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25" w:rsidRDefault="006B5425" w:rsidP="006B54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Воронежская область Калачеевский муниципальный район</w:t>
      </w:r>
    </w:p>
    <w:p w:rsidR="006B5425" w:rsidRDefault="006B5425" w:rsidP="006B54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Подгоренское сельское поселение</w:t>
      </w:r>
    </w:p>
    <w:p w:rsidR="006B5425" w:rsidRDefault="006B5425" w:rsidP="006B54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Публичные слушания</w:t>
      </w:r>
    </w:p>
    <w:p w:rsidR="006B5425" w:rsidRDefault="006B5425" w:rsidP="006B5425">
      <w:pPr>
        <w:jc w:val="center"/>
        <w:rPr>
          <w:b/>
          <w:sz w:val="32"/>
          <w:szCs w:val="32"/>
        </w:rPr>
      </w:pPr>
    </w:p>
    <w:p w:rsidR="006B5425" w:rsidRDefault="006B5425" w:rsidP="006B54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B5425" w:rsidRDefault="006B5425" w:rsidP="006B5425">
      <w:pPr>
        <w:rPr>
          <w:b/>
          <w:sz w:val="28"/>
          <w:szCs w:val="28"/>
        </w:rPr>
      </w:pPr>
    </w:p>
    <w:p w:rsidR="006B5425" w:rsidRDefault="006B5425" w:rsidP="006B5425">
      <w:bookmarkStart w:id="0" w:name="_GoBack"/>
      <w:bookmarkEnd w:id="0"/>
      <w:r>
        <w:t xml:space="preserve">от </w:t>
      </w:r>
      <w:r w:rsidR="00943785">
        <w:t>6</w:t>
      </w:r>
      <w:r>
        <w:t xml:space="preserve"> </w:t>
      </w:r>
      <w:r w:rsidR="00943785">
        <w:t>дека</w:t>
      </w:r>
      <w:r>
        <w:t>бря</w:t>
      </w:r>
      <w:r>
        <w:rPr>
          <w:color w:val="FF0000"/>
        </w:rPr>
        <w:t xml:space="preserve"> </w:t>
      </w:r>
      <w:r>
        <w:t xml:space="preserve"> 201</w:t>
      </w:r>
      <w:r w:rsidR="00943785">
        <w:t>8</w:t>
      </w:r>
      <w:r>
        <w:t xml:space="preserve"> г.</w:t>
      </w:r>
    </w:p>
    <w:p w:rsidR="006B5425" w:rsidRDefault="006B5425" w:rsidP="006B5425">
      <w:r>
        <w:t>с. Подгорное</w:t>
      </w:r>
    </w:p>
    <w:p w:rsidR="006B5425" w:rsidRDefault="006B5425" w:rsidP="006B5425">
      <w:pPr>
        <w:rPr>
          <w:sz w:val="28"/>
          <w:szCs w:val="28"/>
        </w:rPr>
      </w:pPr>
    </w:p>
    <w:p w:rsidR="006B5425" w:rsidRDefault="00943785" w:rsidP="006B5425">
      <w:pPr>
        <w:rPr>
          <w:b/>
          <w:bCs/>
        </w:rPr>
      </w:pPr>
      <w:r>
        <w:rPr>
          <w:b/>
          <w:bCs/>
        </w:rPr>
        <w:t xml:space="preserve">О </w:t>
      </w:r>
      <w:r w:rsidR="006B5425">
        <w:rPr>
          <w:b/>
          <w:bCs/>
        </w:rPr>
        <w:t>бюджет</w:t>
      </w:r>
      <w:r>
        <w:rPr>
          <w:b/>
          <w:bCs/>
        </w:rPr>
        <w:t>е</w:t>
      </w:r>
      <w:r w:rsidR="006B5425">
        <w:rPr>
          <w:b/>
          <w:bCs/>
        </w:rPr>
        <w:t xml:space="preserve"> Подгоренского </w:t>
      </w:r>
    </w:p>
    <w:p w:rsidR="006B5425" w:rsidRDefault="006B5425" w:rsidP="006B5425">
      <w:pPr>
        <w:rPr>
          <w:b/>
          <w:bCs/>
        </w:rPr>
      </w:pPr>
      <w:r>
        <w:rPr>
          <w:b/>
          <w:bCs/>
        </w:rPr>
        <w:t xml:space="preserve">сельского поселения Калачеевского </w:t>
      </w:r>
    </w:p>
    <w:p w:rsidR="006B5425" w:rsidRDefault="006B5425" w:rsidP="006B5425">
      <w:pPr>
        <w:rPr>
          <w:b/>
          <w:bCs/>
        </w:rPr>
      </w:pPr>
      <w:r>
        <w:rPr>
          <w:b/>
          <w:bCs/>
        </w:rPr>
        <w:t>муниципального района на 201</w:t>
      </w:r>
      <w:r w:rsidR="00943785">
        <w:rPr>
          <w:b/>
          <w:bCs/>
        </w:rPr>
        <w:t>9</w:t>
      </w:r>
      <w:r>
        <w:rPr>
          <w:b/>
          <w:bCs/>
        </w:rPr>
        <w:t>год</w:t>
      </w:r>
    </w:p>
    <w:p w:rsidR="006B5425" w:rsidRDefault="006B5425" w:rsidP="006B5425">
      <w:pPr>
        <w:rPr>
          <w:b/>
          <w:bCs/>
        </w:rPr>
      </w:pPr>
      <w:r>
        <w:rPr>
          <w:b/>
          <w:bCs/>
        </w:rPr>
        <w:t>и плановый период 20</w:t>
      </w:r>
      <w:r w:rsidR="00943785">
        <w:rPr>
          <w:b/>
          <w:bCs/>
        </w:rPr>
        <w:t>20</w:t>
      </w:r>
      <w:r>
        <w:rPr>
          <w:b/>
          <w:bCs/>
        </w:rPr>
        <w:t xml:space="preserve"> и 202</w:t>
      </w:r>
      <w:r w:rsidR="00943785">
        <w:rPr>
          <w:b/>
          <w:bCs/>
        </w:rPr>
        <w:t>1</w:t>
      </w:r>
      <w:r>
        <w:rPr>
          <w:b/>
          <w:bCs/>
        </w:rPr>
        <w:t xml:space="preserve"> годов</w:t>
      </w:r>
    </w:p>
    <w:p w:rsidR="006B5425" w:rsidRDefault="006B5425" w:rsidP="006B5425">
      <w:pPr>
        <w:jc w:val="both"/>
      </w:pPr>
    </w:p>
    <w:p w:rsidR="006B5425" w:rsidRDefault="006B5425" w:rsidP="006B5425">
      <w:pPr>
        <w:ind w:firstLine="567"/>
        <w:jc w:val="both"/>
      </w:pPr>
      <w:r>
        <w:t>Рассмотрев и обсудив проект бюджета Подгоренского сельского поселения Калачеевского муниципального района на  201</w:t>
      </w:r>
      <w:r w:rsidR="00943785">
        <w:t>9</w:t>
      </w:r>
      <w:r>
        <w:t xml:space="preserve"> год и плановый период 20</w:t>
      </w:r>
      <w:r w:rsidR="00943785">
        <w:t>20</w:t>
      </w:r>
      <w:r>
        <w:t xml:space="preserve"> и 202</w:t>
      </w:r>
      <w:r w:rsidR="00943785">
        <w:t>1</w:t>
      </w:r>
      <w:r>
        <w:t xml:space="preserve"> годов, участники Публичных слушаний</w:t>
      </w:r>
    </w:p>
    <w:p w:rsidR="006B5425" w:rsidRDefault="006B5425" w:rsidP="006B5425">
      <w:pPr>
        <w:rPr>
          <w:sz w:val="28"/>
          <w:szCs w:val="28"/>
        </w:rPr>
      </w:pPr>
    </w:p>
    <w:p w:rsidR="006B5425" w:rsidRDefault="006B5425" w:rsidP="006B5425">
      <w:pPr>
        <w:jc w:val="center"/>
      </w:pPr>
      <w:r>
        <w:t xml:space="preserve"> </w:t>
      </w:r>
      <w:proofErr w:type="gramStart"/>
      <w:r>
        <w:t>Р</w:t>
      </w:r>
      <w:proofErr w:type="gramEnd"/>
      <w:r>
        <w:t xml:space="preserve"> Е Ш И Л И:</w:t>
      </w:r>
    </w:p>
    <w:p w:rsidR="006B5425" w:rsidRDefault="006B5425" w:rsidP="006B5425">
      <w:pPr>
        <w:jc w:val="center"/>
      </w:pPr>
    </w:p>
    <w:p w:rsidR="006B5425" w:rsidRDefault="006B5425" w:rsidP="006B5425">
      <w:pPr>
        <w:numPr>
          <w:ilvl w:val="0"/>
          <w:numId w:val="1"/>
        </w:numPr>
        <w:tabs>
          <w:tab w:val="left" w:pos="720"/>
        </w:tabs>
      </w:pPr>
      <w:r>
        <w:t>Одобрить  проект бюджета Подгоренского  сельского  поселения на 201</w:t>
      </w:r>
      <w:r w:rsidR="00943785">
        <w:t xml:space="preserve">9 </w:t>
      </w:r>
      <w:r>
        <w:t>год и плановый период 20</w:t>
      </w:r>
      <w:r w:rsidR="00943785">
        <w:t>20</w:t>
      </w:r>
      <w:r>
        <w:t xml:space="preserve"> и 202</w:t>
      </w:r>
      <w:r w:rsidR="00943785">
        <w:t>1</w:t>
      </w:r>
      <w:r>
        <w:t xml:space="preserve"> годов.</w:t>
      </w:r>
    </w:p>
    <w:p w:rsidR="006B5425" w:rsidRDefault="006B5425" w:rsidP="006B5425">
      <w:pPr>
        <w:numPr>
          <w:ilvl w:val="0"/>
          <w:numId w:val="1"/>
        </w:numPr>
        <w:tabs>
          <w:tab w:val="left" w:pos="720"/>
        </w:tabs>
      </w:pPr>
      <w:r>
        <w:t>Рекомендовать Совету народных депутатов Подгоренского  сельского поселения Калачеевского муниципального района Воронежской области принять решение  Совета народных  депутатов Подгоренского сельского поселения Калачеевского муниципального  района «О бюджете Подгоренского сельского поселения на 201</w:t>
      </w:r>
      <w:r w:rsidR="00943785">
        <w:t>9</w:t>
      </w:r>
      <w:r>
        <w:t xml:space="preserve"> год и плановый период 20</w:t>
      </w:r>
      <w:r w:rsidR="00943785">
        <w:t>20</w:t>
      </w:r>
      <w:r>
        <w:t xml:space="preserve"> и 202</w:t>
      </w:r>
      <w:r w:rsidR="00943785">
        <w:t>1</w:t>
      </w:r>
      <w:r>
        <w:t xml:space="preserve"> годов ».</w:t>
      </w:r>
    </w:p>
    <w:p w:rsidR="006B5425" w:rsidRDefault="006B5425" w:rsidP="006B5425">
      <w:pPr>
        <w:numPr>
          <w:ilvl w:val="0"/>
          <w:numId w:val="1"/>
        </w:numPr>
        <w:tabs>
          <w:tab w:val="left" w:pos="720"/>
        </w:tabs>
      </w:pPr>
      <w:r>
        <w:t xml:space="preserve">Обнародовать  настоящее  решение  в информационном бюллетене муниципальных правовых актов Подгоренского сельского поселения «Вестник».  </w:t>
      </w:r>
    </w:p>
    <w:p w:rsidR="006B5425" w:rsidRDefault="006B5425" w:rsidP="006B5425">
      <w:pPr>
        <w:rPr>
          <w:sz w:val="28"/>
          <w:szCs w:val="28"/>
        </w:rPr>
      </w:pPr>
    </w:p>
    <w:p w:rsidR="006B5425" w:rsidRDefault="006B5425" w:rsidP="006B5425">
      <w:pPr>
        <w:ind w:left="360"/>
        <w:rPr>
          <w:sz w:val="28"/>
          <w:szCs w:val="28"/>
        </w:rPr>
      </w:pPr>
    </w:p>
    <w:p w:rsidR="006B5425" w:rsidRDefault="006B5425" w:rsidP="006B5425">
      <w:pPr>
        <w:ind w:left="360"/>
        <w:rPr>
          <w:sz w:val="28"/>
          <w:szCs w:val="28"/>
        </w:rPr>
      </w:pPr>
    </w:p>
    <w:p w:rsidR="006B5425" w:rsidRDefault="006B5425" w:rsidP="006B5425">
      <w:pPr>
        <w:ind w:left="360"/>
        <w:rPr>
          <w:b/>
        </w:rPr>
      </w:pPr>
      <w:r>
        <w:rPr>
          <w:b/>
        </w:rPr>
        <w:t>Председатель рабочей группы по проведению</w:t>
      </w:r>
    </w:p>
    <w:p w:rsidR="006B5425" w:rsidRDefault="006B5425" w:rsidP="006B5425">
      <w:pPr>
        <w:ind w:left="360"/>
        <w:rPr>
          <w:b/>
        </w:rPr>
      </w:pPr>
      <w:r>
        <w:rPr>
          <w:b/>
        </w:rPr>
        <w:t>Публичных слушаний                                                                            Ляшенко В.В.</w:t>
      </w:r>
    </w:p>
    <w:p w:rsidR="006B5425" w:rsidRDefault="006B5425" w:rsidP="006B5425">
      <w:pPr>
        <w:ind w:left="360"/>
        <w:rPr>
          <w:b/>
        </w:rPr>
      </w:pPr>
      <w:r>
        <w:rPr>
          <w:b/>
        </w:rPr>
        <w:t xml:space="preserve">(ведущий публичных слушаний) </w:t>
      </w:r>
    </w:p>
    <w:p w:rsidR="006B5425" w:rsidRDefault="006B5425" w:rsidP="006B5425">
      <w:pPr>
        <w:ind w:left="360"/>
        <w:rPr>
          <w:b/>
        </w:rPr>
      </w:pPr>
    </w:p>
    <w:p w:rsidR="006B5425" w:rsidRDefault="006B5425" w:rsidP="006B5425"/>
    <w:p w:rsidR="00A832DB" w:rsidRDefault="00A832DB"/>
    <w:sectPr w:rsidR="00A8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25"/>
    <w:rsid w:val="00271E0A"/>
    <w:rsid w:val="006B5425"/>
    <w:rsid w:val="00943785"/>
    <w:rsid w:val="00A8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2017-12-27T07:46:00Z</dcterms:created>
  <dcterms:modified xsi:type="dcterms:W3CDTF">2018-12-25T10:17:00Z</dcterms:modified>
</cp:coreProperties>
</file>