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7EA" w:rsidRPr="00234C28" w:rsidRDefault="008E37EA" w:rsidP="008E37EA">
      <w:pPr>
        <w:tabs>
          <w:tab w:val="center" w:pos="4677"/>
          <w:tab w:val="left" w:pos="7950"/>
        </w:tabs>
        <w:jc w:val="center"/>
        <w:rPr>
          <w:rFonts w:ascii="Arial" w:hAnsi="Arial" w:cs="Arial"/>
          <w:b/>
          <w:szCs w:val="24"/>
        </w:rPr>
      </w:pPr>
      <w:r w:rsidRPr="00234C28">
        <w:rPr>
          <w:rFonts w:ascii="Arial" w:hAnsi="Arial" w:cs="Arial"/>
          <w:b/>
          <w:szCs w:val="24"/>
        </w:rPr>
        <w:t>Российская Федерация</w:t>
      </w:r>
    </w:p>
    <w:p w:rsidR="008E37EA" w:rsidRPr="00234C28" w:rsidRDefault="008E37EA" w:rsidP="008E37EA">
      <w:pPr>
        <w:jc w:val="center"/>
        <w:rPr>
          <w:rFonts w:ascii="Arial" w:hAnsi="Arial" w:cs="Arial"/>
          <w:b/>
          <w:szCs w:val="24"/>
        </w:rPr>
      </w:pPr>
      <w:r w:rsidRPr="00234C28">
        <w:rPr>
          <w:rFonts w:ascii="Arial" w:hAnsi="Arial" w:cs="Arial"/>
          <w:b/>
          <w:szCs w:val="24"/>
        </w:rPr>
        <w:t>СОВЕТ НАРОДНЫХ ДЕПУТАТОВ</w:t>
      </w:r>
    </w:p>
    <w:p w:rsidR="008E37EA" w:rsidRPr="00234C28" w:rsidRDefault="008E37EA" w:rsidP="008E37EA">
      <w:pPr>
        <w:jc w:val="center"/>
        <w:rPr>
          <w:rFonts w:ascii="Arial" w:hAnsi="Arial" w:cs="Arial"/>
          <w:b/>
          <w:szCs w:val="24"/>
        </w:rPr>
      </w:pPr>
      <w:r w:rsidRPr="00234C28">
        <w:rPr>
          <w:rFonts w:ascii="Arial" w:hAnsi="Arial" w:cs="Arial"/>
          <w:b/>
          <w:szCs w:val="24"/>
        </w:rPr>
        <w:t>ПОДГОРЕНСКОГО СЕЛЬСКОГО ПОСЕЛЕНИЯ</w:t>
      </w:r>
    </w:p>
    <w:p w:rsidR="008E37EA" w:rsidRPr="00234C28" w:rsidRDefault="008E37EA" w:rsidP="008E37EA">
      <w:pPr>
        <w:jc w:val="center"/>
        <w:rPr>
          <w:rFonts w:ascii="Arial" w:hAnsi="Arial" w:cs="Arial"/>
          <w:b/>
          <w:szCs w:val="24"/>
        </w:rPr>
      </w:pPr>
      <w:r w:rsidRPr="00234C28">
        <w:rPr>
          <w:rFonts w:ascii="Arial" w:hAnsi="Arial" w:cs="Arial"/>
          <w:b/>
          <w:szCs w:val="24"/>
        </w:rPr>
        <w:t>КАЛАЧЕЕВСКОГО МУНИЦИПАЛЬНОГО РАЙОНА</w:t>
      </w:r>
      <w:r w:rsidRPr="00234C28">
        <w:rPr>
          <w:rFonts w:ascii="Arial" w:hAnsi="Arial" w:cs="Arial"/>
          <w:b/>
          <w:szCs w:val="24"/>
        </w:rPr>
        <w:br/>
        <w:t>ВОРОНЕЖСКОЙ ОБЛАСТИ</w:t>
      </w:r>
    </w:p>
    <w:p w:rsidR="008E37EA" w:rsidRPr="00234C28" w:rsidRDefault="008E37EA" w:rsidP="008E37EA">
      <w:pPr>
        <w:jc w:val="center"/>
        <w:rPr>
          <w:rFonts w:ascii="Arial" w:hAnsi="Arial" w:cs="Arial"/>
          <w:b/>
          <w:szCs w:val="24"/>
        </w:rPr>
      </w:pPr>
    </w:p>
    <w:p w:rsidR="008E37EA" w:rsidRPr="00234C28" w:rsidRDefault="008E37EA" w:rsidP="008E37EA">
      <w:pPr>
        <w:jc w:val="center"/>
        <w:rPr>
          <w:rFonts w:ascii="Arial" w:hAnsi="Arial" w:cs="Arial"/>
          <w:b/>
          <w:szCs w:val="24"/>
        </w:rPr>
      </w:pPr>
      <w:r w:rsidRPr="00234C28">
        <w:rPr>
          <w:rFonts w:ascii="Arial" w:hAnsi="Arial" w:cs="Arial"/>
          <w:b/>
          <w:szCs w:val="24"/>
        </w:rPr>
        <w:t>Р Е Ш Е Н И Е</w:t>
      </w:r>
    </w:p>
    <w:p w:rsidR="008E37EA" w:rsidRPr="00234C28" w:rsidRDefault="008E37EA" w:rsidP="008E37EA">
      <w:pPr>
        <w:rPr>
          <w:rFonts w:ascii="Arial" w:hAnsi="Arial" w:cs="Arial"/>
          <w:szCs w:val="24"/>
        </w:rPr>
      </w:pPr>
    </w:p>
    <w:p w:rsidR="008E37EA" w:rsidRPr="00234C28" w:rsidRDefault="004F4618" w:rsidP="004F4618">
      <w:pPr>
        <w:tabs>
          <w:tab w:val="left" w:pos="7560"/>
        </w:tabs>
        <w:rPr>
          <w:rFonts w:ascii="Arial" w:hAnsi="Arial" w:cs="Arial"/>
          <w:szCs w:val="24"/>
        </w:rPr>
      </w:pPr>
      <w:r w:rsidRPr="00234C28">
        <w:rPr>
          <w:rFonts w:ascii="Arial" w:hAnsi="Arial" w:cs="Arial"/>
          <w:szCs w:val="24"/>
        </w:rPr>
        <w:t>о</w:t>
      </w:r>
      <w:r w:rsidR="008E37EA" w:rsidRPr="00234C28">
        <w:rPr>
          <w:rFonts w:ascii="Arial" w:hAnsi="Arial" w:cs="Arial"/>
          <w:szCs w:val="24"/>
        </w:rPr>
        <w:t xml:space="preserve">т </w:t>
      </w:r>
      <w:r w:rsidR="000B5484">
        <w:rPr>
          <w:rFonts w:ascii="Arial" w:hAnsi="Arial" w:cs="Arial"/>
          <w:szCs w:val="24"/>
        </w:rPr>
        <w:t>0</w:t>
      </w:r>
      <w:r w:rsidR="00836F72">
        <w:rPr>
          <w:rFonts w:ascii="Arial" w:hAnsi="Arial" w:cs="Arial"/>
          <w:szCs w:val="24"/>
        </w:rPr>
        <w:t>7</w:t>
      </w:r>
      <w:r w:rsidR="000155C0">
        <w:rPr>
          <w:rFonts w:ascii="Arial" w:hAnsi="Arial" w:cs="Arial"/>
          <w:szCs w:val="24"/>
        </w:rPr>
        <w:t xml:space="preserve"> </w:t>
      </w:r>
      <w:r w:rsidR="00836F72">
        <w:rPr>
          <w:rFonts w:ascii="Arial" w:hAnsi="Arial" w:cs="Arial"/>
          <w:szCs w:val="24"/>
        </w:rPr>
        <w:t>июня</w:t>
      </w:r>
      <w:r w:rsidR="00234C28" w:rsidRPr="00234C28">
        <w:rPr>
          <w:rFonts w:ascii="Arial" w:hAnsi="Arial" w:cs="Arial"/>
          <w:szCs w:val="24"/>
        </w:rPr>
        <w:t xml:space="preserve"> 2022 года</w:t>
      </w:r>
      <w:r w:rsidR="00234C28" w:rsidRPr="00234C28">
        <w:rPr>
          <w:rFonts w:ascii="Arial" w:hAnsi="Arial" w:cs="Arial"/>
          <w:szCs w:val="24"/>
        </w:rPr>
        <w:tab/>
        <w:t>№</w:t>
      </w:r>
      <w:r w:rsidR="000155C0">
        <w:rPr>
          <w:rFonts w:ascii="Arial" w:hAnsi="Arial" w:cs="Arial"/>
          <w:szCs w:val="24"/>
        </w:rPr>
        <w:t>78</w:t>
      </w:r>
    </w:p>
    <w:p w:rsidR="008E37EA" w:rsidRPr="00234C28" w:rsidRDefault="004F4618" w:rsidP="00B00963">
      <w:pPr>
        <w:rPr>
          <w:rFonts w:ascii="Arial" w:hAnsi="Arial" w:cs="Arial"/>
          <w:szCs w:val="24"/>
        </w:rPr>
      </w:pPr>
      <w:r w:rsidRPr="00234C28">
        <w:rPr>
          <w:rFonts w:ascii="Arial" w:hAnsi="Arial" w:cs="Arial"/>
          <w:szCs w:val="24"/>
        </w:rPr>
        <w:t>с. Подгорное</w:t>
      </w:r>
    </w:p>
    <w:p w:rsidR="004F4618" w:rsidRDefault="004F4618" w:rsidP="00B00963">
      <w:pPr>
        <w:rPr>
          <w:rFonts w:ascii="Arial" w:hAnsi="Arial" w:cs="Arial"/>
          <w:szCs w:val="24"/>
        </w:rPr>
      </w:pPr>
    </w:p>
    <w:p w:rsidR="00A568C6" w:rsidRDefault="00A568C6" w:rsidP="00B00963">
      <w:pPr>
        <w:rPr>
          <w:rFonts w:ascii="Arial" w:hAnsi="Arial" w:cs="Arial"/>
          <w:szCs w:val="24"/>
        </w:rPr>
      </w:pPr>
    </w:p>
    <w:p w:rsidR="00A568C6" w:rsidRPr="00234C28" w:rsidRDefault="00A568C6" w:rsidP="00B00963">
      <w:pPr>
        <w:rPr>
          <w:rFonts w:ascii="Arial" w:hAnsi="Arial" w:cs="Arial"/>
          <w:szCs w:val="24"/>
        </w:rPr>
      </w:pPr>
    </w:p>
    <w:p w:rsidR="008E37EA" w:rsidRPr="00234C28" w:rsidRDefault="008E37EA" w:rsidP="00234C28">
      <w:pPr>
        <w:jc w:val="center"/>
        <w:rPr>
          <w:rFonts w:ascii="Arial" w:hAnsi="Arial" w:cs="Arial"/>
          <w:b/>
          <w:szCs w:val="24"/>
        </w:rPr>
      </w:pPr>
      <w:r w:rsidRPr="00234C28">
        <w:rPr>
          <w:rFonts w:ascii="Arial" w:hAnsi="Arial" w:cs="Arial"/>
          <w:b/>
          <w:szCs w:val="24"/>
        </w:rPr>
        <w:t xml:space="preserve">О внесении </w:t>
      </w:r>
      <w:r w:rsidR="004F4618" w:rsidRPr="00234C28">
        <w:rPr>
          <w:rFonts w:ascii="Arial" w:hAnsi="Arial" w:cs="Arial"/>
          <w:b/>
          <w:szCs w:val="24"/>
        </w:rPr>
        <w:t xml:space="preserve">изменений и </w:t>
      </w:r>
      <w:r w:rsidRPr="00234C28">
        <w:rPr>
          <w:rFonts w:ascii="Arial" w:hAnsi="Arial" w:cs="Arial"/>
          <w:b/>
          <w:szCs w:val="24"/>
        </w:rPr>
        <w:t>дополнений в решение</w:t>
      </w:r>
      <w:r w:rsidR="00234C28" w:rsidRPr="00234C28">
        <w:rPr>
          <w:rFonts w:ascii="Arial" w:hAnsi="Arial" w:cs="Arial"/>
          <w:b/>
          <w:szCs w:val="24"/>
        </w:rPr>
        <w:t xml:space="preserve"> </w:t>
      </w:r>
      <w:r w:rsidRPr="00234C28">
        <w:rPr>
          <w:rFonts w:ascii="Arial" w:hAnsi="Arial" w:cs="Arial"/>
          <w:b/>
          <w:szCs w:val="24"/>
        </w:rPr>
        <w:t>Совета народных депутатов Подгоренского</w:t>
      </w:r>
      <w:r w:rsidR="00234C28" w:rsidRPr="00234C28">
        <w:rPr>
          <w:rFonts w:ascii="Arial" w:hAnsi="Arial" w:cs="Arial"/>
          <w:b/>
          <w:szCs w:val="24"/>
        </w:rPr>
        <w:t xml:space="preserve"> </w:t>
      </w:r>
      <w:r w:rsidR="004F4618" w:rsidRPr="00234C28">
        <w:rPr>
          <w:rFonts w:ascii="Arial" w:hAnsi="Arial" w:cs="Arial"/>
          <w:b/>
          <w:szCs w:val="24"/>
        </w:rPr>
        <w:t>с</w:t>
      </w:r>
      <w:r w:rsidRPr="00234C28">
        <w:rPr>
          <w:rFonts w:ascii="Arial" w:hAnsi="Arial" w:cs="Arial"/>
          <w:b/>
          <w:szCs w:val="24"/>
        </w:rPr>
        <w:t>ельского поселения от 27.03.2012 г. № 100</w:t>
      </w:r>
      <w:r w:rsidR="00095040" w:rsidRPr="00234C28">
        <w:rPr>
          <w:rFonts w:ascii="Arial" w:hAnsi="Arial" w:cs="Arial"/>
          <w:b/>
          <w:szCs w:val="24"/>
        </w:rPr>
        <w:t xml:space="preserve"> </w:t>
      </w:r>
      <w:r w:rsidRPr="00234C28">
        <w:rPr>
          <w:rFonts w:ascii="Arial" w:hAnsi="Arial" w:cs="Arial"/>
          <w:b/>
          <w:szCs w:val="24"/>
        </w:rPr>
        <w:t>«Об</w:t>
      </w:r>
      <w:r w:rsidR="00A54E5C" w:rsidRPr="00234C28">
        <w:rPr>
          <w:rFonts w:ascii="Arial" w:hAnsi="Arial" w:cs="Arial"/>
          <w:b/>
          <w:szCs w:val="24"/>
        </w:rPr>
        <w:t xml:space="preserve"> утверждении генерального плана</w:t>
      </w:r>
      <w:r w:rsidR="00234C28" w:rsidRPr="00234C28">
        <w:rPr>
          <w:rFonts w:ascii="Arial" w:hAnsi="Arial" w:cs="Arial"/>
          <w:b/>
          <w:szCs w:val="24"/>
        </w:rPr>
        <w:t xml:space="preserve"> </w:t>
      </w:r>
      <w:r w:rsidRPr="00234C28">
        <w:rPr>
          <w:rFonts w:ascii="Arial" w:hAnsi="Arial" w:cs="Arial"/>
          <w:b/>
          <w:szCs w:val="24"/>
        </w:rPr>
        <w:t>Подгоренского сельского поселения</w:t>
      </w:r>
      <w:r w:rsidR="00234C28" w:rsidRPr="00234C28">
        <w:rPr>
          <w:rFonts w:ascii="Arial" w:hAnsi="Arial" w:cs="Arial"/>
          <w:b/>
          <w:szCs w:val="24"/>
        </w:rPr>
        <w:t xml:space="preserve"> </w:t>
      </w:r>
      <w:r w:rsidRPr="00234C28">
        <w:rPr>
          <w:rFonts w:ascii="Arial" w:hAnsi="Arial" w:cs="Arial"/>
          <w:b/>
          <w:szCs w:val="24"/>
        </w:rPr>
        <w:t>Калачеевского муниципального района</w:t>
      </w:r>
      <w:r w:rsidR="00234C28" w:rsidRPr="00234C28">
        <w:rPr>
          <w:rFonts w:ascii="Arial" w:hAnsi="Arial" w:cs="Arial"/>
          <w:b/>
          <w:szCs w:val="24"/>
        </w:rPr>
        <w:t xml:space="preserve"> </w:t>
      </w:r>
      <w:r w:rsidRPr="00234C28">
        <w:rPr>
          <w:rFonts w:ascii="Arial" w:hAnsi="Arial" w:cs="Arial"/>
          <w:b/>
          <w:szCs w:val="24"/>
        </w:rPr>
        <w:t>Воронежской области»</w:t>
      </w:r>
      <w:r w:rsidR="00A54E5C" w:rsidRPr="00234C28">
        <w:rPr>
          <w:rFonts w:ascii="Arial" w:hAnsi="Arial" w:cs="Arial"/>
          <w:b/>
          <w:szCs w:val="24"/>
        </w:rPr>
        <w:t xml:space="preserve"> (в редакции от 05.05.2015г. № 213</w:t>
      </w:r>
      <w:r w:rsidR="00402BDE" w:rsidRPr="00234C28">
        <w:rPr>
          <w:rFonts w:ascii="Arial" w:hAnsi="Arial" w:cs="Arial"/>
          <w:b/>
          <w:szCs w:val="24"/>
        </w:rPr>
        <w:t>, от 25.12.2020г. №23</w:t>
      </w:r>
      <w:r w:rsidR="00A54E5C" w:rsidRPr="00234C28">
        <w:rPr>
          <w:rFonts w:ascii="Arial" w:hAnsi="Arial" w:cs="Arial"/>
          <w:b/>
          <w:szCs w:val="24"/>
        </w:rPr>
        <w:t>)</w:t>
      </w:r>
      <w:r w:rsidRPr="00234C28">
        <w:rPr>
          <w:rFonts w:ascii="Arial" w:hAnsi="Arial" w:cs="Arial"/>
          <w:b/>
          <w:szCs w:val="24"/>
        </w:rPr>
        <w:t>.</w:t>
      </w:r>
    </w:p>
    <w:p w:rsidR="008E37EA" w:rsidRDefault="008E37EA" w:rsidP="00B00963">
      <w:pPr>
        <w:rPr>
          <w:rFonts w:ascii="Arial" w:hAnsi="Arial" w:cs="Arial"/>
          <w:szCs w:val="24"/>
        </w:rPr>
      </w:pPr>
    </w:p>
    <w:p w:rsidR="00A568C6" w:rsidRPr="00234C28" w:rsidRDefault="00A568C6" w:rsidP="00B00963">
      <w:pPr>
        <w:rPr>
          <w:rFonts w:ascii="Arial" w:hAnsi="Arial" w:cs="Arial"/>
          <w:szCs w:val="24"/>
        </w:rPr>
      </w:pPr>
    </w:p>
    <w:p w:rsidR="008E37EA" w:rsidRDefault="00402BDE" w:rsidP="00A54E5C">
      <w:pPr>
        <w:pStyle w:val="aa"/>
        <w:ind w:firstLine="567"/>
        <w:jc w:val="both"/>
        <w:rPr>
          <w:rFonts w:ascii="Arial" w:hAnsi="Arial" w:cs="Arial"/>
        </w:rPr>
      </w:pPr>
      <w:r w:rsidRPr="00234C28">
        <w:rPr>
          <w:rFonts w:ascii="Arial" w:hAnsi="Arial" w:cs="Arial"/>
        </w:rPr>
        <w:t xml:space="preserve">В соответствии </w:t>
      </w:r>
      <w:r w:rsidR="005C4113" w:rsidRPr="00234C28">
        <w:rPr>
          <w:rFonts w:ascii="Arial" w:hAnsi="Arial" w:cs="Arial"/>
        </w:rPr>
        <w:t xml:space="preserve">ст.25 Градостроительного кодекса Российской Федерации, ст. 14 Федерального закона от 06.10.2003 г. №131-ФЗ «Об общих принципах организации местного самоуправления в Российской Федерации, Законом Воронежской области от 07.07.2006 № 61-03 «О регулировании градостроительной деятельности в Воронежской области», Уставом </w:t>
      </w:r>
      <w:r w:rsidR="00A54E5C" w:rsidRPr="00234C28">
        <w:rPr>
          <w:rFonts w:ascii="Arial" w:hAnsi="Arial" w:cs="Arial"/>
        </w:rPr>
        <w:t>Подгоренского</w:t>
      </w:r>
      <w:r w:rsidR="005C4113" w:rsidRPr="00234C28">
        <w:rPr>
          <w:rFonts w:ascii="Arial" w:hAnsi="Arial" w:cs="Arial"/>
        </w:rPr>
        <w:t xml:space="preserve"> сельского поселения, Совет народных депутатов </w:t>
      </w:r>
      <w:r w:rsidR="00A54E5C" w:rsidRPr="00234C28">
        <w:rPr>
          <w:rFonts w:ascii="Arial" w:hAnsi="Arial" w:cs="Arial"/>
        </w:rPr>
        <w:t>Подгоренского</w:t>
      </w:r>
      <w:r w:rsidR="005C4113" w:rsidRPr="00234C28">
        <w:rPr>
          <w:rFonts w:ascii="Arial" w:hAnsi="Arial" w:cs="Arial"/>
        </w:rPr>
        <w:t xml:space="preserve"> сельского поселения Калачеевского муниципального района Воронежской области</w:t>
      </w:r>
      <w:r w:rsidR="00A54E5C" w:rsidRPr="00234C28">
        <w:rPr>
          <w:rFonts w:ascii="Arial" w:hAnsi="Arial" w:cs="Arial"/>
        </w:rPr>
        <w:t xml:space="preserve"> решил:</w:t>
      </w:r>
    </w:p>
    <w:p w:rsidR="00A568C6" w:rsidRPr="00234C28" w:rsidRDefault="00A568C6" w:rsidP="00A54E5C">
      <w:pPr>
        <w:pStyle w:val="aa"/>
        <w:ind w:firstLine="567"/>
        <w:jc w:val="both"/>
        <w:rPr>
          <w:rFonts w:ascii="Arial" w:hAnsi="Arial" w:cs="Arial"/>
        </w:rPr>
      </w:pPr>
    </w:p>
    <w:p w:rsidR="004F4618" w:rsidRPr="00234C28" w:rsidRDefault="004F4618" w:rsidP="005C4113">
      <w:pPr>
        <w:pStyle w:val="a4"/>
        <w:widowControl/>
        <w:numPr>
          <w:ilvl w:val="0"/>
          <w:numId w:val="6"/>
        </w:numPr>
        <w:autoSpaceDE/>
        <w:adjustRightInd/>
        <w:ind w:left="0" w:firstLine="567"/>
        <w:jc w:val="both"/>
        <w:rPr>
          <w:rFonts w:ascii="Arial" w:hAnsi="Arial" w:cs="Arial"/>
          <w:szCs w:val="24"/>
        </w:rPr>
      </w:pPr>
      <w:r w:rsidRPr="00234C28">
        <w:rPr>
          <w:rFonts w:ascii="Arial" w:hAnsi="Arial" w:cs="Arial"/>
          <w:szCs w:val="24"/>
        </w:rPr>
        <w:t>Внести следующие изменения и дополнения в решение Совета народных депутатов Подгоренского сельского поселения от 27.03.2012г. №100 «Об утверждении Генерального плана Подгоренского сельского поселения Калачеевского муниципального района Воронежской области»</w:t>
      </w:r>
      <w:r w:rsidR="00A54E5C" w:rsidRPr="00234C28">
        <w:rPr>
          <w:rFonts w:ascii="Arial" w:hAnsi="Arial" w:cs="Arial"/>
          <w:szCs w:val="24"/>
        </w:rPr>
        <w:t xml:space="preserve"> (в редакции от 05.05.2015г. №213</w:t>
      </w:r>
      <w:r w:rsidR="00402BDE" w:rsidRPr="00234C28">
        <w:rPr>
          <w:rFonts w:ascii="Arial" w:hAnsi="Arial" w:cs="Arial"/>
          <w:szCs w:val="24"/>
        </w:rPr>
        <w:t>, от 25.12.2020г. №23</w:t>
      </w:r>
      <w:r w:rsidR="00A54E5C" w:rsidRPr="00234C28">
        <w:rPr>
          <w:rFonts w:ascii="Arial" w:hAnsi="Arial" w:cs="Arial"/>
          <w:szCs w:val="24"/>
        </w:rPr>
        <w:t>)</w:t>
      </w:r>
      <w:r w:rsidRPr="00234C28">
        <w:rPr>
          <w:rFonts w:ascii="Arial" w:hAnsi="Arial" w:cs="Arial"/>
          <w:szCs w:val="24"/>
        </w:rPr>
        <w:t>:</w:t>
      </w:r>
    </w:p>
    <w:p w:rsidR="00C013DA" w:rsidRPr="00234C28" w:rsidRDefault="005A796D" w:rsidP="005C4113">
      <w:pPr>
        <w:pStyle w:val="a4"/>
        <w:numPr>
          <w:ilvl w:val="1"/>
          <w:numId w:val="6"/>
        </w:numPr>
        <w:ind w:left="0" w:firstLine="567"/>
        <w:jc w:val="both"/>
        <w:rPr>
          <w:rFonts w:ascii="Arial" w:hAnsi="Arial" w:cs="Arial"/>
          <w:szCs w:val="24"/>
        </w:rPr>
      </w:pPr>
      <w:r w:rsidRPr="00234C28">
        <w:rPr>
          <w:rFonts w:ascii="Arial" w:hAnsi="Arial" w:cs="Arial"/>
          <w:szCs w:val="24"/>
        </w:rPr>
        <w:t xml:space="preserve">В </w:t>
      </w:r>
      <w:r w:rsidR="005C4113" w:rsidRPr="00234C28">
        <w:rPr>
          <w:rFonts w:ascii="Arial" w:hAnsi="Arial" w:cs="Arial"/>
          <w:szCs w:val="24"/>
        </w:rPr>
        <w:t xml:space="preserve">Том 1 «Положения о территориальном планировании» </w:t>
      </w:r>
      <w:r w:rsidR="000034B8" w:rsidRPr="00234C28">
        <w:rPr>
          <w:rFonts w:ascii="Arial" w:hAnsi="Arial" w:cs="Arial"/>
          <w:szCs w:val="24"/>
        </w:rPr>
        <w:t>пунк</w:t>
      </w:r>
      <w:r w:rsidR="00EC6F08">
        <w:rPr>
          <w:rFonts w:ascii="Arial" w:hAnsi="Arial" w:cs="Arial"/>
          <w:szCs w:val="24"/>
        </w:rPr>
        <w:t>т</w:t>
      </w:r>
      <w:r w:rsidR="000034B8" w:rsidRPr="00234C28">
        <w:rPr>
          <w:rFonts w:ascii="Arial" w:hAnsi="Arial" w:cs="Arial"/>
          <w:szCs w:val="24"/>
        </w:rPr>
        <w:t xml:space="preserve"> «Перечень основных мероприятий по реализации Генерального плана Подгоренского сельского поселения</w:t>
      </w:r>
      <w:r w:rsidR="00F1486D" w:rsidRPr="00234C28">
        <w:rPr>
          <w:rFonts w:ascii="Arial" w:hAnsi="Arial" w:cs="Arial"/>
          <w:szCs w:val="24"/>
        </w:rPr>
        <w:t>»</w:t>
      </w:r>
      <w:r w:rsidR="00C013DA" w:rsidRPr="00234C28">
        <w:rPr>
          <w:rFonts w:ascii="Arial" w:hAnsi="Arial" w:cs="Arial"/>
          <w:szCs w:val="24"/>
        </w:rPr>
        <w:t xml:space="preserve"> подпунк</w:t>
      </w:r>
      <w:r w:rsidR="00234C28">
        <w:rPr>
          <w:rFonts w:ascii="Arial" w:hAnsi="Arial" w:cs="Arial"/>
          <w:szCs w:val="24"/>
        </w:rPr>
        <w:t>т</w:t>
      </w:r>
      <w:r w:rsidR="00C013DA" w:rsidRPr="00234C28">
        <w:rPr>
          <w:rFonts w:ascii="Arial" w:hAnsi="Arial" w:cs="Arial"/>
          <w:szCs w:val="24"/>
        </w:rPr>
        <w:t xml:space="preserve"> «Мероприятия по развитию объектов промышленного назначения» </w:t>
      </w:r>
      <w:r w:rsidR="005C4113" w:rsidRPr="00234C28">
        <w:rPr>
          <w:rFonts w:ascii="Arial" w:hAnsi="Arial" w:cs="Arial"/>
          <w:szCs w:val="24"/>
        </w:rPr>
        <w:t xml:space="preserve">дополнить </w:t>
      </w:r>
      <w:r w:rsidR="00C013DA" w:rsidRPr="00234C28">
        <w:rPr>
          <w:rFonts w:ascii="Arial" w:hAnsi="Arial" w:cs="Arial"/>
          <w:szCs w:val="24"/>
        </w:rPr>
        <w:t>следующей строкой</w:t>
      </w:r>
      <w:r w:rsidR="00234C28">
        <w:rPr>
          <w:rFonts w:ascii="Arial" w:hAnsi="Arial" w:cs="Arial"/>
          <w:szCs w:val="24"/>
        </w:rPr>
        <w:t>:</w:t>
      </w:r>
    </w:p>
    <w:tbl>
      <w:tblPr>
        <w:tblStyle w:val="aff2"/>
        <w:tblW w:w="9457" w:type="dxa"/>
        <w:tblLook w:val="04A0" w:firstRow="1" w:lastRow="0" w:firstColumn="1" w:lastColumn="0" w:noHBand="0" w:noVBand="1"/>
      </w:tblPr>
      <w:tblGrid>
        <w:gridCol w:w="959"/>
        <w:gridCol w:w="5386"/>
        <w:gridCol w:w="3112"/>
      </w:tblGrid>
      <w:tr w:rsidR="00C013DA" w:rsidRPr="00234C28" w:rsidTr="00C013DA">
        <w:tc>
          <w:tcPr>
            <w:tcW w:w="959" w:type="dxa"/>
          </w:tcPr>
          <w:p w:rsidR="00C013DA" w:rsidRPr="00234C28" w:rsidRDefault="00C013DA" w:rsidP="00C013DA">
            <w:pPr>
              <w:pStyle w:val="a4"/>
              <w:ind w:left="0"/>
              <w:jc w:val="both"/>
              <w:rPr>
                <w:rFonts w:ascii="Arial" w:hAnsi="Arial" w:cs="Arial"/>
                <w:szCs w:val="24"/>
              </w:rPr>
            </w:pPr>
            <w:r w:rsidRPr="00234C28">
              <w:rPr>
                <w:rFonts w:ascii="Arial" w:hAnsi="Arial" w:cs="Arial"/>
                <w:szCs w:val="24"/>
              </w:rPr>
              <w:t>2</w:t>
            </w:r>
          </w:p>
        </w:tc>
        <w:tc>
          <w:tcPr>
            <w:tcW w:w="5386" w:type="dxa"/>
          </w:tcPr>
          <w:p w:rsidR="00C013DA" w:rsidRPr="00234C28" w:rsidRDefault="00C013DA" w:rsidP="00C013DA">
            <w:pPr>
              <w:pStyle w:val="a4"/>
              <w:ind w:left="0"/>
              <w:jc w:val="both"/>
              <w:rPr>
                <w:rFonts w:ascii="Arial" w:hAnsi="Arial" w:cs="Arial"/>
                <w:szCs w:val="24"/>
              </w:rPr>
            </w:pPr>
            <w:r w:rsidRPr="00234C28">
              <w:rPr>
                <w:rFonts w:ascii="Arial" w:hAnsi="Arial" w:cs="Arial"/>
                <w:szCs w:val="24"/>
              </w:rPr>
              <w:t xml:space="preserve">Перевод земельных участков с кадастровыми номерами 36:10:5200015:435, 36:10:5200015:436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карьера для добычи </w:t>
            </w:r>
            <w:r w:rsidRPr="00234C28">
              <w:rPr>
                <w:rFonts w:ascii="Arial" w:hAnsi="Arial" w:cs="Arial"/>
                <w:szCs w:val="24"/>
              </w:rPr>
              <w:lastRenderedPageBreak/>
              <w:t xml:space="preserve">песка (объект IV класса санитарной опасности, размер </w:t>
            </w:r>
            <w:r w:rsidRPr="00234C28">
              <w:rPr>
                <w:rFonts w:ascii="Arial" w:hAnsi="Arial" w:cs="Arial"/>
                <w:szCs w:val="24"/>
              </w:rPr>
              <w:br/>
              <w:t xml:space="preserve">СЗЗ – 100 метров) при условии соблюдения требований противопожарных, экологических, санитарно-эпидемиологических </w:t>
            </w:r>
            <w:r w:rsidRPr="00234C28">
              <w:rPr>
                <w:rFonts w:ascii="Arial" w:hAnsi="Arial" w:cs="Arial"/>
                <w:szCs w:val="24"/>
              </w:rPr>
              <w:br/>
              <w:t>и строительных норм.</w:t>
            </w:r>
          </w:p>
        </w:tc>
        <w:tc>
          <w:tcPr>
            <w:tcW w:w="3112" w:type="dxa"/>
          </w:tcPr>
          <w:p w:rsidR="00C013DA" w:rsidRPr="00234C28" w:rsidRDefault="00C013DA" w:rsidP="00C013DA">
            <w:pPr>
              <w:pStyle w:val="a4"/>
              <w:ind w:left="0"/>
              <w:jc w:val="both"/>
              <w:rPr>
                <w:rFonts w:ascii="Arial" w:hAnsi="Arial" w:cs="Arial"/>
                <w:szCs w:val="24"/>
              </w:rPr>
            </w:pPr>
            <w:r w:rsidRPr="00234C28">
              <w:rPr>
                <w:rFonts w:ascii="Arial" w:hAnsi="Arial" w:cs="Arial"/>
                <w:szCs w:val="24"/>
              </w:rPr>
              <w:lastRenderedPageBreak/>
              <w:t>Первая очередь</w:t>
            </w:r>
          </w:p>
        </w:tc>
      </w:tr>
    </w:tbl>
    <w:p w:rsidR="00AE5677" w:rsidRPr="00234C28" w:rsidRDefault="00847AE3" w:rsidP="00234C28">
      <w:pPr>
        <w:ind w:firstLine="709"/>
        <w:jc w:val="both"/>
        <w:rPr>
          <w:rFonts w:ascii="Arial" w:hAnsi="Arial" w:cs="Arial"/>
          <w:szCs w:val="24"/>
        </w:rPr>
      </w:pPr>
      <w:r>
        <w:rPr>
          <w:rFonts w:ascii="Arial" w:hAnsi="Arial" w:cs="Arial"/>
          <w:szCs w:val="24"/>
        </w:rPr>
        <w:lastRenderedPageBreak/>
        <w:t xml:space="preserve">1.2. </w:t>
      </w:r>
      <w:r w:rsidR="00302889" w:rsidRPr="00234C28">
        <w:rPr>
          <w:rFonts w:ascii="Arial" w:hAnsi="Arial" w:cs="Arial"/>
          <w:szCs w:val="24"/>
        </w:rPr>
        <w:t>В таблиц</w:t>
      </w:r>
      <w:r>
        <w:rPr>
          <w:rFonts w:ascii="Arial" w:hAnsi="Arial" w:cs="Arial"/>
          <w:szCs w:val="24"/>
        </w:rPr>
        <w:t>е</w:t>
      </w:r>
      <w:r w:rsidR="00302889" w:rsidRPr="00234C28">
        <w:rPr>
          <w:rFonts w:ascii="Arial" w:hAnsi="Arial" w:cs="Arial"/>
          <w:szCs w:val="24"/>
        </w:rPr>
        <w:t xml:space="preserve"> «Основные технико-экономические показатели </w:t>
      </w:r>
      <w:r>
        <w:rPr>
          <w:rFonts w:ascii="Arial" w:hAnsi="Arial" w:cs="Arial"/>
          <w:szCs w:val="24"/>
        </w:rPr>
        <w:t xml:space="preserve">по </w:t>
      </w:r>
      <w:r w:rsidR="00302889" w:rsidRPr="00234C28">
        <w:rPr>
          <w:rFonts w:ascii="Arial" w:hAnsi="Arial" w:cs="Arial"/>
          <w:szCs w:val="24"/>
        </w:rPr>
        <w:t>Подгоренско</w:t>
      </w:r>
      <w:r>
        <w:rPr>
          <w:rFonts w:ascii="Arial" w:hAnsi="Arial" w:cs="Arial"/>
          <w:szCs w:val="24"/>
        </w:rPr>
        <w:t>му</w:t>
      </w:r>
      <w:r w:rsidR="00302889" w:rsidRPr="00234C28">
        <w:rPr>
          <w:rFonts w:ascii="Arial" w:hAnsi="Arial" w:cs="Arial"/>
          <w:szCs w:val="24"/>
        </w:rPr>
        <w:t xml:space="preserve"> сельско</w:t>
      </w:r>
      <w:r>
        <w:rPr>
          <w:rFonts w:ascii="Arial" w:hAnsi="Arial" w:cs="Arial"/>
          <w:szCs w:val="24"/>
        </w:rPr>
        <w:t>му</w:t>
      </w:r>
      <w:r w:rsidR="00302889" w:rsidRPr="00234C28">
        <w:rPr>
          <w:rFonts w:ascii="Arial" w:hAnsi="Arial" w:cs="Arial"/>
          <w:szCs w:val="24"/>
        </w:rPr>
        <w:t xml:space="preserve"> поселени</w:t>
      </w:r>
      <w:r>
        <w:rPr>
          <w:rFonts w:ascii="Arial" w:hAnsi="Arial" w:cs="Arial"/>
          <w:szCs w:val="24"/>
        </w:rPr>
        <w:t>ю</w:t>
      </w:r>
      <w:r w:rsidR="00302889" w:rsidRPr="00234C28">
        <w:rPr>
          <w:rFonts w:ascii="Arial" w:hAnsi="Arial" w:cs="Arial"/>
          <w:szCs w:val="24"/>
        </w:rPr>
        <w:t>» внести следующие изменения:</w:t>
      </w:r>
    </w:p>
    <w:p w:rsidR="00302889" w:rsidRPr="00234C28" w:rsidRDefault="00847AE3" w:rsidP="00847AE3">
      <w:pPr>
        <w:ind w:firstLine="567"/>
        <w:jc w:val="both"/>
        <w:rPr>
          <w:rFonts w:ascii="Arial" w:hAnsi="Arial" w:cs="Arial"/>
          <w:szCs w:val="24"/>
        </w:rPr>
      </w:pPr>
      <w:r>
        <w:rPr>
          <w:rFonts w:ascii="Arial" w:hAnsi="Arial" w:cs="Arial"/>
          <w:szCs w:val="24"/>
        </w:rPr>
        <w:t>1.2.1.</w:t>
      </w:r>
      <w:r w:rsidR="00302889" w:rsidRPr="00234C28">
        <w:rPr>
          <w:rFonts w:ascii="Arial" w:hAnsi="Arial" w:cs="Arial"/>
          <w:szCs w:val="24"/>
        </w:rPr>
        <w:t xml:space="preserve"> </w:t>
      </w:r>
      <w:r>
        <w:rPr>
          <w:rFonts w:ascii="Arial" w:hAnsi="Arial" w:cs="Arial"/>
          <w:szCs w:val="24"/>
        </w:rPr>
        <w:t>В</w:t>
      </w:r>
      <w:r w:rsidR="00302889" w:rsidRPr="00234C28">
        <w:rPr>
          <w:rFonts w:ascii="Arial" w:hAnsi="Arial" w:cs="Arial"/>
          <w:szCs w:val="24"/>
        </w:rPr>
        <w:t xml:space="preserve"> строке «Общая площадь земель с/х назначения» </w:t>
      </w:r>
      <w:r>
        <w:rPr>
          <w:rFonts w:ascii="Arial" w:hAnsi="Arial" w:cs="Arial"/>
          <w:szCs w:val="24"/>
        </w:rPr>
        <w:t xml:space="preserve">в </w:t>
      </w:r>
      <w:r w:rsidR="00302889" w:rsidRPr="00234C28">
        <w:rPr>
          <w:rFonts w:ascii="Arial" w:hAnsi="Arial" w:cs="Arial"/>
          <w:szCs w:val="24"/>
        </w:rPr>
        <w:t>столбц</w:t>
      </w:r>
      <w:r>
        <w:rPr>
          <w:rFonts w:ascii="Arial" w:hAnsi="Arial" w:cs="Arial"/>
          <w:szCs w:val="24"/>
        </w:rPr>
        <w:t>е</w:t>
      </w:r>
      <w:r w:rsidR="00302889" w:rsidRPr="00234C28">
        <w:rPr>
          <w:rFonts w:ascii="Arial" w:hAnsi="Arial" w:cs="Arial"/>
          <w:szCs w:val="24"/>
        </w:rPr>
        <w:t xml:space="preserve"> «Расчетный срок на 2030г.» </w:t>
      </w:r>
      <w:r>
        <w:rPr>
          <w:rFonts w:ascii="Arial" w:hAnsi="Arial" w:cs="Arial"/>
          <w:szCs w:val="24"/>
        </w:rPr>
        <w:t>цифры</w:t>
      </w:r>
      <w:r w:rsidR="00302889" w:rsidRPr="00234C28">
        <w:rPr>
          <w:rFonts w:ascii="Arial" w:hAnsi="Arial" w:cs="Arial"/>
          <w:szCs w:val="24"/>
        </w:rPr>
        <w:t xml:space="preserve"> «19.208» </w:t>
      </w:r>
      <w:r>
        <w:rPr>
          <w:rFonts w:ascii="Arial" w:hAnsi="Arial" w:cs="Arial"/>
          <w:szCs w:val="24"/>
        </w:rPr>
        <w:t xml:space="preserve">заменить на </w:t>
      </w:r>
      <w:r w:rsidR="00302889" w:rsidRPr="00234C28">
        <w:rPr>
          <w:rFonts w:ascii="Arial" w:hAnsi="Arial" w:cs="Arial"/>
          <w:szCs w:val="24"/>
        </w:rPr>
        <w:t>цифры «19,140»;</w:t>
      </w:r>
    </w:p>
    <w:p w:rsidR="00302889" w:rsidRPr="00234C28" w:rsidRDefault="00847AE3" w:rsidP="00847AE3">
      <w:pPr>
        <w:ind w:firstLine="567"/>
        <w:jc w:val="both"/>
        <w:rPr>
          <w:rFonts w:ascii="Arial" w:hAnsi="Arial" w:cs="Arial"/>
          <w:szCs w:val="24"/>
        </w:rPr>
      </w:pPr>
      <w:r>
        <w:rPr>
          <w:rFonts w:ascii="Arial" w:hAnsi="Arial" w:cs="Arial"/>
          <w:szCs w:val="24"/>
        </w:rPr>
        <w:t>1.2.2.</w:t>
      </w:r>
      <w:r w:rsidR="00302889" w:rsidRPr="00234C28">
        <w:rPr>
          <w:rFonts w:ascii="Arial" w:hAnsi="Arial" w:cs="Arial"/>
          <w:szCs w:val="24"/>
        </w:rPr>
        <w:t xml:space="preserve"> </w:t>
      </w:r>
      <w:r>
        <w:rPr>
          <w:rFonts w:ascii="Arial" w:hAnsi="Arial" w:cs="Arial"/>
          <w:szCs w:val="24"/>
        </w:rPr>
        <w:t>В</w:t>
      </w:r>
      <w:r w:rsidR="00302889" w:rsidRPr="00234C28">
        <w:rPr>
          <w:rFonts w:ascii="Arial" w:hAnsi="Arial" w:cs="Arial"/>
          <w:szCs w:val="24"/>
        </w:rPr>
        <w:t xml:space="preserve"> строке «Общая площадь земель промышленности, транспорта, связи, энергетики, бороны» </w:t>
      </w:r>
      <w:r>
        <w:rPr>
          <w:rFonts w:ascii="Arial" w:hAnsi="Arial" w:cs="Arial"/>
          <w:szCs w:val="24"/>
        </w:rPr>
        <w:t xml:space="preserve">в </w:t>
      </w:r>
      <w:r w:rsidR="00302889" w:rsidRPr="00234C28">
        <w:rPr>
          <w:rFonts w:ascii="Arial" w:hAnsi="Arial" w:cs="Arial"/>
          <w:szCs w:val="24"/>
        </w:rPr>
        <w:t>столбц</w:t>
      </w:r>
      <w:r>
        <w:rPr>
          <w:rFonts w:ascii="Arial" w:hAnsi="Arial" w:cs="Arial"/>
          <w:szCs w:val="24"/>
        </w:rPr>
        <w:t>е</w:t>
      </w:r>
      <w:r w:rsidR="00302889" w:rsidRPr="00234C28">
        <w:rPr>
          <w:rFonts w:ascii="Arial" w:hAnsi="Arial" w:cs="Arial"/>
          <w:szCs w:val="24"/>
        </w:rPr>
        <w:t xml:space="preserve"> «Расчетный срок на 2030г.» цифр</w:t>
      </w:r>
      <w:r>
        <w:rPr>
          <w:rFonts w:ascii="Arial" w:hAnsi="Arial" w:cs="Arial"/>
          <w:szCs w:val="24"/>
        </w:rPr>
        <w:t>ы</w:t>
      </w:r>
      <w:r w:rsidR="00302889" w:rsidRPr="00234C28">
        <w:rPr>
          <w:rFonts w:ascii="Arial" w:hAnsi="Arial" w:cs="Arial"/>
          <w:szCs w:val="24"/>
        </w:rPr>
        <w:t xml:space="preserve"> «0,125» </w:t>
      </w:r>
      <w:r>
        <w:rPr>
          <w:rFonts w:ascii="Arial" w:hAnsi="Arial" w:cs="Arial"/>
          <w:szCs w:val="24"/>
        </w:rPr>
        <w:t>заменить на цифры</w:t>
      </w:r>
      <w:r w:rsidR="00302889" w:rsidRPr="00234C28">
        <w:rPr>
          <w:rFonts w:ascii="Arial" w:hAnsi="Arial" w:cs="Arial"/>
          <w:szCs w:val="24"/>
        </w:rPr>
        <w:t xml:space="preserve"> «0,193».</w:t>
      </w:r>
    </w:p>
    <w:p w:rsidR="007F6032" w:rsidRDefault="00CC4B53" w:rsidP="00CC4B53">
      <w:pPr>
        <w:ind w:firstLine="709"/>
        <w:jc w:val="both"/>
        <w:rPr>
          <w:rFonts w:ascii="Arial" w:hAnsi="Arial" w:cs="Arial"/>
          <w:szCs w:val="24"/>
        </w:rPr>
      </w:pPr>
      <w:r w:rsidRPr="00234C28">
        <w:rPr>
          <w:rFonts w:ascii="Arial" w:hAnsi="Arial" w:cs="Arial"/>
          <w:szCs w:val="24"/>
        </w:rPr>
        <w:t xml:space="preserve">1.3 </w:t>
      </w:r>
      <w:r w:rsidR="007F6032" w:rsidRPr="00234C28">
        <w:rPr>
          <w:rFonts w:ascii="Arial" w:hAnsi="Arial" w:cs="Arial"/>
          <w:szCs w:val="24"/>
        </w:rPr>
        <w:t xml:space="preserve">Карту </w:t>
      </w:r>
      <w:r w:rsidR="009C16B2">
        <w:rPr>
          <w:rFonts w:ascii="Arial" w:hAnsi="Arial" w:cs="Arial"/>
          <w:szCs w:val="24"/>
        </w:rPr>
        <w:t xml:space="preserve">Генерального плана Подгоренского сельского поселения Калачеевского муниципального района Воронежской области «Схема расположения Подгоренского сельского поселения на территории Калачеевского района» заменить на карту «Схема размещения Подгоренского сельского поселения Калачеевского муниципального района Воронежской области» </w:t>
      </w:r>
      <w:r w:rsidRPr="00234C28">
        <w:rPr>
          <w:rFonts w:ascii="Arial" w:hAnsi="Arial" w:cs="Arial"/>
          <w:szCs w:val="24"/>
        </w:rPr>
        <w:t>согласно приложению</w:t>
      </w:r>
      <w:r w:rsidR="009C16B2">
        <w:rPr>
          <w:rFonts w:ascii="Arial" w:hAnsi="Arial" w:cs="Arial"/>
          <w:szCs w:val="24"/>
        </w:rPr>
        <w:t xml:space="preserve"> №1 к настоящему решению</w:t>
      </w:r>
      <w:r w:rsidRPr="00234C28">
        <w:rPr>
          <w:rFonts w:ascii="Arial" w:hAnsi="Arial" w:cs="Arial"/>
          <w:szCs w:val="24"/>
        </w:rPr>
        <w:t>.</w:t>
      </w:r>
    </w:p>
    <w:p w:rsidR="009C16B2" w:rsidRDefault="009C16B2" w:rsidP="00CC4B53">
      <w:pPr>
        <w:ind w:firstLine="709"/>
        <w:jc w:val="both"/>
        <w:rPr>
          <w:rFonts w:ascii="Arial" w:hAnsi="Arial" w:cs="Arial"/>
          <w:szCs w:val="24"/>
        </w:rPr>
      </w:pPr>
      <w:r>
        <w:rPr>
          <w:rFonts w:ascii="Arial" w:hAnsi="Arial" w:cs="Arial"/>
          <w:szCs w:val="24"/>
        </w:rPr>
        <w:t xml:space="preserve">1.4 Карту Генерального плана Подгоренского сельского поселения </w:t>
      </w:r>
      <w:r w:rsidR="008657E9">
        <w:rPr>
          <w:rFonts w:ascii="Arial" w:hAnsi="Arial" w:cs="Arial"/>
          <w:szCs w:val="24"/>
        </w:rPr>
        <w:t>К</w:t>
      </w:r>
      <w:r>
        <w:rPr>
          <w:rFonts w:ascii="Arial" w:hAnsi="Arial" w:cs="Arial"/>
          <w:szCs w:val="24"/>
        </w:rPr>
        <w:t>алачеевского муниципального района Воронежской области «</w:t>
      </w:r>
      <w:r w:rsidR="008657E9">
        <w:rPr>
          <w:rFonts w:ascii="Arial" w:hAnsi="Arial" w:cs="Arial"/>
          <w:szCs w:val="24"/>
        </w:rPr>
        <w:t>План современного использования и комплексная оценка территории» изложить в новой редакции согласно приложению №2 к настоящему решению.</w:t>
      </w:r>
    </w:p>
    <w:p w:rsidR="008657E9" w:rsidRDefault="008657E9" w:rsidP="00CC4B53">
      <w:pPr>
        <w:ind w:firstLine="709"/>
        <w:jc w:val="both"/>
        <w:rPr>
          <w:rFonts w:ascii="Arial" w:hAnsi="Arial" w:cs="Arial"/>
          <w:szCs w:val="24"/>
        </w:rPr>
      </w:pPr>
      <w:r>
        <w:rPr>
          <w:rFonts w:ascii="Arial" w:hAnsi="Arial" w:cs="Arial"/>
          <w:szCs w:val="24"/>
        </w:rPr>
        <w:t>1.5 Карту Генерального плана Подгоренского сельского поселения Калачеевского муниципального района Воронежской области «План современного использования и комплексная оценка территории с. Ильинка» изложить в новой редакции согласно приложению №3 к настоящему решению.</w:t>
      </w:r>
    </w:p>
    <w:p w:rsidR="008657E9" w:rsidRDefault="008657E9" w:rsidP="00CC4B53">
      <w:pPr>
        <w:ind w:firstLine="709"/>
        <w:jc w:val="both"/>
        <w:rPr>
          <w:rFonts w:ascii="Arial" w:hAnsi="Arial" w:cs="Arial"/>
          <w:szCs w:val="24"/>
        </w:rPr>
      </w:pPr>
      <w:r>
        <w:rPr>
          <w:rFonts w:ascii="Arial" w:hAnsi="Arial" w:cs="Arial"/>
          <w:szCs w:val="24"/>
        </w:rPr>
        <w:t>1.6 Карту Генерального плана Подгоренского сельского поселения Калачеевского муниципального района Воронежской области «Генеральный план Подгоренского сельского поселения (основной чертеж)» изложить в новой редакции согласно приложению №4 к настоящему решению.</w:t>
      </w:r>
    </w:p>
    <w:p w:rsidR="008657E9" w:rsidRDefault="008657E9" w:rsidP="008657E9">
      <w:pPr>
        <w:ind w:firstLine="709"/>
        <w:jc w:val="both"/>
        <w:rPr>
          <w:rFonts w:ascii="Arial" w:hAnsi="Arial" w:cs="Arial"/>
          <w:szCs w:val="24"/>
        </w:rPr>
      </w:pPr>
      <w:r>
        <w:rPr>
          <w:rFonts w:ascii="Arial" w:hAnsi="Arial" w:cs="Arial"/>
          <w:szCs w:val="24"/>
        </w:rPr>
        <w:t>1.7 Карту Генерального плана Подгоренского сельского поселения Калачеевского муниципального района Воронежской области «Генеральный план с. Ильинка (основной чертеж) изложить в новой редакции согласно приложению №5 к настоящему решению.</w:t>
      </w:r>
    </w:p>
    <w:p w:rsidR="00DE66A1" w:rsidRDefault="008657E9" w:rsidP="00DE66A1">
      <w:pPr>
        <w:ind w:firstLine="709"/>
        <w:jc w:val="both"/>
        <w:rPr>
          <w:rFonts w:ascii="Arial" w:hAnsi="Arial" w:cs="Arial"/>
          <w:szCs w:val="24"/>
        </w:rPr>
      </w:pPr>
      <w:r>
        <w:rPr>
          <w:rFonts w:ascii="Arial" w:hAnsi="Arial" w:cs="Arial"/>
          <w:szCs w:val="24"/>
        </w:rPr>
        <w:t>1.8 Карту Генерального плана Подгоренского сельского поселения Калачеевского муниципального района Воронежской области</w:t>
      </w:r>
      <w:r w:rsidR="00DE66A1">
        <w:rPr>
          <w:rFonts w:ascii="Arial" w:hAnsi="Arial" w:cs="Arial"/>
          <w:szCs w:val="24"/>
        </w:rPr>
        <w:t xml:space="preserve"> «Схема функционального зонирования Подгоренского сельского поселения»</w:t>
      </w:r>
      <w:r w:rsidR="00DE66A1" w:rsidRPr="00DE66A1">
        <w:rPr>
          <w:rFonts w:ascii="Arial" w:hAnsi="Arial" w:cs="Arial"/>
          <w:szCs w:val="24"/>
        </w:rPr>
        <w:t xml:space="preserve"> </w:t>
      </w:r>
      <w:r w:rsidR="00DE66A1">
        <w:rPr>
          <w:rFonts w:ascii="Arial" w:hAnsi="Arial" w:cs="Arial"/>
          <w:szCs w:val="24"/>
        </w:rPr>
        <w:t>изложить в новой редакции согласно приложению №6 к настоящему решению.</w:t>
      </w:r>
    </w:p>
    <w:p w:rsidR="008657E9" w:rsidRDefault="00DE66A1" w:rsidP="00DE66A1">
      <w:pPr>
        <w:ind w:firstLine="709"/>
        <w:jc w:val="both"/>
        <w:rPr>
          <w:rFonts w:ascii="Arial" w:hAnsi="Arial" w:cs="Arial"/>
          <w:szCs w:val="24"/>
        </w:rPr>
      </w:pPr>
      <w:r>
        <w:rPr>
          <w:rFonts w:ascii="Arial" w:hAnsi="Arial" w:cs="Arial"/>
          <w:szCs w:val="24"/>
        </w:rPr>
        <w:t xml:space="preserve"> 1.9 Карту Генерального плана Подгоренского сельского поселения Калачеевского муниципального района Воронежской области «Схема функционального зонирования с. Ильинка» изложить в новой редакции согласно приложению №7 к настоящему решению.</w:t>
      </w:r>
    </w:p>
    <w:p w:rsidR="00DE66A1" w:rsidRDefault="00DE66A1" w:rsidP="00DE66A1">
      <w:pPr>
        <w:ind w:firstLine="709"/>
        <w:jc w:val="both"/>
        <w:rPr>
          <w:rFonts w:ascii="Arial" w:hAnsi="Arial" w:cs="Arial"/>
          <w:szCs w:val="24"/>
        </w:rPr>
      </w:pPr>
      <w:r>
        <w:rPr>
          <w:rFonts w:ascii="Arial" w:hAnsi="Arial" w:cs="Arial"/>
          <w:szCs w:val="24"/>
        </w:rPr>
        <w:t>1.10 Генеральный план Подгоренского сельского поселения Калачеевского муниципального района Воронежской области дополнить картой «Схема землепользований и землевладений Подгоренского сельского поселения» согласно приложению №8 к настоящему решению.</w:t>
      </w:r>
    </w:p>
    <w:p w:rsidR="00DE66A1" w:rsidRPr="00234C28" w:rsidRDefault="00DE66A1" w:rsidP="00DE66A1">
      <w:pPr>
        <w:ind w:firstLine="709"/>
        <w:jc w:val="both"/>
        <w:rPr>
          <w:rFonts w:ascii="Arial" w:hAnsi="Arial" w:cs="Arial"/>
          <w:szCs w:val="24"/>
        </w:rPr>
      </w:pPr>
      <w:r>
        <w:rPr>
          <w:rFonts w:ascii="Arial" w:hAnsi="Arial" w:cs="Arial"/>
          <w:szCs w:val="24"/>
        </w:rPr>
        <w:t>1.11 Генеральный план Подгоренского сельского поселения Калачеевского муниципального района Воронежской области дополнить картой «Схема ИТМ ГОЧС Подгоренского сельского поселения Калачеевского муниципального района Воронежской области» согласно приложению №9 к настоящему решению.</w:t>
      </w:r>
    </w:p>
    <w:p w:rsidR="00AE5677" w:rsidRPr="00234C28" w:rsidRDefault="00FA493F" w:rsidP="00234C28">
      <w:pPr>
        <w:pStyle w:val="a4"/>
        <w:ind w:left="0" w:firstLine="360"/>
        <w:jc w:val="both"/>
        <w:rPr>
          <w:rFonts w:ascii="Arial" w:hAnsi="Arial" w:cs="Arial"/>
          <w:szCs w:val="24"/>
        </w:rPr>
      </w:pPr>
      <w:r w:rsidRPr="00234C28">
        <w:rPr>
          <w:rFonts w:ascii="Arial" w:hAnsi="Arial" w:cs="Arial"/>
          <w:szCs w:val="24"/>
        </w:rPr>
        <w:lastRenderedPageBreak/>
        <w:t>2.</w:t>
      </w:r>
      <w:r w:rsidR="00AE5677" w:rsidRPr="00234C28">
        <w:rPr>
          <w:rFonts w:ascii="Arial" w:hAnsi="Arial" w:cs="Arial"/>
          <w:szCs w:val="24"/>
        </w:rPr>
        <w:t xml:space="preserve"> Настоящее решение вступает в силу после его официального </w:t>
      </w:r>
      <w:r w:rsidRPr="00234C28">
        <w:rPr>
          <w:rFonts w:ascii="Arial" w:hAnsi="Arial" w:cs="Arial"/>
          <w:szCs w:val="24"/>
        </w:rPr>
        <w:t>о</w:t>
      </w:r>
      <w:r w:rsidR="00AE5677" w:rsidRPr="00234C28">
        <w:rPr>
          <w:rFonts w:ascii="Arial" w:hAnsi="Arial" w:cs="Arial"/>
          <w:szCs w:val="24"/>
        </w:rPr>
        <w:t>публикования</w:t>
      </w:r>
      <w:r w:rsidRPr="00234C28">
        <w:rPr>
          <w:rFonts w:ascii="Arial" w:hAnsi="Arial" w:cs="Arial"/>
          <w:szCs w:val="24"/>
        </w:rPr>
        <w:t>.</w:t>
      </w:r>
    </w:p>
    <w:p w:rsidR="00FA493F" w:rsidRPr="00234C28" w:rsidRDefault="00FA493F" w:rsidP="005C4113">
      <w:pPr>
        <w:ind w:left="360"/>
        <w:jc w:val="both"/>
        <w:rPr>
          <w:rFonts w:ascii="Arial" w:hAnsi="Arial" w:cs="Arial"/>
          <w:szCs w:val="24"/>
        </w:rPr>
      </w:pPr>
      <w:r w:rsidRPr="00234C28">
        <w:rPr>
          <w:rFonts w:ascii="Arial" w:hAnsi="Arial" w:cs="Arial"/>
          <w:szCs w:val="24"/>
        </w:rPr>
        <w:t>3. Контроль за исполнением решения оставляю за собой.</w:t>
      </w:r>
    </w:p>
    <w:p w:rsidR="00FA493F" w:rsidRDefault="00FA493F" w:rsidP="00234C28">
      <w:pPr>
        <w:rPr>
          <w:rFonts w:ascii="Arial" w:hAnsi="Arial" w:cs="Arial"/>
          <w:szCs w:val="24"/>
        </w:rPr>
      </w:pPr>
    </w:p>
    <w:p w:rsidR="00847AE3" w:rsidRDefault="00847AE3" w:rsidP="00234C28">
      <w:pPr>
        <w:rPr>
          <w:rFonts w:ascii="Arial" w:hAnsi="Arial" w:cs="Arial"/>
          <w:szCs w:val="24"/>
        </w:rPr>
      </w:pPr>
    </w:p>
    <w:p w:rsidR="00847AE3" w:rsidRDefault="00847AE3" w:rsidP="00234C28">
      <w:pPr>
        <w:rPr>
          <w:rFonts w:ascii="Arial" w:hAnsi="Arial" w:cs="Arial"/>
          <w:szCs w:val="24"/>
        </w:rPr>
      </w:pPr>
    </w:p>
    <w:p w:rsidR="00847AE3" w:rsidRPr="00234C28" w:rsidRDefault="00847AE3" w:rsidP="00234C28">
      <w:pPr>
        <w:rPr>
          <w:rFonts w:ascii="Arial" w:hAnsi="Arial" w:cs="Arial"/>
          <w:szCs w:val="24"/>
        </w:rPr>
      </w:pPr>
    </w:p>
    <w:p w:rsidR="00FA493F" w:rsidRPr="00234C28" w:rsidRDefault="00FA493F" w:rsidP="00AE5677">
      <w:pPr>
        <w:ind w:left="360"/>
        <w:rPr>
          <w:rFonts w:ascii="Arial" w:hAnsi="Arial" w:cs="Arial"/>
          <w:b/>
          <w:szCs w:val="24"/>
        </w:rPr>
      </w:pPr>
      <w:r w:rsidRPr="00234C28">
        <w:rPr>
          <w:rFonts w:ascii="Arial" w:hAnsi="Arial" w:cs="Arial"/>
          <w:b/>
          <w:szCs w:val="24"/>
        </w:rPr>
        <w:t>Глава Подгоренского</w:t>
      </w:r>
    </w:p>
    <w:p w:rsidR="00CC4B53" w:rsidRPr="00234C28" w:rsidRDefault="00FA493F" w:rsidP="00234C28">
      <w:pPr>
        <w:tabs>
          <w:tab w:val="left" w:pos="6840"/>
        </w:tabs>
        <w:ind w:left="360"/>
        <w:rPr>
          <w:rFonts w:ascii="Arial" w:hAnsi="Arial" w:cs="Arial"/>
          <w:b/>
          <w:szCs w:val="24"/>
        </w:rPr>
      </w:pPr>
      <w:r w:rsidRPr="00234C28">
        <w:rPr>
          <w:rFonts w:ascii="Arial" w:hAnsi="Arial" w:cs="Arial"/>
          <w:b/>
          <w:szCs w:val="24"/>
        </w:rPr>
        <w:t>сельского поселения</w:t>
      </w:r>
      <w:r w:rsidR="00A54E5C" w:rsidRPr="00234C28">
        <w:rPr>
          <w:rFonts w:ascii="Arial" w:hAnsi="Arial" w:cs="Arial"/>
          <w:b/>
          <w:szCs w:val="24"/>
        </w:rPr>
        <w:tab/>
        <w:t>А.С.Разборский</w:t>
      </w: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847AE3" w:rsidRDefault="00847AE3"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A568C6" w:rsidRDefault="00A568C6" w:rsidP="00EA0ABE">
      <w:pPr>
        <w:ind w:left="5664" w:firstLine="708"/>
        <w:jc w:val="right"/>
        <w:rPr>
          <w:rFonts w:ascii="Arial" w:hAnsi="Arial" w:cs="Arial"/>
          <w:szCs w:val="24"/>
        </w:rPr>
      </w:pPr>
    </w:p>
    <w:p w:rsidR="00F9057F" w:rsidRDefault="00F9057F" w:rsidP="00F9057F">
      <w:pPr>
        <w:rPr>
          <w:rFonts w:ascii="Arial" w:hAnsi="Arial" w:cs="Arial"/>
          <w:szCs w:val="24"/>
        </w:rPr>
        <w:sectPr w:rsidR="00F9057F" w:rsidSect="00234C28">
          <w:pgSz w:w="11906" w:h="16838" w:code="9"/>
          <w:pgMar w:top="1134" w:right="1085" w:bottom="1134" w:left="1560" w:header="709" w:footer="709" w:gutter="0"/>
          <w:cols w:space="398"/>
          <w:docGrid w:linePitch="360"/>
        </w:sectPr>
      </w:pPr>
    </w:p>
    <w:p w:rsidR="00F9057F" w:rsidRDefault="00F9057F" w:rsidP="00F9057F">
      <w:pPr>
        <w:rPr>
          <w:rFonts w:ascii="Arial" w:hAnsi="Arial" w:cs="Arial"/>
          <w:szCs w:val="24"/>
        </w:rPr>
      </w:pPr>
    </w:p>
    <w:p w:rsidR="00F9057F" w:rsidRPr="00234C28" w:rsidRDefault="00F9057F" w:rsidP="00F9057F">
      <w:pPr>
        <w:ind w:left="5664" w:firstLine="708"/>
        <w:jc w:val="right"/>
        <w:rPr>
          <w:rFonts w:ascii="Arial" w:hAnsi="Arial" w:cs="Arial"/>
          <w:szCs w:val="24"/>
        </w:rPr>
      </w:pPr>
      <w:r w:rsidRPr="00234C28">
        <w:rPr>
          <w:rFonts w:ascii="Arial" w:hAnsi="Arial" w:cs="Arial"/>
          <w:szCs w:val="24"/>
        </w:rPr>
        <w:t>Приложение</w:t>
      </w:r>
      <w:r>
        <w:rPr>
          <w:rFonts w:ascii="Arial" w:hAnsi="Arial" w:cs="Arial"/>
          <w:szCs w:val="24"/>
        </w:rPr>
        <w:t>№1</w:t>
      </w:r>
    </w:p>
    <w:p w:rsidR="00F9057F" w:rsidRPr="00234C28" w:rsidRDefault="00F9057F" w:rsidP="00F9057F">
      <w:pPr>
        <w:ind w:left="3900" w:firstLine="348"/>
        <w:jc w:val="right"/>
        <w:rPr>
          <w:rFonts w:ascii="Arial" w:hAnsi="Arial" w:cs="Arial"/>
          <w:szCs w:val="24"/>
        </w:rPr>
      </w:pPr>
      <w:r w:rsidRPr="00234C28">
        <w:rPr>
          <w:rFonts w:ascii="Arial" w:hAnsi="Arial" w:cs="Arial"/>
          <w:szCs w:val="24"/>
        </w:rPr>
        <w:t>к решению Совета народных депутатов</w:t>
      </w:r>
    </w:p>
    <w:p w:rsidR="00F9057F" w:rsidRPr="00234C28" w:rsidRDefault="00F9057F" w:rsidP="00F9057F">
      <w:pPr>
        <w:ind w:left="4260" w:firstLine="696"/>
        <w:jc w:val="right"/>
        <w:rPr>
          <w:rFonts w:ascii="Arial" w:hAnsi="Arial" w:cs="Arial"/>
          <w:szCs w:val="24"/>
        </w:rPr>
      </w:pPr>
      <w:r w:rsidRPr="00234C28">
        <w:rPr>
          <w:rFonts w:ascii="Arial" w:hAnsi="Arial" w:cs="Arial"/>
          <w:szCs w:val="24"/>
        </w:rPr>
        <w:t xml:space="preserve"> Подгоренского сельского поселения</w:t>
      </w:r>
    </w:p>
    <w:p w:rsidR="00F9057F" w:rsidRDefault="00F9057F" w:rsidP="00F9057F">
      <w:pPr>
        <w:ind w:left="6024" w:hanging="70"/>
        <w:jc w:val="right"/>
        <w:rPr>
          <w:rFonts w:ascii="Arial" w:hAnsi="Arial" w:cs="Arial"/>
          <w:szCs w:val="24"/>
        </w:rPr>
      </w:pPr>
      <w:r w:rsidRPr="00234C28">
        <w:rPr>
          <w:rFonts w:ascii="Arial" w:hAnsi="Arial" w:cs="Arial"/>
          <w:szCs w:val="24"/>
        </w:rPr>
        <w:t xml:space="preserve">от </w:t>
      </w:r>
      <w:r>
        <w:rPr>
          <w:rFonts w:ascii="Arial" w:hAnsi="Arial" w:cs="Arial"/>
          <w:szCs w:val="24"/>
        </w:rPr>
        <w:t>07 июня</w:t>
      </w:r>
      <w:r w:rsidRPr="00234C28">
        <w:rPr>
          <w:rFonts w:ascii="Arial" w:hAnsi="Arial" w:cs="Arial"/>
          <w:szCs w:val="24"/>
        </w:rPr>
        <w:t xml:space="preserve"> 202</w:t>
      </w:r>
      <w:r>
        <w:rPr>
          <w:rFonts w:ascii="Arial" w:hAnsi="Arial" w:cs="Arial"/>
          <w:szCs w:val="24"/>
        </w:rPr>
        <w:t>2</w:t>
      </w:r>
      <w:r w:rsidRPr="00234C28">
        <w:rPr>
          <w:rFonts w:ascii="Arial" w:hAnsi="Arial" w:cs="Arial"/>
          <w:szCs w:val="24"/>
        </w:rPr>
        <w:t>г. №</w:t>
      </w:r>
      <w:r>
        <w:rPr>
          <w:rFonts w:ascii="Arial" w:hAnsi="Arial" w:cs="Arial"/>
          <w:szCs w:val="24"/>
        </w:rPr>
        <w:t>78</w:t>
      </w:r>
    </w:p>
    <w:p w:rsidR="008B0037" w:rsidRPr="00234C28" w:rsidRDefault="008B0037" w:rsidP="008B0037">
      <w:pPr>
        <w:rPr>
          <w:rFonts w:ascii="Arial" w:hAnsi="Arial" w:cs="Arial"/>
          <w:szCs w:val="24"/>
        </w:rPr>
      </w:pPr>
      <w:r w:rsidRPr="008B0037">
        <w:rPr>
          <w:rFonts w:ascii="Arial" w:hAnsi="Arial" w:cs="Arial"/>
          <w:noProof/>
          <w:szCs w:val="24"/>
        </w:rPr>
        <w:drawing>
          <wp:inline distT="0" distB="0" distL="0" distR="0">
            <wp:extent cx="9775546" cy="4780280"/>
            <wp:effectExtent l="0" t="0" r="0" b="1270"/>
            <wp:docPr id="2" name="Рисунок 2" descr="C:\Users\Komp\Desktop\Фрагмент карты границ населенных ...дящих в состав поселения или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Фрагмент карты границ населенных ...дящих в состав поселения или городского округ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2988" cy="4783919"/>
                    </a:xfrm>
                    <a:prstGeom prst="rect">
                      <a:avLst/>
                    </a:prstGeom>
                    <a:noFill/>
                    <a:ln>
                      <a:noFill/>
                    </a:ln>
                  </pic:spPr>
                </pic:pic>
              </a:graphicData>
            </a:graphic>
          </wp:inline>
        </w:drawing>
      </w:r>
    </w:p>
    <w:p w:rsidR="00F9057F" w:rsidRPr="00234C28" w:rsidRDefault="00F9057F" w:rsidP="00F9057F">
      <w:pPr>
        <w:pStyle w:val="21"/>
        <w:ind w:left="0"/>
        <w:rPr>
          <w:rFonts w:ascii="Arial" w:hAnsi="Arial" w:cs="Arial"/>
          <w:szCs w:val="24"/>
        </w:rPr>
      </w:pPr>
    </w:p>
    <w:p w:rsidR="00F9057F" w:rsidRDefault="00F9057F" w:rsidP="00F9057F">
      <w:pPr>
        <w:ind w:left="5664" w:firstLine="708"/>
        <w:jc w:val="center"/>
        <w:rPr>
          <w:rFonts w:ascii="Arial" w:hAnsi="Arial" w:cs="Arial"/>
          <w:szCs w:val="24"/>
        </w:rPr>
        <w:sectPr w:rsidR="00F9057F" w:rsidSect="00F9057F">
          <w:pgSz w:w="16838" w:h="11906" w:orient="landscape" w:code="9"/>
          <w:pgMar w:top="720" w:right="720" w:bottom="720" w:left="720" w:header="709" w:footer="709" w:gutter="0"/>
          <w:cols w:space="398"/>
          <w:docGrid w:linePitch="360"/>
        </w:sectPr>
      </w:pPr>
    </w:p>
    <w:p w:rsidR="00F9057F" w:rsidRDefault="00F9057F" w:rsidP="00F9057F">
      <w:pPr>
        <w:rPr>
          <w:rFonts w:ascii="Arial" w:hAnsi="Arial" w:cs="Arial"/>
          <w:szCs w:val="24"/>
        </w:rPr>
      </w:pPr>
    </w:p>
    <w:p w:rsidR="00F9057F" w:rsidRDefault="00F9057F" w:rsidP="00EA0ABE">
      <w:pPr>
        <w:ind w:left="5664" w:firstLine="708"/>
        <w:jc w:val="right"/>
        <w:rPr>
          <w:rFonts w:ascii="Arial" w:hAnsi="Arial" w:cs="Arial"/>
          <w:szCs w:val="24"/>
        </w:rPr>
      </w:pPr>
    </w:p>
    <w:p w:rsidR="00ED415A" w:rsidRPr="00234C28" w:rsidRDefault="00CC4B53" w:rsidP="00EA0ABE">
      <w:pPr>
        <w:ind w:left="5664" w:firstLine="708"/>
        <w:jc w:val="right"/>
        <w:rPr>
          <w:rFonts w:ascii="Arial" w:hAnsi="Arial" w:cs="Arial"/>
          <w:szCs w:val="24"/>
        </w:rPr>
      </w:pPr>
      <w:r w:rsidRPr="00234C28">
        <w:rPr>
          <w:rFonts w:ascii="Arial" w:hAnsi="Arial" w:cs="Arial"/>
          <w:szCs w:val="24"/>
        </w:rPr>
        <w:t>Приложение</w:t>
      </w:r>
      <w:r w:rsidR="00F9057F">
        <w:rPr>
          <w:rFonts w:ascii="Arial" w:hAnsi="Arial" w:cs="Arial"/>
          <w:szCs w:val="24"/>
        </w:rPr>
        <w:t xml:space="preserve"> №2</w:t>
      </w:r>
    </w:p>
    <w:p w:rsidR="00ED415A" w:rsidRPr="00234C28" w:rsidRDefault="00A54E5C" w:rsidP="00EA0ABE">
      <w:pPr>
        <w:ind w:left="3900" w:firstLine="348"/>
        <w:jc w:val="right"/>
        <w:rPr>
          <w:rFonts w:ascii="Arial" w:hAnsi="Arial" w:cs="Arial"/>
          <w:szCs w:val="24"/>
        </w:rPr>
      </w:pPr>
      <w:r w:rsidRPr="00234C28">
        <w:rPr>
          <w:rFonts w:ascii="Arial" w:hAnsi="Arial" w:cs="Arial"/>
          <w:szCs w:val="24"/>
        </w:rPr>
        <w:t>к</w:t>
      </w:r>
      <w:r w:rsidR="00ED415A" w:rsidRPr="00234C28">
        <w:rPr>
          <w:rFonts w:ascii="Arial" w:hAnsi="Arial" w:cs="Arial"/>
          <w:szCs w:val="24"/>
        </w:rPr>
        <w:t xml:space="preserve"> решению Совета народных депутатов</w:t>
      </w:r>
    </w:p>
    <w:p w:rsidR="00ED415A" w:rsidRPr="00234C28" w:rsidRDefault="00ED415A" w:rsidP="00EA0ABE">
      <w:pPr>
        <w:ind w:left="4260" w:firstLine="696"/>
        <w:jc w:val="right"/>
        <w:rPr>
          <w:rFonts w:ascii="Arial" w:hAnsi="Arial" w:cs="Arial"/>
          <w:szCs w:val="24"/>
        </w:rPr>
      </w:pPr>
      <w:r w:rsidRPr="00234C28">
        <w:rPr>
          <w:rFonts w:ascii="Arial" w:hAnsi="Arial" w:cs="Arial"/>
          <w:szCs w:val="24"/>
        </w:rPr>
        <w:t xml:space="preserve"> Подгоренского сельского поселения</w:t>
      </w:r>
    </w:p>
    <w:p w:rsidR="00ED415A" w:rsidRPr="00234C28" w:rsidRDefault="00A54E5C" w:rsidP="00A54E5C">
      <w:pPr>
        <w:ind w:left="6024" w:hanging="70"/>
        <w:jc w:val="right"/>
        <w:rPr>
          <w:rFonts w:ascii="Arial" w:hAnsi="Arial" w:cs="Arial"/>
          <w:szCs w:val="24"/>
        </w:rPr>
      </w:pPr>
      <w:r w:rsidRPr="00234C28">
        <w:rPr>
          <w:rFonts w:ascii="Arial" w:hAnsi="Arial" w:cs="Arial"/>
          <w:szCs w:val="24"/>
        </w:rPr>
        <w:t>о</w:t>
      </w:r>
      <w:r w:rsidR="00ED415A" w:rsidRPr="00234C28">
        <w:rPr>
          <w:rFonts w:ascii="Arial" w:hAnsi="Arial" w:cs="Arial"/>
          <w:szCs w:val="24"/>
        </w:rPr>
        <w:t>т</w:t>
      </w:r>
      <w:r w:rsidR="00094557" w:rsidRPr="00234C28">
        <w:rPr>
          <w:rFonts w:ascii="Arial" w:hAnsi="Arial" w:cs="Arial"/>
          <w:szCs w:val="24"/>
        </w:rPr>
        <w:t xml:space="preserve"> </w:t>
      </w:r>
      <w:r w:rsidR="000B5484">
        <w:rPr>
          <w:rFonts w:ascii="Arial" w:hAnsi="Arial" w:cs="Arial"/>
          <w:szCs w:val="24"/>
        </w:rPr>
        <w:t>0</w:t>
      </w:r>
      <w:r w:rsidR="00836F72">
        <w:rPr>
          <w:rFonts w:ascii="Arial" w:hAnsi="Arial" w:cs="Arial"/>
          <w:szCs w:val="24"/>
        </w:rPr>
        <w:t>7</w:t>
      </w:r>
      <w:r w:rsidR="000155C0">
        <w:rPr>
          <w:rFonts w:ascii="Arial" w:hAnsi="Arial" w:cs="Arial"/>
          <w:szCs w:val="24"/>
        </w:rPr>
        <w:t xml:space="preserve"> </w:t>
      </w:r>
      <w:r w:rsidR="00836F72">
        <w:rPr>
          <w:rFonts w:ascii="Arial" w:hAnsi="Arial" w:cs="Arial"/>
          <w:szCs w:val="24"/>
        </w:rPr>
        <w:t>июня</w:t>
      </w:r>
      <w:r w:rsidR="00094557" w:rsidRPr="00234C28">
        <w:rPr>
          <w:rFonts w:ascii="Arial" w:hAnsi="Arial" w:cs="Arial"/>
          <w:szCs w:val="24"/>
        </w:rPr>
        <w:t xml:space="preserve"> 202</w:t>
      </w:r>
      <w:r w:rsidR="00234C28">
        <w:rPr>
          <w:rFonts w:ascii="Arial" w:hAnsi="Arial" w:cs="Arial"/>
          <w:szCs w:val="24"/>
        </w:rPr>
        <w:t>2</w:t>
      </w:r>
      <w:r w:rsidR="00094557" w:rsidRPr="00234C28">
        <w:rPr>
          <w:rFonts w:ascii="Arial" w:hAnsi="Arial" w:cs="Arial"/>
          <w:szCs w:val="24"/>
        </w:rPr>
        <w:t>г.</w:t>
      </w:r>
      <w:r w:rsidR="00ED415A" w:rsidRPr="00234C28">
        <w:rPr>
          <w:rFonts w:ascii="Arial" w:hAnsi="Arial" w:cs="Arial"/>
          <w:szCs w:val="24"/>
        </w:rPr>
        <w:t xml:space="preserve"> №</w:t>
      </w:r>
      <w:r w:rsidR="000155C0">
        <w:rPr>
          <w:rFonts w:ascii="Arial" w:hAnsi="Arial" w:cs="Arial"/>
          <w:szCs w:val="24"/>
        </w:rPr>
        <w:t>78</w:t>
      </w:r>
    </w:p>
    <w:p w:rsidR="00E634C5" w:rsidRDefault="008B0037" w:rsidP="008B0037">
      <w:pPr>
        <w:pStyle w:val="21"/>
        <w:ind w:left="0"/>
        <w:rPr>
          <w:rFonts w:ascii="Arial" w:hAnsi="Arial" w:cs="Arial"/>
          <w:szCs w:val="24"/>
        </w:rPr>
      </w:pPr>
      <w:r w:rsidRPr="008B0037">
        <w:rPr>
          <w:rFonts w:ascii="Arial" w:hAnsi="Arial" w:cs="Arial"/>
          <w:noProof/>
          <w:szCs w:val="24"/>
        </w:rPr>
        <w:drawing>
          <wp:inline distT="0" distB="0" distL="0" distR="0">
            <wp:extent cx="5181600" cy="6826649"/>
            <wp:effectExtent l="0" t="0" r="0" b="0"/>
            <wp:docPr id="4" name="Рисунок 4" descr="C:\Users\Komp\Desktop\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Копии карт планируемого размещения объектов в растровом формат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1695" cy="4942780"/>
                    </a:xfrm>
                    <a:prstGeom prst="rect">
                      <a:avLst/>
                    </a:prstGeom>
                    <a:noFill/>
                    <a:ln>
                      <a:noFill/>
                    </a:ln>
                  </pic:spPr>
                </pic:pic>
              </a:graphicData>
            </a:graphic>
          </wp:inline>
        </w:drawing>
      </w:r>
    </w:p>
    <w:p w:rsidR="008B0037" w:rsidRDefault="008B0037" w:rsidP="008B0037">
      <w:pPr>
        <w:pStyle w:val="21"/>
        <w:ind w:left="0"/>
        <w:rPr>
          <w:rFonts w:ascii="Arial" w:hAnsi="Arial" w:cs="Arial"/>
          <w:szCs w:val="24"/>
        </w:rPr>
      </w:pPr>
    </w:p>
    <w:p w:rsidR="008B0037" w:rsidRDefault="008B0037" w:rsidP="008B0037">
      <w:pPr>
        <w:pStyle w:val="21"/>
        <w:ind w:left="0"/>
        <w:rPr>
          <w:rFonts w:ascii="Arial" w:hAnsi="Arial" w:cs="Arial"/>
          <w:szCs w:val="24"/>
        </w:rPr>
      </w:pPr>
    </w:p>
    <w:p w:rsidR="008B0037" w:rsidRDefault="008B0037" w:rsidP="008B0037">
      <w:pPr>
        <w:pStyle w:val="21"/>
        <w:ind w:left="0"/>
        <w:rPr>
          <w:rFonts w:ascii="Arial" w:hAnsi="Arial" w:cs="Arial"/>
          <w:szCs w:val="24"/>
        </w:rPr>
      </w:pPr>
    </w:p>
    <w:p w:rsidR="00E634C5" w:rsidRPr="00234C28" w:rsidRDefault="00E634C5" w:rsidP="00E634C5">
      <w:pPr>
        <w:ind w:left="5664" w:firstLine="708"/>
        <w:jc w:val="right"/>
        <w:rPr>
          <w:rFonts w:ascii="Arial" w:hAnsi="Arial" w:cs="Arial"/>
          <w:szCs w:val="24"/>
        </w:rPr>
      </w:pPr>
      <w:r w:rsidRPr="00234C28">
        <w:rPr>
          <w:rFonts w:ascii="Arial" w:hAnsi="Arial" w:cs="Arial"/>
          <w:szCs w:val="24"/>
        </w:rPr>
        <w:lastRenderedPageBreak/>
        <w:t>Приложение</w:t>
      </w:r>
      <w:r>
        <w:rPr>
          <w:rFonts w:ascii="Arial" w:hAnsi="Arial" w:cs="Arial"/>
          <w:szCs w:val="24"/>
        </w:rPr>
        <w:t xml:space="preserve"> №3</w:t>
      </w:r>
    </w:p>
    <w:p w:rsidR="00E634C5" w:rsidRPr="00234C28" w:rsidRDefault="00E634C5" w:rsidP="00E634C5">
      <w:pPr>
        <w:ind w:left="3900" w:firstLine="348"/>
        <w:jc w:val="right"/>
        <w:rPr>
          <w:rFonts w:ascii="Arial" w:hAnsi="Arial" w:cs="Arial"/>
          <w:szCs w:val="24"/>
        </w:rPr>
      </w:pPr>
      <w:r w:rsidRPr="00234C28">
        <w:rPr>
          <w:rFonts w:ascii="Arial" w:hAnsi="Arial" w:cs="Arial"/>
          <w:szCs w:val="24"/>
        </w:rPr>
        <w:t>к решению Совета народных депутатов</w:t>
      </w:r>
    </w:p>
    <w:p w:rsidR="00E634C5" w:rsidRPr="00234C28" w:rsidRDefault="00E634C5" w:rsidP="00E634C5">
      <w:pPr>
        <w:ind w:left="4260" w:firstLine="696"/>
        <w:jc w:val="right"/>
        <w:rPr>
          <w:rFonts w:ascii="Arial" w:hAnsi="Arial" w:cs="Arial"/>
          <w:szCs w:val="24"/>
        </w:rPr>
      </w:pPr>
      <w:r w:rsidRPr="00234C28">
        <w:rPr>
          <w:rFonts w:ascii="Arial" w:hAnsi="Arial" w:cs="Arial"/>
          <w:szCs w:val="24"/>
        </w:rPr>
        <w:t xml:space="preserve"> Подгоренского сельского поселения</w:t>
      </w:r>
    </w:p>
    <w:p w:rsidR="00E634C5" w:rsidRDefault="00E634C5" w:rsidP="00E634C5">
      <w:pPr>
        <w:pStyle w:val="21"/>
        <w:ind w:left="0"/>
        <w:jc w:val="right"/>
        <w:rPr>
          <w:rFonts w:ascii="Arial" w:hAnsi="Arial" w:cs="Arial"/>
          <w:szCs w:val="24"/>
        </w:rPr>
      </w:pPr>
      <w:r w:rsidRPr="00234C28">
        <w:rPr>
          <w:rFonts w:ascii="Arial" w:hAnsi="Arial" w:cs="Arial"/>
          <w:szCs w:val="24"/>
        </w:rPr>
        <w:t xml:space="preserve">от </w:t>
      </w:r>
      <w:r>
        <w:rPr>
          <w:rFonts w:ascii="Arial" w:hAnsi="Arial" w:cs="Arial"/>
          <w:szCs w:val="24"/>
        </w:rPr>
        <w:t>07 июня</w:t>
      </w:r>
      <w:r w:rsidRPr="00234C28">
        <w:rPr>
          <w:rFonts w:ascii="Arial" w:hAnsi="Arial" w:cs="Arial"/>
          <w:szCs w:val="24"/>
        </w:rPr>
        <w:t xml:space="preserve"> 202</w:t>
      </w:r>
      <w:r>
        <w:rPr>
          <w:rFonts w:ascii="Arial" w:hAnsi="Arial" w:cs="Arial"/>
          <w:szCs w:val="24"/>
        </w:rPr>
        <w:t>2</w:t>
      </w:r>
      <w:r w:rsidRPr="00234C28">
        <w:rPr>
          <w:rFonts w:ascii="Arial" w:hAnsi="Arial" w:cs="Arial"/>
          <w:szCs w:val="24"/>
        </w:rPr>
        <w:t>г. №</w:t>
      </w:r>
      <w:r>
        <w:rPr>
          <w:rFonts w:ascii="Arial" w:hAnsi="Arial" w:cs="Arial"/>
          <w:szCs w:val="24"/>
        </w:rPr>
        <w:t>78</w:t>
      </w:r>
    </w:p>
    <w:p w:rsidR="00101EE6" w:rsidRDefault="00101EE6" w:rsidP="00101EE6">
      <w:pPr>
        <w:pStyle w:val="21"/>
        <w:ind w:left="0"/>
        <w:rPr>
          <w:rFonts w:ascii="Arial" w:hAnsi="Arial" w:cs="Arial"/>
          <w:szCs w:val="24"/>
        </w:rPr>
      </w:pPr>
      <w:r w:rsidRPr="00101EE6">
        <w:rPr>
          <w:rFonts w:ascii="Arial" w:hAnsi="Arial" w:cs="Arial"/>
          <w:noProof/>
          <w:szCs w:val="24"/>
        </w:rPr>
        <w:drawing>
          <wp:inline distT="0" distB="0" distL="0" distR="0">
            <wp:extent cx="5052821" cy="8256905"/>
            <wp:effectExtent l="0" t="0" r="0" b="0"/>
            <wp:docPr id="7" name="Рисунок 7" descr="C:\Users\Komp\Desktop\Копии материалов по обоснованию в виде карт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Desktop\Копии материалов по обоснованию в виде карт в растровом формат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4951" cy="5923598"/>
                    </a:xfrm>
                    <a:prstGeom prst="rect">
                      <a:avLst/>
                    </a:prstGeom>
                    <a:noFill/>
                    <a:ln>
                      <a:noFill/>
                    </a:ln>
                  </pic:spPr>
                </pic:pic>
              </a:graphicData>
            </a:graphic>
          </wp:inline>
        </w:drawing>
      </w:r>
    </w:p>
    <w:p w:rsidR="00E634C5" w:rsidRDefault="00E634C5" w:rsidP="00E634C5">
      <w:pPr>
        <w:rPr>
          <w:rFonts w:ascii="Arial" w:hAnsi="Arial" w:cs="Arial"/>
          <w:szCs w:val="24"/>
        </w:rPr>
      </w:pPr>
    </w:p>
    <w:p w:rsidR="00E634C5" w:rsidRDefault="00E634C5" w:rsidP="00E634C5">
      <w:pPr>
        <w:ind w:left="5664" w:firstLine="708"/>
        <w:jc w:val="right"/>
        <w:rPr>
          <w:rFonts w:ascii="Arial" w:hAnsi="Arial" w:cs="Arial"/>
          <w:szCs w:val="24"/>
        </w:rPr>
      </w:pPr>
    </w:p>
    <w:p w:rsidR="00E634C5" w:rsidRPr="00234C28" w:rsidRDefault="00E634C5" w:rsidP="00E634C5">
      <w:pPr>
        <w:ind w:left="5664" w:firstLine="708"/>
        <w:jc w:val="right"/>
        <w:rPr>
          <w:rFonts w:ascii="Arial" w:hAnsi="Arial" w:cs="Arial"/>
          <w:szCs w:val="24"/>
        </w:rPr>
      </w:pPr>
      <w:r w:rsidRPr="00234C28">
        <w:rPr>
          <w:rFonts w:ascii="Arial" w:hAnsi="Arial" w:cs="Arial"/>
          <w:szCs w:val="24"/>
        </w:rPr>
        <w:t>Приложение</w:t>
      </w:r>
      <w:r>
        <w:rPr>
          <w:rFonts w:ascii="Arial" w:hAnsi="Arial" w:cs="Arial"/>
          <w:szCs w:val="24"/>
        </w:rPr>
        <w:t xml:space="preserve"> №4</w:t>
      </w:r>
    </w:p>
    <w:p w:rsidR="00E634C5" w:rsidRPr="00234C28" w:rsidRDefault="00E634C5" w:rsidP="00E634C5">
      <w:pPr>
        <w:ind w:left="3900" w:firstLine="348"/>
        <w:jc w:val="right"/>
        <w:rPr>
          <w:rFonts w:ascii="Arial" w:hAnsi="Arial" w:cs="Arial"/>
          <w:szCs w:val="24"/>
        </w:rPr>
      </w:pPr>
      <w:r w:rsidRPr="00234C28">
        <w:rPr>
          <w:rFonts w:ascii="Arial" w:hAnsi="Arial" w:cs="Arial"/>
          <w:szCs w:val="24"/>
        </w:rPr>
        <w:t>к решению Совета народных депутатов</w:t>
      </w:r>
    </w:p>
    <w:p w:rsidR="00E634C5" w:rsidRPr="00234C28" w:rsidRDefault="00E634C5" w:rsidP="00E634C5">
      <w:pPr>
        <w:ind w:left="4260" w:firstLine="696"/>
        <w:jc w:val="right"/>
        <w:rPr>
          <w:rFonts w:ascii="Arial" w:hAnsi="Arial" w:cs="Arial"/>
          <w:szCs w:val="24"/>
        </w:rPr>
      </w:pPr>
      <w:r w:rsidRPr="00234C28">
        <w:rPr>
          <w:rFonts w:ascii="Arial" w:hAnsi="Arial" w:cs="Arial"/>
          <w:szCs w:val="24"/>
        </w:rPr>
        <w:t xml:space="preserve"> Подгоренского сельского поселения</w:t>
      </w:r>
    </w:p>
    <w:p w:rsidR="00E634C5" w:rsidRDefault="00E634C5" w:rsidP="00E634C5">
      <w:pPr>
        <w:pStyle w:val="21"/>
        <w:ind w:left="0"/>
        <w:jc w:val="right"/>
        <w:rPr>
          <w:rFonts w:ascii="Arial" w:hAnsi="Arial" w:cs="Arial"/>
          <w:szCs w:val="24"/>
        </w:rPr>
      </w:pPr>
      <w:r w:rsidRPr="00234C28">
        <w:rPr>
          <w:rFonts w:ascii="Arial" w:hAnsi="Arial" w:cs="Arial"/>
          <w:szCs w:val="24"/>
        </w:rPr>
        <w:t xml:space="preserve">от </w:t>
      </w:r>
      <w:r>
        <w:rPr>
          <w:rFonts w:ascii="Arial" w:hAnsi="Arial" w:cs="Arial"/>
          <w:szCs w:val="24"/>
        </w:rPr>
        <w:t>07 июня</w:t>
      </w:r>
      <w:r w:rsidRPr="00234C28">
        <w:rPr>
          <w:rFonts w:ascii="Arial" w:hAnsi="Arial" w:cs="Arial"/>
          <w:szCs w:val="24"/>
        </w:rPr>
        <w:t xml:space="preserve"> 202</w:t>
      </w:r>
      <w:r>
        <w:rPr>
          <w:rFonts w:ascii="Arial" w:hAnsi="Arial" w:cs="Arial"/>
          <w:szCs w:val="24"/>
        </w:rPr>
        <w:t>2</w:t>
      </w:r>
      <w:r w:rsidRPr="00234C28">
        <w:rPr>
          <w:rFonts w:ascii="Arial" w:hAnsi="Arial" w:cs="Arial"/>
          <w:szCs w:val="24"/>
        </w:rPr>
        <w:t>г. №</w:t>
      </w:r>
      <w:r>
        <w:rPr>
          <w:rFonts w:ascii="Arial" w:hAnsi="Arial" w:cs="Arial"/>
          <w:szCs w:val="24"/>
        </w:rPr>
        <w:t>78</w:t>
      </w:r>
    </w:p>
    <w:p w:rsidR="00E634C5" w:rsidRDefault="00101EE6" w:rsidP="00101EE6">
      <w:pPr>
        <w:pStyle w:val="21"/>
        <w:ind w:left="0"/>
        <w:rPr>
          <w:rFonts w:ascii="Arial" w:hAnsi="Arial" w:cs="Arial"/>
          <w:szCs w:val="24"/>
        </w:rPr>
      </w:pPr>
      <w:r w:rsidRPr="00101EE6">
        <w:rPr>
          <w:rFonts w:ascii="Arial" w:hAnsi="Arial" w:cs="Arial"/>
          <w:noProof/>
          <w:szCs w:val="24"/>
        </w:rPr>
        <w:drawing>
          <wp:inline distT="0" distB="0" distL="0" distR="0">
            <wp:extent cx="5124009" cy="6827998"/>
            <wp:effectExtent l="0" t="0" r="0" b="0"/>
            <wp:docPr id="8" name="Рисунок 8" descr="C:\Users\Komp\Desktop\Фрагмент карты планируемого размещения объектов местного значения городского округа,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Фрагмент карты планируемого размещения объектов местного значения городского округа, поселе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3196" cy="4868066"/>
                    </a:xfrm>
                    <a:prstGeom prst="rect">
                      <a:avLst/>
                    </a:prstGeom>
                    <a:noFill/>
                    <a:ln>
                      <a:noFill/>
                    </a:ln>
                  </pic:spPr>
                </pic:pic>
              </a:graphicData>
            </a:graphic>
          </wp:inline>
        </w:drawing>
      </w:r>
    </w:p>
    <w:p w:rsidR="00101EE6" w:rsidRDefault="00101EE6" w:rsidP="00101EE6">
      <w:pPr>
        <w:pStyle w:val="21"/>
        <w:ind w:left="0"/>
        <w:rPr>
          <w:rFonts w:ascii="Arial" w:hAnsi="Arial" w:cs="Arial"/>
          <w:szCs w:val="24"/>
        </w:rPr>
      </w:pPr>
    </w:p>
    <w:p w:rsidR="00101EE6" w:rsidRDefault="00101EE6" w:rsidP="00101EE6">
      <w:pPr>
        <w:pStyle w:val="21"/>
        <w:ind w:left="0"/>
        <w:rPr>
          <w:rFonts w:ascii="Arial" w:hAnsi="Arial" w:cs="Arial"/>
          <w:szCs w:val="24"/>
        </w:rPr>
      </w:pPr>
    </w:p>
    <w:p w:rsidR="00E634C5" w:rsidRPr="00234C28" w:rsidRDefault="00E634C5" w:rsidP="00E634C5">
      <w:pPr>
        <w:ind w:left="5664" w:firstLine="708"/>
        <w:jc w:val="right"/>
        <w:rPr>
          <w:rFonts w:ascii="Arial" w:hAnsi="Arial" w:cs="Arial"/>
          <w:szCs w:val="24"/>
        </w:rPr>
      </w:pPr>
      <w:r w:rsidRPr="00234C28">
        <w:rPr>
          <w:rFonts w:ascii="Arial" w:hAnsi="Arial" w:cs="Arial"/>
          <w:szCs w:val="24"/>
        </w:rPr>
        <w:lastRenderedPageBreak/>
        <w:t>Приложение</w:t>
      </w:r>
      <w:r>
        <w:rPr>
          <w:rFonts w:ascii="Arial" w:hAnsi="Arial" w:cs="Arial"/>
          <w:szCs w:val="24"/>
        </w:rPr>
        <w:t xml:space="preserve"> №5</w:t>
      </w:r>
    </w:p>
    <w:p w:rsidR="00E634C5" w:rsidRPr="00234C28" w:rsidRDefault="00E634C5" w:rsidP="00E634C5">
      <w:pPr>
        <w:ind w:left="3900" w:firstLine="348"/>
        <w:jc w:val="right"/>
        <w:rPr>
          <w:rFonts w:ascii="Arial" w:hAnsi="Arial" w:cs="Arial"/>
          <w:szCs w:val="24"/>
        </w:rPr>
      </w:pPr>
      <w:r w:rsidRPr="00234C28">
        <w:rPr>
          <w:rFonts w:ascii="Arial" w:hAnsi="Arial" w:cs="Arial"/>
          <w:szCs w:val="24"/>
        </w:rPr>
        <w:t>к решению Совета народных депутатов</w:t>
      </w:r>
    </w:p>
    <w:p w:rsidR="00E634C5" w:rsidRPr="00234C28" w:rsidRDefault="00E634C5" w:rsidP="00E634C5">
      <w:pPr>
        <w:ind w:left="4260" w:firstLine="696"/>
        <w:jc w:val="right"/>
        <w:rPr>
          <w:rFonts w:ascii="Arial" w:hAnsi="Arial" w:cs="Arial"/>
          <w:szCs w:val="24"/>
        </w:rPr>
      </w:pPr>
      <w:r w:rsidRPr="00234C28">
        <w:rPr>
          <w:rFonts w:ascii="Arial" w:hAnsi="Arial" w:cs="Arial"/>
          <w:szCs w:val="24"/>
        </w:rPr>
        <w:t xml:space="preserve"> Подгоренского сельского поселения</w:t>
      </w:r>
    </w:p>
    <w:p w:rsidR="00E634C5" w:rsidRPr="00234C28" w:rsidRDefault="00E634C5" w:rsidP="00AD3A42">
      <w:pPr>
        <w:pStyle w:val="21"/>
        <w:ind w:left="0"/>
        <w:jc w:val="right"/>
        <w:rPr>
          <w:rFonts w:ascii="Arial" w:hAnsi="Arial" w:cs="Arial"/>
          <w:szCs w:val="24"/>
        </w:rPr>
      </w:pPr>
      <w:r w:rsidRPr="00234C28">
        <w:rPr>
          <w:rFonts w:ascii="Arial" w:hAnsi="Arial" w:cs="Arial"/>
          <w:szCs w:val="24"/>
        </w:rPr>
        <w:t xml:space="preserve">от </w:t>
      </w:r>
      <w:r>
        <w:rPr>
          <w:rFonts w:ascii="Arial" w:hAnsi="Arial" w:cs="Arial"/>
          <w:szCs w:val="24"/>
        </w:rPr>
        <w:t>07 июня</w:t>
      </w:r>
      <w:r w:rsidRPr="00234C28">
        <w:rPr>
          <w:rFonts w:ascii="Arial" w:hAnsi="Arial" w:cs="Arial"/>
          <w:szCs w:val="24"/>
        </w:rPr>
        <w:t xml:space="preserve"> 202</w:t>
      </w:r>
      <w:r>
        <w:rPr>
          <w:rFonts w:ascii="Arial" w:hAnsi="Arial" w:cs="Arial"/>
          <w:szCs w:val="24"/>
        </w:rPr>
        <w:t>2</w:t>
      </w:r>
      <w:r w:rsidRPr="00234C28">
        <w:rPr>
          <w:rFonts w:ascii="Arial" w:hAnsi="Arial" w:cs="Arial"/>
          <w:szCs w:val="24"/>
        </w:rPr>
        <w:t>г. №</w:t>
      </w:r>
      <w:r>
        <w:rPr>
          <w:rFonts w:ascii="Arial" w:hAnsi="Arial" w:cs="Arial"/>
          <w:szCs w:val="24"/>
        </w:rPr>
        <w:t>78</w:t>
      </w:r>
    </w:p>
    <w:p w:rsidR="00767528" w:rsidRDefault="00101EE6" w:rsidP="00767528">
      <w:pPr>
        <w:pStyle w:val="21"/>
        <w:ind w:left="0"/>
        <w:rPr>
          <w:rFonts w:ascii="Arial" w:hAnsi="Arial" w:cs="Arial"/>
          <w:szCs w:val="24"/>
        </w:rPr>
      </w:pPr>
      <w:r w:rsidRPr="00101EE6">
        <w:rPr>
          <w:rFonts w:ascii="Arial" w:hAnsi="Arial" w:cs="Arial"/>
          <w:noProof/>
          <w:szCs w:val="24"/>
        </w:rPr>
        <w:drawing>
          <wp:inline distT="0" distB="0" distL="0" distR="0">
            <wp:extent cx="4721911" cy="7961556"/>
            <wp:effectExtent l="0" t="0" r="0" b="0"/>
            <wp:docPr id="10" name="Рисунок 10" descr="C:\Users\Komp\Desktop\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esktop\Копии карт границ населенных пунктов в растровом форма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346" cy="5748457"/>
                    </a:xfrm>
                    <a:prstGeom prst="rect">
                      <a:avLst/>
                    </a:prstGeom>
                    <a:noFill/>
                    <a:ln>
                      <a:noFill/>
                    </a:ln>
                  </pic:spPr>
                </pic:pic>
              </a:graphicData>
            </a:graphic>
          </wp:inline>
        </w:drawing>
      </w:r>
    </w:p>
    <w:p w:rsidR="00A568C6" w:rsidRPr="00234C28" w:rsidRDefault="00A568C6" w:rsidP="00A568C6">
      <w:pPr>
        <w:ind w:left="5664" w:firstLine="708"/>
        <w:jc w:val="right"/>
        <w:rPr>
          <w:rFonts w:ascii="Arial" w:hAnsi="Arial" w:cs="Arial"/>
          <w:szCs w:val="24"/>
        </w:rPr>
      </w:pPr>
      <w:r w:rsidRPr="00234C28">
        <w:rPr>
          <w:rFonts w:ascii="Arial" w:hAnsi="Arial" w:cs="Arial"/>
          <w:szCs w:val="24"/>
        </w:rPr>
        <w:lastRenderedPageBreak/>
        <w:t>Приложение</w:t>
      </w:r>
      <w:r w:rsidR="00E634C5">
        <w:rPr>
          <w:rFonts w:ascii="Arial" w:hAnsi="Arial" w:cs="Arial"/>
          <w:szCs w:val="24"/>
        </w:rPr>
        <w:t xml:space="preserve"> №6</w:t>
      </w:r>
    </w:p>
    <w:p w:rsidR="00A568C6" w:rsidRPr="00234C28" w:rsidRDefault="00A568C6" w:rsidP="00A568C6">
      <w:pPr>
        <w:ind w:left="3900" w:firstLine="348"/>
        <w:jc w:val="right"/>
        <w:rPr>
          <w:rFonts w:ascii="Arial" w:hAnsi="Arial" w:cs="Arial"/>
          <w:szCs w:val="24"/>
        </w:rPr>
      </w:pPr>
      <w:r w:rsidRPr="00234C28">
        <w:rPr>
          <w:rFonts w:ascii="Arial" w:hAnsi="Arial" w:cs="Arial"/>
          <w:szCs w:val="24"/>
        </w:rPr>
        <w:t>к решению Совета народных депутатов</w:t>
      </w:r>
    </w:p>
    <w:p w:rsidR="00A568C6" w:rsidRPr="00234C28" w:rsidRDefault="00A568C6" w:rsidP="00A568C6">
      <w:pPr>
        <w:ind w:left="4260" w:firstLine="696"/>
        <w:jc w:val="right"/>
        <w:rPr>
          <w:rFonts w:ascii="Arial" w:hAnsi="Arial" w:cs="Arial"/>
          <w:szCs w:val="24"/>
        </w:rPr>
      </w:pPr>
      <w:r w:rsidRPr="00234C28">
        <w:rPr>
          <w:rFonts w:ascii="Arial" w:hAnsi="Arial" w:cs="Arial"/>
          <w:szCs w:val="24"/>
        </w:rPr>
        <w:t xml:space="preserve"> Подгоренского сельского поселения</w:t>
      </w:r>
    </w:p>
    <w:p w:rsidR="00A568C6" w:rsidRPr="00234C28" w:rsidRDefault="00A568C6" w:rsidP="00A568C6">
      <w:pPr>
        <w:ind w:left="6024" w:hanging="70"/>
        <w:jc w:val="right"/>
        <w:rPr>
          <w:rFonts w:ascii="Arial" w:hAnsi="Arial" w:cs="Arial"/>
          <w:szCs w:val="24"/>
        </w:rPr>
      </w:pPr>
      <w:r w:rsidRPr="00234C28">
        <w:rPr>
          <w:rFonts w:ascii="Arial" w:hAnsi="Arial" w:cs="Arial"/>
          <w:szCs w:val="24"/>
        </w:rPr>
        <w:t xml:space="preserve">от </w:t>
      </w:r>
      <w:r>
        <w:rPr>
          <w:rFonts w:ascii="Arial" w:hAnsi="Arial" w:cs="Arial"/>
          <w:szCs w:val="24"/>
        </w:rPr>
        <w:t>07 июня</w:t>
      </w:r>
      <w:r w:rsidRPr="00234C28">
        <w:rPr>
          <w:rFonts w:ascii="Arial" w:hAnsi="Arial" w:cs="Arial"/>
          <w:szCs w:val="24"/>
        </w:rPr>
        <w:t xml:space="preserve"> 202</w:t>
      </w:r>
      <w:r>
        <w:rPr>
          <w:rFonts w:ascii="Arial" w:hAnsi="Arial" w:cs="Arial"/>
          <w:szCs w:val="24"/>
        </w:rPr>
        <w:t>2</w:t>
      </w:r>
      <w:r w:rsidRPr="00234C28">
        <w:rPr>
          <w:rFonts w:ascii="Arial" w:hAnsi="Arial" w:cs="Arial"/>
          <w:szCs w:val="24"/>
        </w:rPr>
        <w:t>г. №</w:t>
      </w:r>
      <w:r>
        <w:rPr>
          <w:rFonts w:ascii="Arial" w:hAnsi="Arial" w:cs="Arial"/>
          <w:szCs w:val="24"/>
        </w:rPr>
        <w:t>78</w:t>
      </w:r>
    </w:p>
    <w:p w:rsidR="00A568C6" w:rsidRDefault="00A568C6" w:rsidP="00767528">
      <w:pPr>
        <w:pStyle w:val="21"/>
        <w:ind w:left="0"/>
        <w:rPr>
          <w:rFonts w:ascii="Arial" w:hAnsi="Arial" w:cs="Arial"/>
          <w:szCs w:val="24"/>
        </w:rPr>
      </w:pPr>
    </w:p>
    <w:p w:rsidR="000A7251" w:rsidRDefault="000A7251" w:rsidP="00767528">
      <w:pPr>
        <w:pStyle w:val="21"/>
        <w:ind w:left="0"/>
        <w:rPr>
          <w:rFonts w:ascii="Arial" w:hAnsi="Arial" w:cs="Arial"/>
          <w:szCs w:val="24"/>
        </w:rPr>
      </w:pPr>
    </w:p>
    <w:p w:rsidR="00A568C6" w:rsidRDefault="000A7251" w:rsidP="00767528">
      <w:pPr>
        <w:pStyle w:val="21"/>
        <w:ind w:left="0"/>
        <w:rPr>
          <w:rFonts w:ascii="Arial" w:hAnsi="Arial" w:cs="Arial"/>
          <w:szCs w:val="24"/>
        </w:rPr>
      </w:pPr>
      <w:r w:rsidRPr="000A7251">
        <w:rPr>
          <w:rFonts w:ascii="Arial" w:hAnsi="Arial" w:cs="Arial"/>
          <w:noProof/>
          <w:szCs w:val="24"/>
        </w:rPr>
        <w:drawing>
          <wp:inline distT="0" distB="0" distL="0" distR="0">
            <wp:extent cx="5704064" cy="7600950"/>
            <wp:effectExtent l="0" t="0" r="0" b="0"/>
            <wp:docPr id="11" name="Рисунок 11" descr="C:\Users\Komp\Desktop\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Desktop\Копии карт функциональных зон поселения или городского округа в растровом формат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8048" cy="5407552"/>
                    </a:xfrm>
                    <a:prstGeom prst="rect">
                      <a:avLst/>
                    </a:prstGeom>
                    <a:noFill/>
                    <a:ln>
                      <a:noFill/>
                    </a:ln>
                  </pic:spPr>
                </pic:pic>
              </a:graphicData>
            </a:graphic>
          </wp:inline>
        </w:drawing>
      </w:r>
    </w:p>
    <w:p w:rsidR="00E634C5" w:rsidRDefault="00E634C5" w:rsidP="00767528">
      <w:pPr>
        <w:pStyle w:val="21"/>
        <w:ind w:left="0"/>
        <w:rPr>
          <w:rFonts w:ascii="Arial" w:hAnsi="Arial" w:cs="Arial"/>
          <w:szCs w:val="24"/>
        </w:rPr>
      </w:pPr>
    </w:p>
    <w:p w:rsidR="00E634C5" w:rsidRPr="00234C28" w:rsidRDefault="00E634C5" w:rsidP="00E634C5">
      <w:pPr>
        <w:ind w:left="5664" w:firstLine="708"/>
        <w:jc w:val="right"/>
        <w:rPr>
          <w:rFonts w:ascii="Arial" w:hAnsi="Arial" w:cs="Arial"/>
          <w:szCs w:val="24"/>
        </w:rPr>
      </w:pPr>
      <w:r w:rsidRPr="00234C28">
        <w:rPr>
          <w:rFonts w:ascii="Arial" w:hAnsi="Arial" w:cs="Arial"/>
          <w:szCs w:val="24"/>
        </w:rPr>
        <w:t>Приложение</w:t>
      </w:r>
      <w:r>
        <w:rPr>
          <w:rFonts w:ascii="Arial" w:hAnsi="Arial" w:cs="Arial"/>
          <w:szCs w:val="24"/>
        </w:rPr>
        <w:t xml:space="preserve"> №7</w:t>
      </w:r>
    </w:p>
    <w:p w:rsidR="00E634C5" w:rsidRPr="00234C28" w:rsidRDefault="00E634C5" w:rsidP="00E634C5">
      <w:pPr>
        <w:ind w:left="3900" w:firstLine="348"/>
        <w:jc w:val="right"/>
        <w:rPr>
          <w:rFonts w:ascii="Arial" w:hAnsi="Arial" w:cs="Arial"/>
          <w:szCs w:val="24"/>
        </w:rPr>
      </w:pPr>
      <w:r w:rsidRPr="00234C28">
        <w:rPr>
          <w:rFonts w:ascii="Arial" w:hAnsi="Arial" w:cs="Arial"/>
          <w:szCs w:val="24"/>
        </w:rPr>
        <w:t>к решению Совета народных депутатов</w:t>
      </w:r>
    </w:p>
    <w:p w:rsidR="00E634C5" w:rsidRPr="00234C28" w:rsidRDefault="00E634C5" w:rsidP="00E634C5">
      <w:pPr>
        <w:ind w:left="4260" w:firstLine="696"/>
        <w:jc w:val="right"/>
        <w:rPr>
          <w:rFonts w:ascii="Arial" w:hAnsi="Arial" w:cs="Arial"/>
          <w:szCs w:val="24"/>
        </w:rPr>
      </w:pPr>
      <w:r w:rsidRPr="00234C28">
        <w:rPr>
          <w:rFonts w:ascii="Arial" w:hAnsi="Arial" w:cs="Arial"/>
          <w:szCs w:val="24"/>
        </w:rPr>
        <w:t xml:space="preserve"> Подгоренского сельского поселения</w:t>
      </w:r>
    </w:p>
    <w:p w:rsidR="00E634C5" w:rsidRDefault="00E634C5" w:rsidP="00E634C5">
      <w:pPr>
        <w:ind w:left="6024" w:hanging="70"/>
        <w:jc w:val="right"/>
        <w:rPr>
          <w:rFonts w:ascii="Arial" w:hAnsi="Arial" w:cs="Arial"/>
          <w:szCs w:val="24"/>
        </w:rPr>
      </w:pPr>
      <w:r w:rsidRPr="00234C28">
        <w:rPr>
          <w:rFonts w:ascii="Arial" w:hAnsi="Arial" w:cs="Arial"/>
          <w:szCs w:val="24"/>
        </w:rPr>
        <w:t xml:space="preserve">от </w:t>
      </w:r>
      <w:r>
        <w:rPr>
          <w:rFonts w:ascii="Arial" w:hAnsi="Arial" w:cs="Arial"/>
          <w:szCs w:val="24"/>
        </w:rPr>
        <w:t>07 июня</w:t>
      </w:r>
      <w:r w:rsidRPr="00234C28">
        <w:rPr>
          <w:rFonts w:ascii="Arial" w:hAnsi="Arial" w:cs="Arial"/>
          <w:szCs w:val="24"/>
        </w:rPr>
        <w:t xml:space="preserve"> 202</w:t>
      </w:r>
      <w:r>
        <w:rPr>
          <w:rFonts w:ascii="Arial" w:hAnsi="Arial" w:cs="Arial"/>
          <w:szCs w:val="24"/>
        </w:rPr>
        <w:t>2</w:t>
      </w:r>
      <w:r w:rsidRPr="00234C28">
        <w:rPr>
          <w:rFonts w:ascii="Arial" w:hAnsi="Arial" w:cs="Arial"/>
          <w:szCs w:val="24"/>
        </w:rPr>
        <w:t>г. №</w:t>
      </w:r>
      <w:r>
        <w:rPr>
          <w:rFonts w:ascii="Arial" w:hAnsi="Arial" w:cs="Arial"/>
          <w:szCs w:val="24"/>
        </w:rPr>
        <w:t>78</w:t>
      </w:r>
    </w:p>
    <w:p w:rsidR="000A7251" w:rsidRDefault="000A7251" w:rsidP="00E634C5">
      <w:pPr>
        <w:ind w:left="6024" w:hanging="70"/>
        <w:jc w:val="right"/>
        <w:rPr>
          <w:rFonts w:ascii="Arial" w:hAnsi="Arial" w:cs="Arial"/>
          <w:szCs w:val="24"/>
        </w:rPr>
      </w:pPr>
    </w:p>
    <w:p w:rsidR="00E634C5" w:rsidRDefault="000A7251" w:rsidP="000A7251">
      <w:pPr>
        <w:tabs>
          <w:tab w:val="left" w:pos="3900"/>
        </w:tabs>
        <w:rPr>
          <w:rFonts w:ascii="Arial" w:hAnsi="Arial" w:cs="Arial"/>
          <w:szCs w:val="24"/>
        </w:rPr>
      </w:pPr>
      <w:r w:rsidRPr="000A7251">
        <w:rPr>
          <w:rFonts w:ascii="Arial" w:hAnsi="Arial" w:cs="Arial"/>
          <w:noProof/>
          <w:szCs w:val="24"/>
        </w:rPr>
        <w:drawing>
          <wp:inline distT="0" distB="0" distL="0" distR="0">
            <wp:extent cx="4931356" cy="7638993"/>
            <wp:effectExtent l="0" t="0" r="0" b="0"/>
            <wp:docPr id="19" name="Рисунок 19" descr="C:\Users\Komp\Desktop\Фрагмент карты функциональных зон поселения или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Desktop\Фрагмент карты функциональных зон поселения или городского округ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5949" cy="5477416"/>
                    </a:xfrm>
                    <a:prstGeom prst="rect">
                      <a:avLst/>
                    </a:prstGeom>
                    <a:noFill/>
                    <a:ln>
                      <a:noFill/>
                    </a:ln>
                  </pic:spPr>
                </pic:pic>
              </a:graphicData>
            </a:graphic>
          </wp:inline>
        </w:drawing>
      </w:r>
    </w:p>
    <w:p w:rsidR="00E634C5" w:rsidRDefault="00E634C5" w:rsidP="00767528">
      <w:pPr>
        <w:pStyle w:val="21"/>
        <w:ind w:left="0"/>
        <w:rPr>
          <w:rFonts w:ascii="Arial" w:hAnsi="Arial" w:cs="Arial"/>
          <w:szCs w:val="24"/>
        </w:rPr>
      </w:pPr>
    </w:p>
    <w:p w:rsidR="00E634C5" w:rsidRPr="00234C28" w:rsidRDefault="00E634C5" w:rsidP="00E634C5">
      <w:pPr>
        <w:ind w:left="5664" w:firstLine="708"/>
        <w:jc w:val="right"/>
        <w:rPr>
          <w:rFonts w:ascii="Arial" w:hAnsi="Arial" w:cs="Arial"/>
          <w:szCs w:val="24"/>
        </w:rPr>
      </w:pPr>
      <w:r w:rsidRPr="00234C28">
        <w:rPr>
          <w:rFonts w:ascii="Arial" w:hAnsi="Arial" w:cs="Arial"/>
          <w:szCs w:val="24"/>
        </w:rPr>
        <w:lastRenderedPageBreak/>
        <w:t>Приложение</w:t>
      </w:r>
      <w:r>
        <w:rPr>
          <w:rFonts w:ascii="Arial" w:hAnsi="Arial" w:cs="Arial"/>
          <w:szCs w:val="24"/>
        </w:rPr>
        <w:t xml:space="preserve"> №8</w:t>
      </w:r>
    </w:p>
    <w:p w:rsidR="00E634C5" w:rsidRPr="00234C28" w:rsidRDefault="00E634C5" w:rsidP="00E634C5">
      <w:pPr>
        <w:ind w:left="3900" w:firstLine="348"/>
        <w:jc w:val="right"/>
        <w:rPr>
          <w:rFonts w:ascii="Arial" w:hAnsi="Arial" w:cs="Arial"/>
          <w:szCs w:val="24"/>
        </w:rPr>
      </w:pPr>
      <w:r w:rsidRPr="00234C28">
        <w:rPr>
          <w:rFonts w:ascii="Arial" w:hAnsi="Arial" w:cs="Arial"/>
          <w:szCs w:val="24"/>
        </w:rPr>
        <w:t>к решению Совета народных депутатов</w:t>
      </w:r>
    </w:p>
    <w:p w:rsidR="00E634C5" w:rsidRPr="00234C28" w:rsidRDefault="00E634C5" w:rsidP="00E634C5">
      <w:pPr>
        <w:ind w:left="4260" w:firstLine="696"/>
        <w:jc w:val="right"/>
        <w:rPr>
          <w:rFonts w:ascii="Arial" w:hAnsi="Arial" w:cs="Arial"/>
          <w:szCs w:val="24"/>
        </w:rPr>
      </w:pPr>
      <w:r w:rsidRPr="00234C28">
        <w:rPr>
          <w:rFonts w:ascii="Arial" w:hAnsi="Arial" w:cs="Arial"/>
          <w:szCs w:val="24"/>
        </w:rPr>
        <w:t xml:space="preserve"> Подгоренского сельского поселения</w:t>
      </w:r>
    </w:p>
    <w:p w:rsidR="00E634C5" w:rsidRDefault="00E634C5" w:rsidP="00E634C5">
      <w:pPr>
        <w:ind w:left="6024" w:hanging="70"/>
        <w:jc w:val="right"/>
        <w:rPr>
          <w:rFonts w:ascii="Arial" w:hAnsi="Arial" w:cs="Arial"/>
          <w:szCs w:val="24"/>
        </w:rPr>
      </w:pPr>
      <w:r w:rsidRPr="00234C28">
        <w:rPr>
          <w:rFonts w:ascii="Arial" w:hAnsi="Arial" w:cs="Arial"/>
          <w:szCs w:val="24"/>
        </w:rPr>
        <w:t xml:space="preserve">от </w:t>
      </w:r>
      <w:r>
        <w:rPr>
          <w:rFonts w:ascii="Arial" w:hAnsi="Arial" w:cs="Arial"/>
          <w:szCs w:val="24"/>
        </w:rPr>
        <w:t>07 июня</w:t>
      </w:r>
      <w:r w:rsidRPr="00234C28">
        <w:rPr>
          <w:rFonts w:ascii="Arial" w:hAnsi="Arial" w:cs="Arial"/>
          <w:szCs w:val="24"/>
        </w:rPr>
        <w:t xml:space="preserve"> 202</w:t>
      </w:r>
      <w:r>
        <w:rPr>
          <w:rFonts w:ascii="Arial" w:hAnsi="Arial" w:cs="Arial"/>
          <w:szCs w:val="24"/>
        </w:rPr>
        <w:t>2</w:t>
      </w:r>
      <w:r w:rsidRPr="00234C28">
        <w:rPr>
          <w:rFonts w:ascii="Arial" w:hAnsi="Arial" w:cs="Arial"/>
          <w:szCs w:val="24"/>
        </w:rPr>
        <w:t>г. №</w:t>
      </w:r>
      <w:r>
        <w:rPr>
          <w:rFonts w:ascii="Arial" w:hAnsi="Arial" w:cs="Arial"/>
          <w:szCs w:val="24"/>
        </w:rPr>
        <w:t>78</w:t>
      </w:r>
    </w:p>
    <w:p w:rsidR="00E634C5" w:rsidRDefault="00E634C5" w:rsidP="00E634C5">
      <w:pPr>
        <w:ind w:left="6024" w:hanging="70"/>
        <w:jc w:val="right"/>
        <w:rPr>
          <w:rFonts w:ascii="Arial" w:hAnsi="Arial" w:cs="Arial"/>
          <w:szCs w:val="24"/>
        </w:rPr>
      </w:pPr>
    </w:p>
    <w:p w:rsidR="000A7251" w:rsidRPr="00234C28" w:rsidRDefault="000A7251" w:rsidP="00E634C5">
      <w:pPr>
        <w:ind w:left="6024" w:hanging="70"/>
        <w:jc w:val="right"/>
        <w:rPr>
          <w:rFonts w:ascii="Arial" w:hAnsi="Arial" w:cs="Arial"/>
          <w:szCs w:val="24"/>
        </w:rPr>
      </w:pPr>
    </w:p>
    <w:p w:rsidR="00E634C5" w:rsidRPr="00234C28" w:rsidRDefault="000A7251" w:rsidP="00767528">
      <w:pPr>
        <w:pStyle w:val="21"/>
        <w:ind w:left="0"/>
        <w:rPr>
          <w:rFonts w:ascii="Arial" w:hAnsi="Arial" w:cs="Arial"/>
          <w:szCs w:val="24"/>
        </w:rPr>
      </w:pPr>
      <w:r w:rsidRPr="000A7251">
        <w:rPr>
          <w:rFonts w:ascii="Arial" w:hAnsi="Arial" w:cs="Arial"/>
          <w:noProof/>
          <w:szCs w:val="24"/>
        </w:rPr>
        <w:drawing>
          <wp:inline distT="0" distB="0" distL="0" distR="0">
            <wp:extent cx="5861123" cy="7800975"/>
            <wp:effectExtent l="0" t="0" r="0" b="0"/>
            <wp:docPr id="20" name="Рисунок 20" descr="C:\Users\Komp\Desktop\Копии карт фрагментов границ и зон и иные карты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Desktop\Копии карт фрагментов границ и зон и иные карты в растровом формате.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5186" cy="5596974"/>
                    </a:xfrm>
                    <a:prstGeom prst="rect">
                      <a:avLst/>
                    </a:prstGeom>
                    <a:noFill/>
                    <a:ln>
                      <a:noFill/>
                    </a:ln>
                  </pic:spPr>
                </pic:pic>
              </a:graphicData>
            </a:graphic>
          </wp:inline>
        </w:drawing>
      </w:r>
    </w:p>
    <w:p w:rsidR="00A568C6" w:rsidRPr="00234C28" w:rsidRDefault="00A568C6" w:rsidP="00A568C6">
      <w:pPr>
        <w:ind w:left="5664" w:firstLine="708"/>
        <w:jc w:val="right"/>
        <w:rPr>
          <w:rFonts w:ascii="Arial" w:hAnsi="Arial" w:cs="Arial"/>
          <w:szCs w:val="24"/>
        </w:rPr>
      </w:pPr>
      <w:r w:rsidRPr="00234C28">
        <w:rPr>
          <w:rFonts w:ascii="Arial" w:hAnsi="Arial" w:cs="Arial"/>
          <w:szCs w:val="24"/>
        </w:rPr>
        <w:lastRenderedPageBreak/>
        <w:t>Приложение</w:t>
      </w:r>
      <w:r w:rsidR="00E634C5">
        <w:rPr>
          <w:rFonts w:ascii="Arial" w:hAnsi="Arial" w:cs="Arial"/>
          <w:szCs w:val="24"/>
        </w:rPr>
        <w:t xml:space="preserve"> №9</w:t>
      </w:r>
    </w:p>
    <w:p w:rsidR="00A568C6" w:rsidRPr="00234C28" w:rsidRDefault="00A568C6" w:rsidP="00A568C6">
      <w:pPr>
        <w:ind w:left="3900" w:firstLine="348"/>
        <w:jc w:val="right"/>
        <w:rPr>
          <w:rFonts w:ascii="Arial" w:hAnsi="Arial" w:cs="Arial"/>
          <w:szCs w:val="24"/>
        </w:rPr>
      </w:pPr>
      <w:r w:rsidRPr="00234C28">
        <w:rPr>
          <w:rFonts w:ascii="Arial" w:hAnsi="Arial" w:cs="Arial"/>
          <w:szCs w:val="24"/>
        </w:rPr>
        <w:t>к решению Совета народных депутатов</w:t>
      </w:r>
    </w:p>
    <w:p w:rsidR="00A568C6" w:rsidRPr="00234C28" w:rsidRDefault="00A568C6" w:rsidP="00A568C6">
      <w:pPr>
        <w:ind w:left="4260" w:firstLine="696"/>
        <w:jc w:val="right"/>
        <w:rPr>
          <w:rFonts w:ascii="Arial" w:hAnsi="Arial" w:cs="Arial"/>
          <w:szCs w:val="24"/>
        </w:rPr>
      </w:pPr>
      <w:r w:rsidRPr="00234C28">
        <w:rPr>
          <w:rFonts w:ascii="Arial" w:hAnsi="Arial" w:cs="Arial"/>
          <w:szCs w:val="24"/>
        </w:rPr>
        <w:t xml:space="preserve"> Подгоренского сельского поселения</w:t>
      </w:r>
    </w:p>
    <w:p w:rsidR="007F18A4" w:rsidRPr="00234C28" w:rsidRDefault="00A568C6" w:rsidP="00A568C6">
      <w:pPr>
        <w:ind w:left="6024" w:hanging="70"/>
        <w:jc w:val="right"/>
        <w:rPr>
          <w:rFonts w:ascii="Arial" w:hAnsi="Arial" w:cs="Arial"/>
          <w:szCs w:val="24"/>
        </w:rPr>
      </w:pPr>
      <w:r w:rsidRPr="00234C28">
        <w:rPr>
          <w:rFonts w:ascii="Arial" w:hAnsi="Arial" w:cs="Arial"/>
          <w:szCs w:val="24"/>
        </w:rPr>
        <w:t xml:space="preserve">от </w:t>
      </w:r>
      <w:r>
        <w:rPr>
          <w:rFonts w:ascii="Arial" w:hAnsi="Arial" w:cs="Arial"/>
          <w:szCs w:val="24"/>
        </w:rPr>
        <w:t>07 июня</w:t>
      </w:r>
      <w:r w:rsidRPr="00234C28">
        <w:rPr>
          <w:rFonts w:ascii="Arial" w:hAnsi="Arial" w:cs="Arial"/>
          <w:szCs w:val="24"/>
        </w:rPr>
        <w:t xml:space="preserve"> 202</w:t>
      </w:r>
      <w:r>
        <w:rPr>
          <w:rFonts w:ascii="Arial" w:hAnsi="Arial" w:cs="Arial"/>
          <w:szCs w:val="24"/>
        </w:rPr>
        <w:t>2</w:t>
      </w:r>
      <w:r w:rsidRPr="00234C28">
        <w:rPr>
          <w:rFonts w:ascii="Arial" w:hAnsi="Arial" w:cs="Arial"/>
          <w:szCs w:val="24"/>
        </w:rPr>
        <w:t>г. №</w:t>
      </w:r>
      <w:r>
        <w:rPr>
          <w:rFonts w:ascii="Arial" w:hAnsi="Arial" w:cs="Arial"/>
          <w:szCs w:val="24"/>
        </w:rPr>
        <w:t>78</w:t>
      </w:r>
    </w:p>
    <w:p w:rsidR="007F18A4" w:rsidRPr="00234C28" w:rsidRDefault="007F18A4" w:rsidP="00767528">
      <w:pPr>
        <w:pStyle w:val="21"/>
        <w:ind w:left="0"/>
        <w:rPr>
          <w:rFonts w:ascii="Arial" w:hAnsi="Arial" w:cs="Arial"/>
          <w:szCs w:val="24"/>
        </w:rPr>
      </w:pPr>
    </w:p>
    <w:p w:rsidR="007F18A4" w:rsidRPr="00234C28" w:rsidRDefault="000A7251" w:rsidP="00767528">
      <w:pPr>
        <w:pStyle w:val="21"/>
        <w:ind w:left="0"/>
        <w:rPr>
          <w:rFonts w:ascii="Arial" w:hAnsi="Arial" w:cs="Arial"/>
          <w:szCs w:val="24"/>
        </w:rPr>
      </w:pPr>
      <w:bookmarkStart w:id="0" w:name="_GoBack"/>
      <w:r w:rsidRPr="000A7251">
        <w:rPr>
          <w:rFonts w:ascii="Arial" w:hAnsi="Arial" w:cs="Arial"/>
          <w:noProof/>
          <w:szCs w:val="24"/>
        </w:rPr>
        <w:drawing>
          <wp:inline distT="0" distB="0" distL="0" distR="0">
            <wp:extent cx="5438298" cy="7733494"/>
            <wp:effectExtent l="0" t="0" r="0" b="0"/>
            <wp:docPr id="21" name="Рисунок 21" descr="C:\Users\Komp\Desktop\Копии карт размещения и пешеходной доступности объектов социального обслуживания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p\Desktop\Копии карт размещения и пешеходной доступности объектов социального обслуживания в растровом формат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31" cy="4212421"/>
                    </a:xfrm>
                    <a:prstGeom prst="rect">
                      <a:avLst/>
                    </a:prstGeom>
                    <a:noFill/>
                    <a:ln>
                      <a:noFill/>
                    </a:ln>
                  </pic:spPr>
                </pic:pic>
              </a:graphicData>
            </a:graphic>
          </wp:inline>
        </w:drawing>
      </w:r>
      <w:bookmarkEnd w:id="0"/>
    </w:p>
    <w:p w:rsidR="00143205" w:rsidRPr="00A54E5C" w:rsidRDefault="00143205" w:rsidP="00143205">
      <w:pPr>
        <w:widowControl/>
        <w:suppressAutoHyphens w:val="0"/>
        <w:overflowPunct/>
        <w:autoSpaceDE/>
        <w:autoSpaceDN/>
        <w:adjustRightInd/>
        <w:spacing w:after="160" w:line="259" w:lineRule="auto"/>
        <w:rPr>
          <w:rFonts w:ascii="Arial" w:hAnsi="Arial" w:cs="Arial"/>
          <w:szCs w:val="24"/>
        </w:rPr>
      </w:pPr>
    </w:p>
    <w:sectPr w:rsidR="00143205" w:rsidRPr="00A54E5C" w:rsidSect="00D253E8">
      <w:pgSz w:w="11906" w:h="16838" w:code="9"/>
      <w:pgMar w:top="1134" w:right="1085" w:bottom="1134" w:left="1701" w:header="709" w:footer="709" w:gutter="0"/>
      <w:cols w:space="39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46D" w:rsidRDefault="00C4746D" w:rsidP="00873115">
      <w:r>
        <w:separator/>
      </w:r>
    </w:p>
  </w:endnote>
  <w:endnote w:type="continuationSeparator" w:id="0">
    <w:p w:rsidR="00C4746D" w:rsidRDefault="00C4746D" w:rsidP="00873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46D" w:rsidRDefault="00C4746D" w:rsidP="00873115">
      <w:r>
        <w:separator/>
      </w:r>
    </w:p>
  </w:footnote>
  <w:footnote w:type="continuationSeparator" w:id="0">
    <w:p w:rsidR="00C4746D" w:rsidRDefault="00C4746D" w:rsidP="008731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5"/>
    <w:lvl w:ilvl="0">
      <w:start w:val="1"/>
      <w:numFmt w:val="decimal"/>
      <w:lvlText w:val="%1."/>
      <w:lvlJc w:val="left"/>
      <w:pPr>
        <w:tabs>
          <w:tab w:val="num" w:pos="720"/>
        </w:tabs>
        <w:ind w:left="720" w:hanging="360"/>
      </w:pPr>
    </w:lvl>
  </w:abstractNum>
  <w:abstractNum w:abstractNumId="1" w15:restartNumberingAfterBreak="0">
    <w:nsid w:val="00000004"/>
    <w:multiLevelType w:val="singleLevel"/>
    <w:tmpl w:val="00000004"/>
    <w:name w:val="WW8Num4"/>
    <w:lvl w:ilvl="0">
      <w:start w:val="1"/>
      <w:numFmt w:val="bullet"/>
      <w:lvlText w:val="-"/>
      <w:lvlJc w:val="left"/>
      <w:pPr>
        <w:tabs>
          <w:tab w:val="num" w:pos="1065"/>
        </w:tabs>
        <w:ind w:left="1065" w:hanging="360"/>
      </w:pPr>
      <w:rPr>
        <w:rFonts w:ascii="Times New Roman" w:hAnsi="Times New Roman"/>
      </w:rPr>
    </w:lvl>
  </w:abstractNum>
  <w:abstractNum w:abstractNumId="2" w15:restartNumberingAfterBreak="0">
    <w:nsid w:val="00000008"/>
    <w:multiLevelType w:val="multilevel"/>
    <w:tmpl w:val="00000008"/>
    <w:name w:val="WW8Num1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15:restartNumberingAfterBreak="0">
    <w:nsid w:val="00000018"/>
    <w:multiLevelType w:val="multilevel"/>
    <w:tmpl w:val="00000018"/>
    <w:name w:val="WW8Num37"/>
    <w:lvl w:ilvl="0">
      <w:start w:val="1"/>
      <w:numFmt w:val="bullet"/>
      <w:lvlText w:val=""/>
      <w:lvlJc w:val="left"/>
      <w:pPr>
        <w:tabs>
          <w:tab w:val="num" w:pos="360"/>
        </w:tabs>
        <w:ind w:left="360" w:hanging="360"/>
      </w:pPr>
      <w:rPr>
        <w:rFonts w:ascii="Symbol" w:hAnsi="Symbol" w:cs="Times New Roman"/>
        <w:b/>
        <w:i w:val="0"/>
      </w:rPr>
    </w:lvl>
    <w:lvl w:ilvl="1">
      <w:start w:val="1"/>
      <w:numFmt w:val="bullet"/>
      <w:lvlText w:val=""/>
      <w:lvlJc w:val="left"/>
      <w:pPr>
        <w:tabs>
          <w:tab w:val="num" w:pos="720"/>
        </w:tabs>
        <w:ind w:left="720" w:hanging="360"/>
      </w:pPr>
      <w:rPr>
        <w:rFonts w:ascii="Symbol" w:hAnsi="Symbol" w:cs="Times New Roman"/>
        <w:b/>
        <w:i w:val="0"/>
      </w:rPr>
    </w:lvl>
    <w:lvl w:ilvl="2">
      <w:start w:val="1"/>
      <w:numFmt w:val="bullet"/>
      <w:lvlText w:val=""/>
      <w:lvlJc w:val="left"/>
      <w:pPr>
        <w:tabs>
          <w:tab w:val="num" w:pos="1080"/>
        </w:tabs>
        <w:ind w:left="1080" w:hanging="360"/>
      </w:pPr>
      <w:rPr>
        <w:rFonts w:ascii="Symbol" w:hAnsi="Symbol" w:cs="Times New Roman"/>
        <w:b/>
        <w:i w:val="0"/>
      </w:rPr>
    </w:lvl>
    <w:lvl w:ilvl="3">
      <w:start w:val="1"/>
      <w:numFmt w:val="bullet"/>
      <w:lvlText w:val=""/>
      <w:lvlJc w:val="left"/>
      <w:pPr>
        <w:tabs>
          <w:tab w:val="num" w:pos="1440"/>
        </w:tabs>
        <w:ind w:left="1440" w:hanging="360"/>
      </w:pPr>
      <w:rPr>
        <w:rFonts w:ascii="Symbol" w:hAnsi="Symbol" w:cs="Times New Roman"/>
        <w:b/>
        <w:i w:val="0"/>
      </w:rPr>
    </w:lvl>
    <w:lvl w:ilvl="4">
      <w:start w:val="1"/>
      <w:numFmt w:val="bullet"/>
      <w:lvlText w:val=""/>
      <w:lvlJc w:val="left"/>
      <w:pPr>
        <w:tabs>
          <w:tab w:val="num" w:pos="1800"/>
        </w:tabs>
        <w:ind w:left="1800" w:hanging="360"/>
      </w:pPr>
      <w:rPr>
        <w:rFonts w:ascii="Symbol" w:hAnsi="Symbol" w:cs="Times New Roman"/>
        <w:b/>
        <w:i w:val="0"/>
      </w:rPr>
    </w:lvl>
    <w:lvl w:ilvl="5">
      <w:start w:val="1"/>
      <w:numFmt w:val="bullet"/>
      <w:lvlText w:val=""/>
      <w:lvlJc w:val="left"/>
      <w:pPr>
        <w:tabs>
          <w:tab w:val="num" w:pos="2160"/>
        </w:tabs>
        <w:ind w:left="2160" w:hanging="360"/>
      </w:pPr>
      <w:rPr>
        <w:rFonts w:ascii="Symbol" w:hAnsi="Symbol" w:cs="Times New Roman"/>
        <w:b/>
        <w:i w:val="0"/>
      </w:rPr>
    </w:lvl>
    <w:lvl w:ilvl="6">
      <w:start w:val="1"/>
      <w:numFmt w:val="bullet"/>
      <w:lvlText w:val=""/>
      <w:lvlJc w:val="left"/>
      <w:pPr>
        <w:tabs>
          <w:tab w:val="num" w:pos="2520"/>
        </w:tabs>
        <w:ind w:left="2520" w:hanging="360"/>
      </w:pPr>
      <w:rPr>
        <w:rFonts w:ascii="Symbol" w:hAnsi="Symbol" w:cs="Times New Roman"/>
        <w:b/>
        <w:i w:val="0"/>
      </w:rPr>
    </w:lvl>
    <w:lvl w:ilvl="7">
      <w:start w:val="1"/>
      <w:numFmt w:val="bullet"/>
      <w:lvlText w:val=""/>
      <w:lvlJc w:val="left"/>
      <w:pPr>
        <w:tabs>
          <w:tab w:val="num" w:pos="2880"/>
        </w:tabs>
        <w:ind w:left="2880" w:hanging="360"/>
      </w:pPr>
      <w:rPr>
        <w:rFonts w:ascii="Symbol" w:hAnsi="Symbol" w:cs="Times New Roman"/>
        <w:b/>
        <w:i w:val="0"/>
      </w:rPr>
    </w:lvl>
    <w:lvl w:ilvl="8">
      <w:start w:val="1"/>
      <w:numFmt w:val="bullet"/>
      <w:lvlText w:val=""/>
      <w:lvlJc w:val="left"/>
      <w:pPr>
        <w:tabs>
          <w:tab w:val="num" w:pos="3240"/>
        </w:tabs>
        <w:ind w:left="3240" w:hanging="360"/>
      </w:pPr>
      <w:rPr>
        <w:rFonts w:ascii="Symbol" w:hAnsi="Symbol" w:cs="Times New Roman"/>
        <w:b/>
        <w:i w:val="0"/>
      </w:rPr>
    </w:lvl>
  </w:abstractNum>
  <w:abstractNum w:abstractNumId="4" w15:restartNumberingAfterBreak="0">
    <w:nsid w:val="00000024"/>
    <w:multiLevelType w:val="multilevel"/>
    <w:tmpl w:val="00000024"/>
    <w:name w:val="WW8Num5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 w15:restartNumberingAfterBreak="0">
    <w:nsid w:val="0000002B"/>
    <w:multiLevelType w:val="multilevel"/>
    <w:tmpl w:val="0000002B"/>
    <w:name w:val="WW8Num6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32B3B97"/>
    <w:multiLevelType w:val="hybridMultilevel"/>
    <w:tmpl w:val="105C1BCA"/>
    <w:lvl w:ilvl="0" w:tplc="F788B99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15:restartNumberingAfterBreak="0">
    <w:nsid w:val="046F5743"/>
    <w:multiLevelType w:val="hybridMultilevel"/>
    <w:tmpl w:val="FF5CFF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D4231"/>
    <w:multiLevelType w:val="hybridMultilevel"/>
    <w:tmpl w:val="30BE35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A73361"/>
    <w:multiLevelType w:val="hybridMultilevel"/>
    <w:tmpl w:val="BDF28B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66169"/>
    <w:multiLevelType w:val="hybridMultilevel"/>
    <w:tmpl w:val="AF305F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FF707A"/>
    <w:multiLevelType w:val="hybridMultilevel"/>
    <w:tmpl w:val="BDE8168C"/>
    <w:lvl w:ilvl="0" w:tplc="9C527CA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BAC3932"/>
    <w:multiLevelType w:val="hybridMultilevel"/>
    <w:tmpl w:val="D2885D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DB69B1"/>
    <w:multiLevelType w:val="hybridMultilevel"/>
    <w:tmpl w:val="92EA8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B830628"/>
    <w:multiLevelType w:val="hybridMultilevel"/>
    <w:tmpl w:val="C1B8288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E510D91"/>
    <w:multiLevelType w:val="hybridMultilevel"/>
    <w:tmpl w:val="3864A28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30421E08"/>
    <w:multiLevelType w:val="hybridMultilevel"/>
    <w:tmpl w:val="AF04DE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1C1D11"/>
    <w:multiLevelType w:val="hybridMultilevel"/>
    <w:tmpl w:val="1FC4EA4E"/>
    <w:lvl w:ilvl="0" w:tplc="9C7E2D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9D02713"/>
    <w:multiLevelType w:val="hybridMultilevel"/>
    <w:tmpl w:val="6C1E52C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3E882EEF"/>
    <w:multiLevelType w:val="multilevel"/>
    <w:tmpl w:val="9FD64F06"/>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1" w15:restartNumberingAfterBreak="0">
    <w:nsid w:val="44B0647E"/>
    <w:multiLevelType w:val="singleLevel"/>
    <w:tmpl w:val="B4E66D76"/>
    <w:lvl w:ilvl="0">
      <w:start w:val="1"/>
      <w:numFmt w:val="decimal"/>
      <w:lvlText w:val="%1)"/>
      <w:legacy w:legacy="1" w:legacySpace="0" w:legacyIndent="235"/>
      <w:lvlJc w:val="left"/>
      <w:rPr>
        <w:rFonts w:ascii="Times New Roman" w:hAnsi="Times New Roman" w:cs="Times New Roman" w:hint="default"/>
      </w:rPr>
    </w:lvl>
  </w:abstractNum>
  <w:abstractNum w:abstractNumId="22" w15:restartNumberingAfterBreak="0">
    <w:nsid w:val="47F138B4"/>
    <w:multiLevelType w:val="hybridMultilevel"/>
    <w:tmpl w:val="34E47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CB62D8"/>
    <w:multiLevelType w:val="singleLevel"/>
    <w:tmpl w:val="0A5A7A1A"/>
    <w:lvl w:ilvl="0">
      <w:start w:val="1"/>
      <w:numFmt w:val="decimal"/>
      <w:lvlText w:val="%1)"/>
      <w:legacy w:legacy="1" w:legacySpace="0" w:legacyIndent="307"/>
      <w:lvlJc w:val="left"/>
      <w:rPr>
        <w:rFonts w:ascii="Times New Roman" w:hAnsi="Times New Roman" w:cs="Times New Roman" w:hint="default"/>
      </w:rPr>
    </w:lvl>
  </w:abstractNum>
  <w:abstractNum w:abstractNumId="24" w15:restartNumberingAfterBreak="0">
    <w:nsid w:val="4C051315"/>
    <w:multiLevelType w:val="hybridMultilevel"/>
    <w:tmpl w:val="702A95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8C4CCB"/>
    <w:multiLevelType w:val="multilevel"/>
    <w:tmpl w:val="1098FB50"/>
    <w:lvl w:ilvl="0">
      <w:start w:val="1"/>
      <w:numFmt w:val="decimal"/>
      <w:pStyle w:val="1"/>
      <w:lvlText w:val="%1."/>
      <w:lvlJc w:val="left"/>
      <w:pPr>
        <w:tabs>
          <w:tab w:val="num" w:pos="709"/>
        </w:tabs>
        <w:ind w:left="709" w:firstLine="0"/>
      </w:pPr>
      <w:rPr>
        <w:rFonts w:hint="default"/>
        <w:color w:val="FFFFFF"/>
      </w:rPr>
    </w:lvl>
    <w:lvl w:ilvl="1">
      <w:start w:val="1"/>
      <w:numFmt w:val="decimal"/>
      <w:pStyle w:val="3"/>
      <w:lvlText w:val="%1.%2."/>
      <w:lvlJc w:val="left"/>
      <w:pPr>
        <w:tabs>
          <w:tab w:val="num" w:pos="2529"/>
        </w:tabs>
        <w:ind w:left="1991" w:firstLine="0"/>
      </w:pPr>
      <w:rPr>
        <w:rFonts w:ascii="Times New Roman" w:hAnsi="Times New Roman" w:hint="default"/>
        <w:color w:val="auto"/>
        <w:sz w:val="24"/>
        <w:szCs w:val="24"/>
      </w:rPr>
    </w:lvl>
    <w:lvl w:ilvl="2">
      <w:start w:val="1"/>
      <w:numFmt w:val="decimal"/>
      <w:pStyle w:val="4"/>
      <w:lvlText w:val="%1.%2.%3."/>
      <w:lvlJc w:val="left"/>
      <w:pPr>
        <w:tabs>
          <w:tab w:val="num" w:pos="2881"/>
        </w:tabs>
        <w:ind w:left="2172" w:firstLine="0"/>
      </w:pPr>
      <w:rPr>
        <w:rFonts w:ascii="Times New Roman" w:hAnsi="Times New Roman" w:hint="default"/>
        <w:sz w:val="24"/>
        <w:szCs w:val="24"/>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26" w15:restartNumberingAfterBreak="0">
    <w:nsid w:val="54DA67FB"/>
    <w:multiLevelType w:val="hybridMultilevel"/>
    <w:tmpl w:val="C4C07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19364B"/>
    <w:multiLevelType w:val="hybridMultilevel"/>
    <w:tmpl w:val="3A206F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8B59A4"/>
    <w:multiLevelType w:val="hybridMultilevel"/>
    <w:tmpl w:val="DCC87E02"/>
    <w:lvl w:ilvl="0" w:tplc="4404B59E">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2221B7"/>
    <w:multiLevelType w:val="hybridMultilevel"/>
    <w:tmpl w:val="B4EEB04C"/>
    <w:lvl w:ilvl="0" w:tplc="4B2C38F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15:restartNumberingAfterBreak="0">
    <w:nsid w:val="6F2A78C7"/>
    <w:multiLevelType w:val="hybridMultilevel"/>
    <w:tmpl w:val="2724E916"/>
    <w:lvl w:ilvl="0" w:tplc="B22CADF0">
      <w:start w:val="1"/>
      <w:numFmt w:val="decimal"/>
      <w:lvlText w:val="%1."/>
      <w:lvlJc w:val="left"/>
      <w:pPr>
        <w:tabs>
          <w:tab w:val="num" w:pos="720"/>
        </w:tabs>
        <w:ind w:left="720" w:hanging="360"/>
      </w:pPr>
      <w:rPr>
        <w:rFonts w:hint="default"/>
      </w:rPr>
    </w:lvl>
    <w:lvl w:ilvl="1" w:tplc="4824DDB2">
      <w:numFmt w:val="none"/>
      <w:lvlText w:val=""/>
      <w:lvlJc w:val="left"/>
      <w:pPr>
        <w:tabs>
          <w:tab w:val="num" w:pos="360"/>
        </w:tabs>
      </w:pPr>
    </w:lvl>
    <w:lvl w:ilvl="2" w:tplc="B03C6578">
      <w:numFmt w:val="none"/>
      <w:lvlText w:val=""/>
      <w:lvlJc w:val="left"/>
      <w:pPr>
        <w:tabs>
          <w:tab w:val="num" w:pos="360"/>
        </w:tabs>
      </w:pPr>
    </w:lvl>
    <w:lvl w:ilvl="3" w:tplc="3230BB6A">
      <w:numFmt w:val="none"/>
      <w:lvlText w:val=""/>
      <w:lvlJc w:val="left"/>
      <w:pPr>
        <w:tabs>
          <w:tab w:val="num" w:pos="360"/>
        </w:tabs>
      </w:pPr>
    </w:lvl>
    <w:lvl w:ilvl="4" w:tplc="6AD606E4">
      <w:numFmt w:val="none"/>
      <w:lvlText w:val=""/>
      <w:lvlJc w:val="left"/>
      <w:pPr>
        <w:tabs>
          <w:tab w:val="num" w:pos="360"/>
        </w:tabs>
      </w:pPr>
    </w:lvl>
    <w:lvl w:ilvl="5" w:tplc="C8501FCA">
      <w:numFmt w:val="none"/>
      <w:lvlText w:val=""/>
      <w:lvlJc w:val="left"/>
      <w:pPr>
        <w:tabs>
          <w:tab w:val="num" w:pos="360"/>
        </w:tabs>
      </w:pPr>
    </w:lvl>
    <w:lvl w:ilvl="6" w:tplc="F8AA341E">
      <w:numFmt w:val="none"/>
      <w:lvlText w:val=""/>
      <w:lvlJc w:val="left"/>
      <w:pPr>
        <w:tabs>
          <w:tab w:val="num" w:pos="360"/>
        </w:tabs>
      </w:pPr>
    </w:lvl>
    <w:lvl w:ilvl="7" w:tplc="C45EF4E2">
      <w:numFmt w:val="none"/>
      <w:lvlText w:val=""/>
      <w:lvlJc w:val="left"/>
      <w:pPr>
        <w:tabs>
          <w:tab w:val="num" w:pos="360"/>
        </w:tabs>
      </w:pPr>
    </w:lvl>
    <w:lvl w:ilvl="8" w:tplc="2A707CEE">
      <w:numFmt w:val="none"/>
      <w:lvlText w:val=""/>
      <w:lvlJc w:val="left"/>
      <w:pPr>
        <w:tabs>
          <w:tab w:val="num" w:pos="360"/>
        </w:tabs>
      </w:pPr>
    </w:lvl>
  </w:abstractNum>
  <w:abstractNum w:abstractNumId="31" w15:restartNumberingAfterBreak="0">
    <w:nsid w:val="7C6F758F"/>
    <w:multiLevelType w:val="multilevel"/>
    <w:tmpl w:val="7A7E95F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340"/>
        </w:tabs>
        <w:ind w:left="2340" w:hanging="360"/>
      </w:pPr>
      <w:rPr>
        <w:rFonts w:hint="default"/>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6660"/>
        </w:tabs>
        <w:ind w:left="6660" w:hanging="72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0980"/>
        </w:tabs>
        <w:ind w:left="10980" w:hanging="108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300"/>
        </w:tabs>
        <w:ind w:left="15300" w:hanging="1440"/>
      </w:pPr>
      <w:rPr>
        <w:rFonts w:hint="default"/>
      </w:rPr>
    </w:lvl>
    <w:lvl w:ilvl="8">
      <w:start w:val="1"/>
      <w:numFmt w:val="decimal"/>
      <w:lvlText w:val="%1.%2.%3.%4.%5.%6.%7.%8.%9."/>
      <w:lvlJc w:val="left"/>
      <w:pPr>
        <w:tabs>
          <w:tab w:val="num" w:pos="17640"/>
        </w:tabs>
        <w:ind w:left="17640" w:hanging="1800"/>
      </w:pPr>
      <w:rPr>
        <w:rFonts w:hint="default"/>
      </w:rPr>
    </w:lvl>
  </w:abstractNum>
  <w:num w:numId="1">
    <w:abstractNumId w:val="6"/>
  </w:num>
  <w:num w:numId="2">
    <w:abstractNumId w:val="22"/>
  </w:num>
  <w:num w:numId="3">
    <w:abstractNumId w:val="17"/>
  </w:num>
  <w:num w:numId="4">
    <w:abstractNumId w:val="26"/>
  </w:num>
  <w:num w:numId="5">
    <w:abstractNumId w:val="29"/>
  </w:num>
  <w:num w:numId="6">
    <w:abstractNumId w:val="20"/>
  </w:num>
  <w:num w:numId="7">
    <w:abstractNumId w:val="25"/>
  </w:num>
  <w:num w:numId="8">
    <w:abstractNumId w:val="18"/>
  </w:num>
  <w:num w:numId="9">
    <w:abstractNumId w:val="0"/>
  </w:num>
  <w:num w:numId="10">
    <w:abstractNumId w:val="1"/>
  </w:num>
  <w:num w:numId="11">
    <w:abstractNumId w:val="28"/>
  </w:num>
  <w:num w:numId="12">
    <w:abstractNumId w:val="24"/>
  </w:num>
  <w:num w:numId="13">
    <w:abstractNumId w:val="27"/>
  </w:num>
  <w:num w:numId="14">
    <w:abstractNumId w:val="8"/>
  </w:num>
  <w:num w:numId="15">
    <w:abstractNumId w:val="30"/>
  </w:num>
  <w:num w:numId="16">
    <w:abstractNumId w:val="13"/>
  </w:num>
  <w:num w:numId="17">
    <w:abstractNumId w:val="14"/>
  </w:num>
  <w:num w:numId="18">
    <w:abstractNumId w:val="3"/>
  </w:num>
  <w:num w:numId="19">
    <w:abstractNumId w:val="5"/>
  </w:num>
  <w:num w:numId="20">
    <w:abstractNumId w:val="9"/>
  </w:num>
  <w:num w:numId="21">
    <w:abstractNumId w:val="12"/>
  </w:num>
  <w:num w:numId="22">
    <w:abstractNumId w:val="2"/>
  </w:num>
  <w:num w:numId="23">
    <w:abstractNumId w:val="4"/>
  </w:num>
  <w:num w:numId="24">
    <w:abstractNumId w:val="10"/>
  </w:num>
  <w:num w:numId="25">
    <w:abstractNumId w:val="7"/>
  </w:num>
  <w:num w:numId="26">
    <w:abstractNumId w:val="31"/>
  </w:num>
  <w:num w:numId="27">
    <w:abstractNumId w:val="15"/>
  </w:num>
  <w:num w:numId="28">
    <w:abstractNumId w:val="19"/>
  </w:num>
  <w:num w:numId="29">
    <w:abstractNumId w:val="16"/>
  </w:num>
  <w:num w:numId="30">
    <w:abstractNumId w:val="23"/>
  </w:num>
  <w:num w:numId="31">
    <w:abstractNumId w:val="2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194"/>
    <w:rsid w:val="000034B8"/>
    <w:rsid w:val="000155C0"/>
    <w:rsid w:val="00065B66"/>
    <w:rsid w:val="00092D22"/>
    <w:rsid w:val="00094557"/>
    <w:rsid w:val="00095040"/>
    <w:rsid w:val="000A7251"/>
    <w:rsid w:val="000B5484"/>
    <w:rsid w:val="00101EE6"/>
    <w:rsid w:val="001245C2"/>
    <w:rsid w:val="00143205"/>
    <w:rsid w:val="001A14E5"/>
    <w:rsid w:val="00234C28"/>
    <w:rsid w:val="00302889"/>
    <w:rsid w:val="00402BDE"/>
    <w:rsid w:val="004065EB"/>
    <w:rsid w:val="004250FC"/>
    <w:rsid w:val="00451992"/>
    <w:rsid w:val="004544C5"/>
    <w:rsid w:val="004B1194"/>
    <w:rsid w:val="004D3985"/>
    <w:rsid w:val="004E46C5"/>
    <w:rsid w:val="004F4618"/>
    <w:rsid w:val="00553D68"/>
    <w:rsid w:val="005A796D"/>
    <w:rsid w:val="005C4113"/>
    <w:rsid w:val="00603F9D"/>
    <w:rsid w:val="006B390C"/>
    <w:rsid w:val="007261B7"/>
    <w:rsid w:val="0073106F"/>
    <w:rsid w:val="007352A8"/>
    <w:rsid w:val="00754A64"/>
    <w:rsid w:val="00767528"/>
    <w:rsid w:val="007E7B2A"/>
    <w:rsid w:val="007F18A4"/>
    <w:rsid w:val="007F6032"/>
    <w:rsid w:val="00835546"/>
    <w:rsid w:val="00836F72"/>
    <w:rsid w:val="00847AE3"/>
    <w:rsid w:val="008657E9"/>
    <w:rsid w:val="00866C81"/>
    <w:rsid w:val="00873115"/>
    <w:rsid w:val="00882921"/>
    <w:rsid w:val="008B0037"/>
    <w:rsid w:val="008C2A30"/>
    <w:rsid w:val="008E37EA"/>
    <w:rsid w:val="009C16B2"/>
    <w:rsid w:val="00A54E5C"/>
    <w:rsid w:val="00A568C6"/>
    <w:rsid w:val="00A611FC"/>
    <w:rsid w:val="00AD3A42"/>
    <w:rsid w:val="00AE5677"/>
    <w:rsid w:val="00AF27EB"/>
    <w:rsid w:val="00B00963"/>
    <w:rsid w:val="00B9033A"/>
    <w:rsid w:val="00BD2E5D"/>
    <w:rsid w:val="00C013DA"/>
    <w:rsid w:val="00C10AB2"/>
    <w:rsid w:val="00C4746D"/>
    <w:rsid w:val="00C81CF3"/>
    <w:rsid w:val="00C84D8E"/>
    <w:rsid w:val="00CC4B53"/>
    <w:rsid w:val="00D22CDD"/>
    <w:rsid w:val="00D253E8"/>
    <w:rsid w:val="00D857EC"/>
    <w:rsid w:val="00DE66A1"/>
    <w:rsid w:val="00E634C5"/>
    <w:rsid w:val="00EA0ABE"/>
    <w:rsid w:val="00EC6F08"/>
    <w:rsid w:val="00ED3CC2"/>
    <w:rsid w:val="00ED415A"/>
    <w:rsid w:val="00F1486D"/>
    <w:rsid w:val="00F20950"/>
    <w:rsid w:val="00F9057F"/>
    <w:rsid w:val="00FA49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F6FE9"/>
  <w15:docId w15:val="{7CE921ED-C0EF-4115-A0A5-EE9317CFB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194"/>
    <w:pPr>
      <w:widowControl w:val="0"/>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866C81"/>
    <w:pPr>
      <w:keepNext/>
      <w:pageBreakBefore/>
      <w:widowControl/>
      <w:numPr>
        <w:numId w:val="7"/>
      </w:numPr>
      <w:overflowPunct/>
      <w:autoSpaceDE/>
      <w:autoSpaceDN/>
      <w:adjustRightInd/>
      <w:spacing w:before="60" w:after="240"/>
      <w:ind w:right="715"/>
      <w:jc w:val="center"/>
      <w:outlineLvl w:val="0"/>
    </w:pPr>
    <w:rPr>
      <w:bCs/>
      <w:spacing w:val="60"/>
      <w:kern w:val="32"/>
      <w:szCs w:val="24"/>
    </w:rPr>
  </w:style>
  <w:style w:type="paragraph" w:styleId="2">
    <w:name w:val="heading 2"/>
    <w:basedOn w:val="a"/>
    <w:next w:val="a"/>
    <w:link w:val="20"/>
    <w:qFormat/>
    <w:rsid w:val="00866C81"/>
    <w:pPr>
      <w:keepNext/>
      <w:widowControl/>
      <w:pBdr>
        <w:bottom w:val="thinThickSmallGap" w:sz="24" w:space="1" w:color="auto"/>
      </w:pBdr>
      <w:overflowPunct/>
      <w:autoSpaceDE/>
      <w:autoSpaceDN/>
      <w:adjustRightInd/>
      <w:spacing w:after="720" w:line="360" w:lineRule="auto"/>
      <w:ind w:left="709" w:right="709"/>
      <w:jc w:val="center"/>
      <w:outlineLvl w:val="1"/>
    </w:pPr>
    <w:rPr>
      <w:b/>
      <w:bCs/>
      <w:iCs/>
      <w:szCs w:val="24"/>
    </w:rPr>
  </w:style>
  <w:style w:type="paragraph" w:styleId="3">
    <w:name w:val="heading 3"/>
    <w:basedOn w:val="a"/>
    <w:next w:val="a"/>
    <w:link w:val="30"/>
    <w:qFormat/>
    <w:rsid w:val="00866C81"/>
    <w:pPr>
      <w:keepNext/>
      <w:widowControl/>
      <w:numPr>
        <w:ilvl w:val="1"/>
        <w:numId w:val="7"/>
      </w:numPr>
      <w:overflowPunct/>
      <w:autoSpaceDE/>
      <w:autoSpaceDN/>
      <w:adjustRightInd/>
      <w:spacing w:before="120" w:after="240" w:line="360" w:lineRule="auto"/>
      <w:ind w:right="709"/>
      <w:jc w:val="center"/>
      <w:outlineLvl w:val="2"/>
    </w:pPr>
    <w:rPr>
      <w:b/>
      <w:szCs w:val="24"/>
    </w:rPr>
  </w:style>
  <w:style w:type="paragraph" w:styleId="4">
    <w:name w:val="heading 4"/>
    <w:basedOn w:val="a"/>
    <w:next w:val="a"/>
    <w:link w:val="40"/>
    <w:qFormat/>
    <w:rsid w:val="00866C81"/>
    <w:pPr>
      <w:keepNext/>
      <w:widowControl/>
      <w:numPr>
        <w:ilvl w:val="2"/>
        <w:numId w:val="7"/>
      </w:numPr>
      <w:overflowPunct/>
      <w:autoSpaceDE/>
      <w:autoSpaceDN/>
      <w:adjustRightInd/>
      <w:spacing w:before="120" w:after="240" w:line="360" w:lineRule="auto"/>
      <w:ind w:left="851" w:right="851"/>
      <w:jc w:val="center"/>
      <w:outlineLvl w:val="3"/>
    </w:pPr>
    <w:rPr>
      <w:b/>
      <w:szCs w:val="24"/>
    </w:rPr>
  </w:style>
  <w:style w:type="paragraph" w:styleId="5">
    <w:name w:val="heading 5"/>
    <w:basedOn w:val="a"/>
    <w:next w:val="a"/>
    <w:link w:val="50"/>
    <w:qFormat/>
    <w:rsid w:val="00866C81"/>
    <w:pPr>
      <w:keepNext/>
      <w:widowControl/>
      <w:overflowPunct/>
      <w:autoSpaceDE/>
      <w:autoSpaceDN/>
      <w:adjustRightInd/>
      <w:spacing w:before="120" w:after="120"/>
      <w:ind w:left="709" w:right="709"/>
      <w:jc w:val="center"/>
      <w:outlineLvl w:val="4"/>
    </w:pPr>
    <w:rPr>
      <w:b/>
      <w:i/>
      <w:szCs w:val="24"/>
    </w:rPr>
  </w:style>
  <w:style w:type="paragraph" w:styleId="6">
    <w:name w:val="heading 6"/>
    <w:basedOn w:val="a0"/>
    <w:next w:val="a"/>
    <w:link w:val="60"/>
    <w:qFormat/>
    <w:rsid w:val="00866C81"/>
    <w:pPr>
      <w:keepNext/>
      <w:widowControl/>
      <w:suppressAutoHyphens/>
      <w:autoSpaceDE/>
      <w:autoSpaceDN/>
      <w:spacing w:before="120" w:after="120" w:line="360" w:lineRule="auto"/>
      <w:ind w:left="1276" w:right="1276"/>
      <w:jc w:val="center"/>
      <w:outlineLvl w:val="5"/>
    </w:pPr>
    <w:rPr>
      <w:i/>
      <w:lang w:bidi="ar-SA"/>
    </w:rPr>
  </w:style>
  <w:style w:type="paragraph" w:styleId="7">
    <w:name w:val="heading 7"/>
    <w:basedOn w:val="a"/>
    <w:next w:val="a"/>
    <w:link w:val="70"/>
    <w:qFormat/>
    <w:rsid w:val="00866C81"/>
    <w:pPr>
      <w:widowControl/>
      <w:suppressAutoHyphens w:val="0"/>
      <w:overflowPunct/>
      <w:autoSpaceDE/>
      <w:autoSpaceDN/>
      <w:adjustRightInd/>
      <w:spacing w:before="240" w:after="60"/>
      <w:outlineLvl w:val="6"/>
    </w:pPr>
    <w:rPr>
      <w:szCs w:val="24"/>
    </w:rPr>
  </w:style>
  <w:style w:type="paragraph" w:styleId="8">
    <w:name w:val="heading 8"/>
    <w:basedOn w:val="a"/>
    <w:next w:val="a"/>
    <w:link w:val="80"/>
    <w:qFormat/>
    <w:rsid w:val="00866C81"/>
    <w:pPr>
      <w:widowControl/>
      <w:suppressAutoHyphens w:val="0"/>
      <w:overflowPunct/>
      <w:autoSpaceDE/>
      <w:autoSpaceDN/>
      <w:adjustRightInd/>
      <w:spacing w:before="240" w:after="60"/>
      <w:outlineLvl w:val="7"/>
    </w:pPr>
    <w:rPr>
      <w:i/>
      <w:iCs/>
      <w:szCs w:val="24"/>
    </w:rPr>
  </w:style>
  <w:style w:type="paragraph" w:styleId="9">
    <w:name w:val="heading 9"/>
    <w:basedOn w:val="a"/>
    <w:next w:val="a"/>
    <w:link w:val="90"/>
    <w:qFormat/>
    <w:rsid w:val="00866C81"/>
    <w:pPr>
      <w:widowControl/>
      <w:suppressAutoHyphens w:val="0"/>
      <w:overflowPunct/>
      <w:autoSpaceDE/>
      <w:autoSpaceDN/>
      <w:adjustRightInd/>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4B1194"/>
    <w:pPr>
      <w:ind w:left="720"/>
      <w:contextualSpacing/>
    </w:pPr>
  </w:style>
  <w:style w:type="table" w:customStyle="1" w:styleId="TableNormal">
    <w:name w:val="Table Normal"/>
    <w:uiPriority w:val="2"/>
    <w:semiHidden/>
    <w:unhideWhenUsed/>
    <w:qFormat/>
    <w:rsid w:val="008C2A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0">
    <w:name w:val="Body Text"/>
    <w:basedOn w:val="a"/>
    <w:link w:val="a5"/>
    <w:qFormat/>
    <w:rsid w:val="008C2A30"/>
    <w:pPr>
      <w:suppressAutoHyphens w:val="0"/>
      <w:overflowPunct/>
      <w:adjustRightInd/>
    </w:pPr>
    <w:rPr>
      <w:szCs w:val="24"/>
      <w:lang w:bidi="ru-RU"/>
    </w:rPr>
  </w:style>
  <w:style w:type="character" w:customStyle="1" w:styleId="a5">
    <w:name w:val="Основной текст Знак"/>
    <w:basedOn w:val="a1"/>
    <w:link w:val="a0"/>
    <w:rsid w:val="008C2A30"/>
    <w:rPr>
      <w:rFonts w:ascii="Times New Roman" w:eastAsia="Times New Roman" w:hAnsi="Times New Roman" w:cs="Times New Roman"/>
      <w:sz w:val="24"/>
      <w:szCs w:val="24"/>
      <w:lang w:eastAsia="ru-RU" w:bidi="ru-RU"/>
    </w:rPr>
  </w:style>
  <w:style w:type="paragraph" w:customStyle="1" w:styleId="TableParagraph">
    <w:name w:val="Table Paragraph"/>
    <w:basedOn w:val="a"/>
    <w:uiPriority w:val="1"/>
    <w:qFormat/>
    <w:rsid w:val="008C2A30"/>
    <w:pPr>
      <w:suppressAutoHyphens w:val="0"/>
      <w:overflowPunct/>
      <w:adjustRightInd/>
      <w:spacing w:line="186" w:lineRule="exact"/>
      <w:ind w:left="108"/>
      <w:jc w:val="center"/>
    </w:pPr>
    <w:rPr>
      <w:sz w:val="22"/>
      <w:szCs w:val="22"/>
      <w:lang w:bidi="ru-RU"/>
    </w:rPr>
  </w:style>
  <w:style w:type="paragraph" w:styleId="21">
    <w:name w:val="Body Text Indent 2"/>
    <w:basedOn w:val="a"/>
    <w:link w:val="22"/>
    <w:unhideWhenUsed/>
    <w:rsid w:val="00866C81"/>
    <w:pPr>
      <w:spacing w:after="120" w:line="480" w:lineRule="auto"/>
      <w:ind w:left="283"/>
    </w:pPr>
  </w:style>
  <w:style w:type="character" w:customStyle="1" w:styleId="22">
    <w:name w:val="Основной текст с отступом 2 Знак"/>
    <w:basedOn w:val="a1"/>
    <w:link w:val="21"/>
    <w:rsid w:val="00866C81"/>
    <w:rPr>
      <w:rFonts w:ascii="Times New Roman" w:eastAsia="Times New Roman" w:hAnsi="Times New Roman" w:cs="Times New Roman"/>
      <w:sz w:val="24"/>
      <w:szCs w:val="20"/>
      <w:lang w:eastAsia="ru-RU"/>
    </w:rPr>
  </w:style>
  <w:style w:type="paragraph" w:customStyle="1" w:styleId="11">
    <w:name w:val="Обычный1"/>
    <w:rsid w:val="00866C81"/>
    <w:pPr>
      <w:widowControl w:val="0"/>
      <w:spacing w:after="0" w:line="240" w:lineRule="auto"/>
    </w:pPr>
    <w:rPr>
      <w:rFonts w:ascii="Times New Roman" w:eastAsia="Times New Roman" w:hAnsi="Times New Roman" w:cs="Times New Roman"/>
      <w:snapToGrid w:val="0"/>
      <w:sz w:val="20"/>
      <w:szCs w:val="20"/>
      <w:lang w:eastAsia="ru-RU"/>
    </w:rPr>
  </w:style>
  <w:style w:type="paragraph" w:styleId="a6">
    <w:name w:val="endnote text"/>
    <w:basedOn w:val="a"/>
    <w:link w:val="a7"/>
    <w:rsid w:val="00866C81"/>
    <w:pPr>
      <w:widowControl/>
      <w:suppressAutoHyphens w:val="0"/>
      <w:overflowPunct/>
      <w:autoSpaceDE/>
      <w:autoSpaceDN/>
      <w:adjustRightInd/>
    </w:pPr>
    <w:rPr>
      <w:sz w:val="20"/>
    </w:rPr>
  </w:style>
  <w:style w:type="character" w:customStyle="1" w:styleId="a7">
    <w:name w:val="Текст концевой сноски Знак"/>
    <w:basedOn w:val="a1"/>
    <w:link w:val="a6"/>
    <w:rsid w:val="00866C81"/>
    <w:rPr>
      <w:rFonts w:ascii="Times New Roman" w:eastAsia="Times New Roman" w:hAnsi="Times New Roman" w:cs="Times New Roman"/>
      <w:sz w:val="20"/>
      <w:szCs w:val="20"/>
      <w:lang w:eastAsia="ru-RU"/>
    </w:rPr>
  </w:style>
  <w:style w:type="character" w:customStyle="1" w:styleId="10">
    <w:name w:val="Заголовок 1 Знак"/>
    <w:basedOn w:val="a1"/>
    <w:link w:val="1"/>
    <w:rsid w:val="00866C81"/>
    <w:rPr>
      <w:rFonts w:ascii="Times New Roman" w:eastAsia="Times New Roman" w:hAnsi="Times New Roman" w:cs="Times New Roman"/>
      <w:bCs/>
      <w:spacing w:val="60"/>
      <w:kern w:val="32"/>
      <w:sz w:val="24"/>
      <w:szCs w:val="24"/>
      <w:lang w:eastAsia="ru-RU"/>
    </w:rPr>
  </w:style>
  <w:style w:type="character" w:customStyle="1" w:styleId="20">
    <w:name w:val="Заголовок 2 Знак"/>
    <w:basedOn w:val="a1"/>
    <w:link w:val="2"/>
    <w:rsid w:val="00866C81"/>
    <w:rPr>
      <w:rFonts w:ascii="Times New Roman" w:eastAsia="Times New Roman" w:hAnsi="Times New Roman" w:cs="Times New Roman"/>
      <w:b/>
      <w:bCs/>
      <w:iCs/>
      <w:sz w:val="24"/>
      <w:szCs w:val="24"/>
      <w:lang w:eastAsia="ru-RU"/>
    </w:rPr>
  </w:style>
  <w:style w:type="character" w:customStyle="1" w:styleId="30">
    <w:name w:val="Заголовок 3 Знак"/>
    <w:basedOn w:val="a1"/>
    <w:link w:val="3"/>
    <w:rsid w:val="00866C81"/>
    <w:rPr>
      <w:rFonts w:ascii="Times New Roman" w:eastAsia="Times New Roman" w:hAnsi="Times New Roman" w:cs="Times New Roman"/>
      <w:b/>
      <w:sz w:val="24"/>
      <w:szCs w:val="24"/>
      <w:lang w:eastAsia="ru-RU"/>
    </w:rPr>
  </w:style>
  <w:style w:type="character" w:customStyle="1" w:styleId="40">
    <w:name w:val="Заголовок 4 Знак"/>
    <w:basedOn w:val="a1"/>
    <w:link w:val="4"/>
    <w:rsid w:val="00866C81"/>
    <w:rPr>
      <w:rFonts w:ascii="Times New Roman" w:eastAsia="Times New Roman" w:hAnsi="Times New Roman" w:cs="Times New Roman"/>
      <w:b/>
      <w:sz w:val="24"/>
      <w:szCs w:val="24"/>
      <w:lang w:eastAsia="ru-RU"/>
    </w:rPr>
  </w:style>
  <w:style w:type="character" w:customStyle="1" w:styleId="50">
    <w:name w:val="Заголовок 5 Знак"/>
    <w:basedOn w:val="a1"/>
    <w:link w:val="5"/>
    <w:rsid w:val="00866C81"/>
    <w:rPr>
      <w:rFonts w:ascii="Times New Roman" w:eastAsia="Times New Roman" w:hAnsi="Times New Roman" w:cs="Times New Roman"/>
      <w:b/>
      <w:i/>
      <w:sz w:val="24"/>
      <w:szCs w:val="24"/>
      <w:lang w:eastAsia="ru-RU"/>
    </w:rPr>
  </w:style>
  <w:style w:type="character" w:customStyle="1" w:styleId="60">
    <w:name w:val="Заголовок 6 Знак"/>
    <w:basedOn w:val="a1"/>
    <w:link w:val="6"/>
    <w:rsid w:val="00866C81"/>
    <w:rPr>
      <w:rFonts w:ascii="Times New Roman" w:eastAsia="Times New Roman" w:hAnsi="Times New Roman" w:cs="Times New Roman"/>
      <w:i/>
      <w:sz w:val="24"/>
      <w:szCs w:val="24"/>
      <w:lang w:eastAsia="ru-RU"/>
    </w:rPr>
  </w:style>
  <w:style w:type="character" w:customStyle="1" w:styleId="70">
    <w:name w:val="Заголовок 7 Знак"/>
    <w:basedOn w:val="a1"/>
    <w:link w:val="7"/>
    <w:rsid w:val="00866C81"/>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866C8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866C81"/>
    <w:rPr>
      <w:rFonts w:ascii="Arial" w:eastAsia="Times New Roman" w:hAnsi="Arial" w:cs="Arial"/>
      <w:lang w:eastAsia="ru-RU"/>
    </w:rPr>
  </w:style>
  <w:style w:type="paragraph" w:styleId="a8">
    <w:name w:val="Plain Text"/>
    <w:basedOn w:val="a"/>
    <w:link w:val="a9"/>
    <w:rsid w:val="00866C81"/>
    <w:pPr>
      <w:widowControl/>
      <w:suppressAutoHyphens w:val="0"/>
      <w:overflowPunct/>
      <w:autoSpaceDE/>
      <w:autoSpaceDN/>
      <w:adjustRightInd/>
    </w:pPr>
    <w:rPr>
      <w:rFonts w:ascii="Courier New" w:hAnsi="Courier New" w:cs="Courier New"/>
      <w:sz w:val="20"/>
    </w:rPr>
  </w:style>
  <w:style w:type="character" w:customStyle="1" w:styleId="a9">
    <w:name w:val="Текст Знак"/>
    <w:basedOn w:val="a1"/>
    <w:link w:val="a8"/>
    <w:rsid w:val="00866C81"/>
    <w:rPr>
      <w:rFonts w:ascii="Courier New" w:eastAsia="Times New Roman" w:hAnsi="Courier New" w:cs="Courier New"/>
      <w:sz w:val="20"/>
      <w:szCs w:val="20"/>
      <w:lang w:eastAsia="ru-RU"/>
    </w:rPr>
  </w:style>
  <w:style w:type="paragraph" w:styleId="aa">
    <w:name w:val="Normal (Web)"/>
    <w:basedOn w:val="a"/>
    <w:uiPriority w:val="99"/>
    <w:rsid w:val="00866C81"/>
    <w:pPr>
      <w:widowControl/>
      <w:suppressAutoHyphens w:val="0"/>
      <w:overflowPunct/>
      <w:autoSpaceDE/>
      <w:autoSpaceDN/>
      <w:adjustRightInd/>
      <w:spacing w:before="100" w:beforeAutospacing="1" w:after="100" w:afterAutospacing="1"/>
    </w:pPr>
    <w:rPr>
      <w:szCs w:val="24"/>
    </w:rPr>
  </w:style>
  <w:style w:type="paragraph" w:styleId="HTML">
    <w:name w:val="HTML Address"/>
    <w:basedOn w:val="a"/>
    <w:link w:val="HTML0"/>
    <w:rsid w:val="00866C81"/>
    <w:pPr>
      <w:widowControl/>
      <w:suppressAutoHyphens w:val="0"/>
      <w:overflowPunct/>
      <w:autoSpaceDE/>
      <w:autoSpaceDN/>
      <w:adjustRightInd/>
    </w:pPr>
    <w:rPr>
      <w:i/>
      <w:iCs/>
      <w:szCs w:val="24"/>
    </w:rPr>
  </w:style>
  <w:style w:type="character" w:customStyle="1" w:styleId="HTML0">
    <w:name w:val="Адрес HTML Знак"/>
    <w:basedOn w:val="a1"/>
    <w:link w:val="HTML"/>
    <w:rsid w:val="00866C81"/>
    <w:rPr>
      <w:rFonts w:ascii="Times New Roman" w:eastAsia="Times New Roman" w:hAnsi="Times New Roman" w:cs="Times New Roman"/>
      <w:i/>
      <w:iCs/>
      <w:sz w:val="24"/>
      <w:szCs w:val="24"/>
      <w:lang w:eastAsia="ru-RU"/>
    </w:rPr>
  </w:style>
  <w:style w:type="paragraph" w:styleId="ab">
    <w:name w:val="Date"/>
    <w:basedOn w:val="a"/>
    <w:next w:val="a"/>
    <w:link w:val="ac"/>
    <w:rsid w:val="00866C81"/>
    <w:pPr>
      <w:widowControl/>
      <w:suppressAutoHyphens w:val="0"/>
      <w:overflowPunct/>
      <w:autoSpaceDE/>
      <w:autoSpaceDN/>
      <w:adjustRightInd/>
    </w:pPr>
    <w:rPr>
      <w:szCs w:val="24"/>
    </w:rPr>
  </w:style>
  <w:style w:type="character" w:customStyle="1" w:styleId="ac">
    <w:name w:val="Дата Знак"/>
    <w:basedOn w:val="a1"/>
    <w:link w:val="ab"/>
    <w:rsid w:val="00866C81"/>
    <w:rPr>
      <w:rFonts w:ascii="Times New Roman" w:eastAsia="Times New Roman" w:hAnsi="Times New Roman" w:cs="Times New Roman"/>
      <w:sz w:val="24"/>
      <w:szCs w:val="24"/>
      <w:lang w:eastAsia="ru-RU"/>
    </w:rPr>
  </w:style>
  <w:style w:type="paragraph" w:styleId="ad">
    <w:name w:val="Body Text First Indent"/>
    <w:basedOn w:val="a"/>
    <w:link w:val="ae"/>
    <w:rsid w:val="00866C81"/>
    <w:pPr>
      <w:widowControl/>
      <w:suppressAutoHyphens w:val="0"/>
      <w:overflowPunct/>
      <w:autoSpaceDE/>
      <w:autoSpaceDN/>
      <w:adjustRightInd/>
      <w:spacing w:after="120"/>
      <w:ind w:firstLine="210"/>
    </w:pPr>
    <w:rPr>
      <w:szCs w:val="24"/>
    </w:rPr>
  </w:style>
  <w:style w:type="character" w:customStyle="1" w:styleId="ae">
    <w:name w:val="Красная строка Знак"/>
    <w:basedOn w:val="a5"/>
    <w:link w:val="ad"/>
    <w:rsid w:val="00866C81"/>
    <w:rPr>
      <w:rFonts w:ascii="Times New Roman" w:eastAsia="Times New Roman" w:hAnsi="Times New Roman" w:cs="Times New Roman"/>
      <w:sz w:val="24"/>
      <w:szCs w:val="24"/>
      <w:lang w:eastAsia="ru-RU" w:bidi="ru-RU"/>
    </w:rPr>
  </w:style>
  <w:style w:type="paragraph" w:styleId="af">
    <w:name w:val="caption"/>
    <w:basedOn w:val="a"/>
    <w:next w:val="a"/>
    <w:link w:val="af0"/>
    <w:autoRedefine/>
    <w:qFormat/>
    <w:rsid w:val="00866C81"/>
    <w:pPr>
      <w:keepNext/>
      <w:widowControl/>
      <w:suppressAutoHyphens w:val="0"/>
      <w:overflowPunct/>
      <w:autoSpaceDE/>
      <w:autoSpaceDN/>
      <w:adjustRightInd/>
      <w:spacing w:after="80"/>
      <w:jc w:val="center"/>
    </w:pPr>
  </w:style>
  <w:style w:type="character" w:customStyle="1" w:styleId="af0">
    <w:name w:val="Название объекта Знак"/>
    <w:basedOn w:val="a1"/>
    <w:link w:val="af"/>
    <w:rsid w:val="00866C81"/>
    <w:rPr>
      <w:rFonts w:ascii="Times New Roman" w:eastAsia="Times New Roman" w:hAnsi="Times New Roman" w:cs="Times New Roman"/>
      <w:sz w:val="24"/>
      <w:szCs w:val="20"/>
      <w:lang w:eastAsia="ru-RU"/>
    </w:rPr>
  </w:style>
  <w:style w:type="paragraph" w:styleId="31">
    <w:name w:val="Body Text 3"/>
    <w:basedOn w:val="a"/>
    <w:link w:val="32"/>
    <w:rsid w:val="00866C81"/>
    <w:pPr>
      <w:shd w:val="clear" w:color="auto" w:fill="FFFFFF"/>
      <w:suppressAutoHyphens w:val="0"/>
      <w:overflowPunct/>
      <w:jc w:val="center"/>
    </w:pPr>
    <w:rPr>
      <w:color w:val="000000"/>
    </w:rPr>
  </w:style>
  <w:style w:type="character" w:customStyle="1" w:styleId="32">
    <w:name w:val="Основной текст 3 Знак"/>
    <w:basedOn w:val="a1"/>
    <w:link w:val="31"/>
    <w:rsid w:val="00866C81"/>
    <w:rPr>
      <w:rFonts w:ascii="Times New Roman" w:eastAsia="Times New Roman" w:hAnsi="Times New Roman" w:cs="Times New Roman"/>
      <w:color w:val="000000"/>
      <w:sz w:val="24"/>
      <w:szCs w:val="20"/>
      <w:shd w:val="clear" w:color="auto" w:fill="FFFFFF"/>
      <w:lang w:eastAsia="ru-RU"/>
    </w:rPr>
  </w:style>
  <w:style w:type="numbering" w:styleId="111111">
    <w:name w:val="Outline List 2"/>
    <w:basedOn w:val="a3"/>
    <w:rsid w:val="00866C81"/>
    <w:pPr>
      <w:numPr>
        <w:numId w:val="8"/>
      </w:numPr>
    </w:pPr>
  </w:style>
  <w:style w:type="character" w:styleId="af1">
    <w:name w:val="page number"/>
    <w:basedOn w:val="a1"/>
    <w:rsid w:val="00866C81"/>
  </w:style>
  <w:style w:type="paragraph" w:styleId="41">
    <w:name w:val="toc 4"/>
    <w:basedOn w:val="a"/>
    <w:next w:val="a"/>
    <w:autoRedefine/>
    <w:semiHidden/>
    <w:rsid w:val="00866C81"/>
    <w:pPr>
      <w:widowControl/>
      <w:suppressAutoHyphens w:val="0"/>
      <w:overflowPunct/>
      <w:autoSpaceDE/>
      <w:autoSpaceDN/>
      <w:adjustRightInd/>
      <w:ind w:left="720"/>
    </w:pPr>
    <w:rPr>
      <w:szCs w:val="24"/>
    </w:rPr>
  </w:style>
  <w:style w:type="paragraph" w:styleId="51">
    <w:name w:val="toc 5"/>
    <w:basedOn w:val="a"/>
    <w:next w:val="a"/>
    <w:autoRedefine/>
    <w:semiHidden/>
    <w:rsid w:val="00866C81"/>
    <w:pPr>
      <w:widowControl/>
      <w:suppressAutoHyphens w:val="0"/>
      <w:overflowPunct/>
      <w:autoSpaceDE/>
      <w:autoSpaceDN/>
      <w:adjustRightInd/>
      <w:ind w:left="960"/>
    </w:pPr>
    <w:rPr>
      <w:szCs w:val="24"/>
    </w:rPr>
  </w:style>
  <w:style w:type="paragraph" w:styleId="61">
    <w:name w:val="toc 6"/>
    <w:basedOn w:val="a"/>
    <w:next w:val="a"/>
    <w:autoRedefine/>
    <w:semiHidden/>
    <w:rsid w:val="00866C81"/>
    <w:pPr>
      <w:widowControl/>
      <w:suppressAutoHyphens w:val="0"/>
      <w:overflowPunct/>
      <w:autoSpaceDE/>
      <w:autoSpaceDN/>
      <w:adjustRightInd/>
      <w:ind w:left="1200"/>
    </w:pPr>
    <w:rPr>
      <w:szCs w:val="24"/>
    </w:rPr>
  </w:style>
  <w:style w:type="paragraph" w:styleId="af2">
    <w:name w:val="table of figures"/>
    <w:basedOn w:val="a"/>
    <w:next w:val="a"/>
    <w:semiHidden/>
    <w:rsid w:val="00866C81"/>
    <w:pPr>
      <w:widowControl/>
      <w:suppressAutoHyphens w:val="0"/>
      <w:overflowPunct/>
      <w:autoSpaceDE/>
      <w:autoSpaceDN/>
      <w:adjustRightInd/>
    </w:pPr>
    <w:rPr>
      <w:szCs w:val="24"/>
    </w:rPr>
  </w:style>
  <w:style w:type="paragraph" w:customStyle="1" w:styleId="af3">
    <w:name w:val="Стиль Название объекта + полужирный"/>
    <w:basedOn w:val="af"/>
    <w:link w:val="af4"/>
    <w:autoRedefine/>
    <w:rsid w:val="00866C81"/>
    <w:rPr>
      <w:b/>
    </w:rPr>
  </w:style>
  <w:style w:type="character" w:customStyle="1" w:styleId="210">
    <w:name w:val="Основной текст с отступом 2 Знак1"/>
    <w:basedOn w:val="a1"/>
    <w:uiPriority w:val="99"/>
    <w:semiHidden/>
    <w:rsid w:val="00866C81"/>
    <w:rPr>
      <w:rFonts w:ascii="Times New Roman" w:eastAsia="Times New Roman" w:hAnsi="Times New Roman"/>
      <w:sz w:val="24"/>
      <w:szCs w:val="24"/>
    </w:rPr>
  </w:style>
  <w:style w:type="character" w:customStyle="1" w:styleId="af4">
    <w:name w:val="Стиль Название объекта + полужирный Знак"/>
    <w:basedOn w:val="af0"/>
    <w:link w:val="af3"/>
    <w:rsid w:val="00866C81"/>
    <w:rPr>
      <w:rFonts w:ascii="Times New Roman" w:eastAsia="Times New Roman" w:hAnsi="Times New Roman" w:cs="Times New Roman"/>
      <w:b/>
      <w:sz w:val="24"/>
      <w:szCs w:val="20"/>
      <w:lang w:eastAsia="ru-RU"/>
    </w:rPr>
  </w:style>
  <w:style w:type="character" w:customStyle="1" w:styleId="af5">
    <w:name w:val="Основной шрифт"/>
    <w:rsid w:val="00866C81"/>
  </w:style>
  <w:style w:type="paragraph" w:styleId="af6">
    <w:name w:val="header"/>
    <w:basedOn w:val="a"/>
    <w:link w:val="af7"/>
    <w:uiPriority w:val="99"/>
    <w:rsid w:val="00866C81"/>
    <w:pPr>
      <w:widowControl/>
      <w:tabs>
        <w:tab w:val="center" w:pos="4153"/>
        <w:tab w:val="right" w:pos="8306"/>
      </w:tabs>
      <w:suppressAutoHyphens w:val="0"/>
      <w:overflowPunct/>
    </w:pPr>
    <w:rPr>
      <w:sz w:val="20"/>
    </w:rPr>
  </w:style>
  <w:style w:type="character" w:customStyle="1" w:styleId="af7">
    <w:name w:val="Верхний колонтитул Знак"/>
    <w:basedOn w:val="a1"/>
    <w:link w:val="af6"/>
    <w:uiPriority w:val="99"/>
    <w:rsid w:val="00866C81"/>
    <w:rPr>
      <w:rFonts w:ascii="Times New Roman" w:eastAsia="Times New Roman" w:hAnsi="Times New Roman" w:cs="Times New Roman"/>
      <w:sz w:val="20"/>
      <w:szCs w:val="20"/>
      <w:lang w:eastAsia="ru-RU"/>
    </w:rPr>
  </w:style>
  <w:style w:type="paragraph" w:styleId="af8">
    <w:name w:val="footer"/>
    <w:basedOn w:val="a"/>
    <w:link w:val="af9"/>
    <w:rsid w:val="00866C81"/>
    <w:pPr>
      <w:widowControl/>
      <w:tabs>
        <w:tab w:val="center" w:pos="4153"/>
        <w:tab w:val="right" w:pos="8306"/>
      </w:tabs>
      <w:suppressAutoHyphens w:val="0"/>
      <w:overflowPunct/>
    </w:pPr>
    <w:rPr>
      <w:sz w:val="20"/>
    </w:rPr>
  </w:style>
  <w:style w:type="character" w:customStyle="1" w:styleId="af9">
    <w:name w:val="Нижний колонтитул Знак"/>
    <w:basedOn w:val="a1"/>
    <w:link w:val="af8"/>
    <w:rsid w:val="00866C81"/>
    <w:rPr>
      <w:rFonts w:ascii="Times New Roman" w:eastAsia="Times New Roman" w:hAnsi="Times New Roman" w:cs="Times New Roman"/>
      <w:sz w:val="20"/>
      <w:szCs w:val="20"/>
      <w:lang w:eastAsia="ru-RU"/>
    </w:rPr>
  </w:style>
  <w:style w:type="paragraph" w:styleId="afa">
    <w:name w:val="Body Text Indent"/>
    <w:basedOn w:val="a"/>
    <w:link w:val="afb"/>
    <w:rsid w:val="00866C81"/>
    <w:pPr>
      <w:widowControl/>
      <w:suppressAutoHyphens w:val="0"/>
      <w:overflowPunct/>
      <w:spacing w:after="120"/>
      <w:ind w:left="283"/>
    </w:pPr>
    <w:rPr>
      <w:sz w:val="20"/>
    </w:rPr>
  </w:style>
  <w:style w:type="character" w:customStyle="1" w:styleId="afb">
    <w:name w:val="Основной текст с отступом Знак"/>
    <w:basedOn w:val="a1"/>
    <w:link w:val="afa"/>
    <w:rsid w:val="00866C81"/>
    <w:rPr>
      <w:rFonts w:ascii="Times New Roman" w:eastAsia="Times New Roman" w:hAnsi="Times New Roman" w:cs="Times New Roman"/>
      <w:sz w:val="20"/>
      <w:szCs w:val="20"/>
      <w:lang w:eastAsia="ru-RU"/>
    </w:rPr>
  </w:style>
  <w:style w:type="paragraph" w:styleId="33">
    <w:name w:val="Body Text Indent 3"/>
    <w:basedOn w:val="a"/>
    <w:link w:val="34"/>
    <w:rsid w:val="00866C81"/>
    <w:pPr>
      <w:widowControl/>
      <w:suppressAutoHyphens w:val="0"/>
      <w:overflowPunct/>
      <w:autoSpaceDE/>
      <w:autoSpaceDN/>
      <w:adjustRightInd/>
      <w:spacing w:after="120"/>
      <w:ind w:left="283"/>
    </w:pPr>
    <w:rPr>
      <w:sz w:val="16"/>
      <w:szCs w:val="16"/>
    </w:rPr>
  </w:style>
  <w:style w:type="character" w:customStyle="1" w:styleId="34">
    <w:name w:val="Основной текст с отступом 3 Знак"/>
    <w:basedOn w:val="a1"/>
    <w:link w:val="33"/>
    <w:rsid w:val="00866C81"/>
    <w:rPr>
      <w:rFonts w:ascii="Times New Roman" w:eastAsia="Times New Roman" w:hAnsi="Times New Roman" w:cs="Times New Roman"/>
      <w:sz w:val="16"/>
      <w:szCs w:val="16"/>
      <w:lang w:eastAsia="ru-RU"/>
    </w:rPr>
  </w:style>
  <w:style w:type="paragraph" w:styleId="23">
    <w:name w:val="Body Text 2"/>
    <w:basedOn w:val="a"/>
    <w:link w:val="24"/>
    <w:rsid w:val="00866C81"/>
    <w:pPr>
      <w:widowControl/>
      <w:suppressAutoHyphens w:val="0"/>
      <w:overflowPunct/>
      <w:spacing w:line="360" w:lineRule="auto"/>
      <w:jc w:val="both"/>
    </w:pPr>
  </w:style>
  <w:style w:type="character" w:customStyle="1" w:styleId="24">
    <w:name w:val="Основной текст 2 Знак"/>
    <w:basedOn w:val="a1"/>
    <w:link w:val="23"/>
    <w:rsid w:val="00866C81"/>
    <w:rPr>
      <w:rFonts w:ascii="Times New Roman" w:eastAsia="Times New Roman" w:hAnsi="Times New Roman" w:cs="Times New Roman"/>
      <w:sz w:val="24"/>
      <w:szCs w:val="20"/>
      <w:lang w:eastAsia="ru-RU"/>
    </w:rPr>
  </w:style>
  <w:style w:type="paragraph" w:customStyle="1" w:styleId="afc">
    <w:name w:val="содержимое таблицы"/>
    <w:basedOn w:val="21"/>
    <w:rsid w:val="00866C81"/>
    <w:pPr>
      <w:widowControl/>
      <w:suppressAutoHyphens w:val="0"/>
      <w:overflowPunct/>
      <w:autoSpaceDE/>
      <w:autoSpaceDN/>
      <w:adjustRightInd/>
      <w:spacing w:after="0" w:line="240" w:lineRule="auto"/>
      <w:ind w:left="0"/>
      <w:jc w:val="both"/>
    </w:pPr>
    <w:rPr>
      <w:rFonts w:ascii="Calibri" w:eastAsia="Calibri" w:hAnsi="Calibri"/>
      <w:sz w:val="22"/>
    </w:rPr>
  </w:style>
  <w:style w:type="paragraph" w:customStyle="1" w:styleId="12">
    <w:name w:val="Текст сноски1"/>
    <w:basedOn w:val="a"/>
    <w:rsid w:val="00866C81"/>
    <w:pPr>
      <w:suppressAutoHyphens w:val="0"/>
      <w:overflowPunct/>
      <w:autoSpaceDE/>
      <w:autoSpaceDN/>
      <w:adjustRightInd/>
    </w:pPr>
    <w:rPr>
      <w:snapToGrid w:val="0"/>
      <w:sz w:val="20"/>
    </w:rPr>
  </w:style>
  <w:style w:type="paragraph" w:styleId="afd">
    <w:name w:val="Subtitle"/>
    <w:basedOn w:val="a"/>
    <w:link w:val="afe"/>
    <w:qFormat/>
    <w:rsid w:val="00866C81"/>
    <w:pPr>
      <w:widowControl/>
      <w:suppressAutoHyphens w:val="0"/>
      <w:overflowPunct/>
      <w:autoSpaceDE/>
      <w:autoSpaceDN/>
      <w:adjustRightInd/>
      <w:spacing w:before="120"/>
      <w:ind w:firstLine="720"/>
      <w:jc w:val="both"/>
    </w:pPr>
  </w:style>
  <w:style w:type="character" w:customStyle="1" w:styleId="afe">
    <w:name w:val="Подзаголовок Знак"/>
    <w:basedOn w:val="a1"/>
    <w:link w:val="afd"/>
    <w:rsid w:val="00866C81"/>
    <w:rPr>
      <w:rFonts w:ascii="Times New Roman" w:eastAsia="Times New Roman" w:hAnsi="Times New Roman" w:cs="Times New Roman"/>
      <w:sz w:val="24"/>
      <w:szCs w:val="20"/>
      <w:lang w:eastAsia="ru-RU"/>
    </w:rPr>
  </w:style>
  <w:style w:type="paragraph" w:styleId="aff">
    <w:name w:val="footnote text"/>
    <w:basedOn w:val="a"/>
    <w:link w:val="aff0"/>
    <w:semiHidden/>
    <w:rsid w:val="00866C81"/>
    <w:pPr>
      <w:widowControl/>
      <w:suppressAutoHyphens w:val="0"/>
      <w:overflowPunct/>
      <w:autoSpaceDE/>
      <w:autoSpaceDN/>
      <w:adjustRightInd/>
    </w:pPr>
    <w:rPr>
      <w:sz w:val="20"/>
    </w:rPr>
  </w:style>
  <w:style w:type="character" w:customStyle="1" w:styleId="aff0">
    <w:name w:val="Текст сноски Знак"/>
    <w:basedOn w:val="a1"/>
    <w:link w:val="aff"/>
    <w:semiHidden/>
    <w:rsid w:val="00866C81"/>
    <w:rPr>
      <w:rFonts w:ascii="Times New Roman" w:eastAsia="Times New Roman" w:hAnsi="Times New Roman" w:cs="Times New Roman"/>
      <w:sz w:val="20"/>
      <w:szCs w:val="20"/>
      <w:lang w:eastAsia="ru-RU"/>
    </w:rPr>
  </w:style>
  <w:style w:type="paragraph" w:styleId="25">
    <w:name w:val="List 2"/>
    <w:basedOn w:val="a"/>
    <w:rsid w:val="00866C81"/>
    <w:pPr>
      <w:widowControl/>
      <w:suppressAutoHyphens w:val="0"/>
      <w:overflowPunct/>
      <w:autoSpaceDE/>
      <w:autoSpaceDN/>
      <w:adjustRightInd/>
      <w:ind w:left="566" w:hanging="283"/>
    </w:pPr>
    <w:rPr>
      <w:sz w:val="20"/>
    </w:rPr>
  </w:style>
  <w:style w:type="character" w:styleId="aff1">
    <w:name w:val="footnote reference"/>
    <w:basedOn w:val="a1"/>
    <w:semiHidden/>
    <w:rsid w:val="00866C81"/>
    <w:rPr>
      <w:vertAlign w:val="superscript"/>
    </w:rPr>
  </w:style>
  <w:style w:type="paragraph" w:styleId="13">
    <w:name w:val="toc 1"/>
    <w:basedOn w:val="a"/>
    <w:next w:val="a"/>
    <w:autoRedefine/>
    <w:rsid w:val="00866C81"/>
    <w:pPr>
      <w:widowControl/>
      <w:tabs>
        <w:tab w:val="left" w:pos="400"/>
        <w:tab w:val="right" w:leader="dot" w:pos="9593"/>
      </w:tabs>
      <w:suppressAutoHyphens w:val="0"/>
      <w:overflowPunct/>
      <w:spacing w:before="120" w:after="120"/>
      <w:ind w:right="212"/>
    </w:pPr>
    <w:rPr>
      <w:b/>
      <w:caps/>
      <w:sz w:val="20"/>
    </w:rPr>
  </w:style>
  <w:style w:type="paragraph" w:styleId="26">
    <w:name w:val="toc 2"/>
    <w:basedOn w:val="a"/>
    <w:next w:val="a"/>
    <w:autoRedefine/>
    <w:rsid w:val="00866C81"/>
    <w:pPr>
      <w:widowControl/>
      <w:suppressAutoHyphens w:val="0"/>
      <w:overflowPunct/>
      <w:ind w:left="200"/>
    </w:pPr>
    <w:rPr>
      <w:smallCaps/>
      <w:sz w:val="20"/>
    </w:rPr>
  </w:style>
  <w:style w:type="paragraph" w:styleId="35">
    <w:name w:val="toc 3"/>
    <w:basedOn w:val="a"/>
    <w:next w:val="a"/>
    <w:autoRedefine/>
    <w:rsid w:val="00866C81"/>
    <w:pPr>
      <w:widowControl/>
      <w:suppressAutoHyphens w:val="0"/>
      <w:overflowPunct/>
      <w:ind w:left="400"/>
    </w:pPr>
    <w:rPr>
      <w:i/>
      <w:sz w:val="20"/>
    </w:rPr>
  </w:style>
  <w:style w:type="table" w:styleId="aff2">
    <w:name w:val="Table Grid"/>
    <w:basedOn w:val="a2"/>
    <w:uiPriority w:val="59"/>
    <w:rsid w:val="00866C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 Основной текст с отступом 2 + полужирный курсив По центру ..."/>
    <w:basedOn w:val="21"/>
    <w:rsid w:val="00866C81"/>
    <w:pPr>
      <w:keepNext/>
      <w:widowControl/>
      <w:tabs>
        <w:tab w:val="left" w:pos="-2127"/>
      </w:tabs>
      <w:suppressAutoHyphens w:val="0"/>
      <w:overflowPunct/>
      <w:spacing w:before="120" w:after="0" w:line="360" w:lineRule="auto"/>
      <w:ind w:left="0" w:right="-28"/>
      <w:jc w:val="center"/>
    </w:pPr>
    <w:rPr>
      <w:rFonts w:ascii="Calibri" w:eastAsia="Calibri" w:hAnsi="Calibri"/>
      <w:b/>
      <w:bCs/>
      <w:i/>
      <w:iCs/>
      <w:spacing w:val="10"/>
    </w:rPr>
  </w:style>
  <w:style w:type="paragraph" w:customStyle="1" w:styleId="28">
    <w:name w:val="Стиль Основной текст с отступом 2 + полужирный курсив Черный По ..."/>
    <w:basedOn w:val="21"/>
    <w:rsid w:val="00866C81"/>
    <w:pPr>
      <w:keepNext/>
      <w:widowControl/>
      <w:tabs>
        <w:tab w:val="left" w:pos="-2127"/>
      </w:tabs>
      <w:overflowPunct/>
      <w:spacing w:before="120" w:after="0" w:line="360" w:lineRule="auto"/>
      <w:ind w:left="0" w:right="-28"/>
      <w:jc w:val="center"/>
    </w:pPr>
    <w:rPr>
      <w:rFonts w:ascii="Calibri" w:eastAsia="Calibri" w:hAnsi="Calibri"/>
      <w:b/>
      <w:bCs/>
      <w:i/>
      <w:iCs/>
      <w:color w:val="000000"/>
      <w:spacing w:val="10"/>
    </w:rPr>
  </w:style>
  <w:style w:type="paragraph" w:customStyle="1" w:styleId="211">
    <w:name w:val="Основной текст с отступом 21"/>
    <w:basedOn w:val="a"/>
    <w:rsid w:val="00866C81"/>
    <w:pPr>
      <w:suppressAutoHyphens w:val="0"/>
      <w:overflowPunct/>
      <w:autoSpaceDE/>
      <w:autoSpaceDN/>
      <w:adjustRightInd/>
      <w:ind w:firstLine="851"/>
      <w:jc w:val="both"/>
    </w:pPr>
    <w:rPr>
      <w:snapToGrid w:val="0"/>
    </w:rPr>
  </w:style>
  <w:style w:type="paragraph" w:customStyle="1" w:styleId="xl32">
    <w:name w:val="xl32"/>
    <w:basedOn w:val="a"/>
    <w:rsid w:val="00866C81"/>
    <w:pPr>
      <w:widowControl/>
      <w:suppressAutoHyphens w:val="0"/>
      <w:overflowPunct/>
      <w:autoSpaceDE/>
      <w:autoSpaceDN/>
      <w:adjustRightInd/>
      <w:spacing w:before="100" w:beforeAutospacing="1" w:after="100" w:afterAutospacing="1"/>
      <w:jc w:val="center"/>
      <w:textAlignment w:val="top"/>
    </w:pPr>
    <w:rPr>
      <w:rFonts w:ascii="Arial" w:hAnsi="Arial" w:cs="Arial"/>
      <w:color w:val="000000"/>
      <w:szCs w:val="24"/>
    </w:rPr>
  </w:style>
  <w:style w:type="paragraph" w:customStyle="1" w:styleId="310">
    <w:name w:val="Основной текст с отступом 31"/>
    <w:basedOn w:val="a"/>
    <w:rsid w:val="00866C81"/>
    <w:pPr>
      <w:suppressAutoHyphens w:val="0"/>
      <w:overflowPunct/>
      <w:autoSpaceDE/>
      <w:autoSpaceDN/>
      <w:adjustRightInd/>
      <w:ind w:firstLine="34"/>
      <w:jc w:val="both"/>
    </w:pPr>
    <w:rPr>
      <w:snapToGrid w:val="0"/>
    </w:rPr>
  </w:style>
  <w:style w:type="paragraph" w:customStyle="1" w:styleId="212">
    <w:name w:val="Заголовок 21"/>
    <w:basedOn w:val="11"/>
    <w:next w:val="11"/>
    <w:rsid w:val="00866C81"/>
    <w:pPr>
      <w:keepNext/>
      <w:ind w:firstLine="851"/>
      <w:jc w:val="center"/>
    </w:pPr>
    <w:rPr>
      <w:b/>
      <w:sz w:val="24"/>
    </w:rPr>
  </w:style>
  <w:style w:type="character" w:styleId="aff3">
    <w:name w:val="annotation reference"/>
    <w:basedOn w:val="a1"/>
    <w:semiHidden/>
    <w:rsid w:val="00866C81"/>
    <w:rPr>
      <w:sz w:val="16"/>
    </w:rPr>
  </w:style>
  <w:style w:type="paragraph" w:customStyle="1" w:styleId="BodyText21">
    <w:name w:val="Body Text 21"/>
    <w:basedOn w:val="a"/>
    <w:rsid w:val="00866C81"/>
    <w:pPr>
      <w:widowControl/>
      <w:suppressAutoHyphens w:val="0"/>
      <w:overflowPunct/>
      <w:autoSpaceDE/>
      <w:autoSpaceDN/>
      <w:adjustRightInd/>
      <w:jc w:val="center"/>
    </w:pPr>
    <w:rPr>
      <w:sz w:val="28"/>
    </w:rPr>
  </w:style>
  <w:style w:type="paragraph" w:styleId="aff4">
    <w:name w:val="Balloon Text"/>
    <w:basedOn w:val="a"/>
    <w:link w:val="aff5"/>
    <w:uiPriority w:val="99"/>
    <w:semiHidden/>
    <w:rsid w:val="00866C81"/>
    <w:pPr>
      <w:widowControl/>
      <w:suppressAutoHyphens w:val="0"/>
      <w:textAlignment w:val="baseline"/>
    </w:pPr>
    <w:rPr>
      <w:rFonts w:ascii="Tahoma" w:hAnsi="Tahoma" w:cs="Tahoma"/>
      <w:sz w:val="16"/>
      <w:szCs w:val="16"/>
    </w:rPr>
  </w:style>
  <w:style w:type="character" w:customStyle="1" w:styleId="aff5">
    <w:name w:val="Текст выноски Знак"/>
    <w:basedOn w:val="a1"/>
    <w:link w:val="aff4"/>
    <w:uiPriority w:val="99"/>
    <w:semiHidden/>
    <w:rsid w:val="00866C81"/>
    <w:rPr>
      <w:rFonts w:ascii="Tahoma" w:eastAsia="Times New Roman" w:hAnsi="Tahoma" w:cs="Tahoma"/>
      <w:sz w:val="16"/>
      <w:szCs w:val="16"/>
      <w:lang w:eastAsia="ru-RU"/>
    </w:rPr>
  </w:style>
  <w:style w:type="paragraph" w:customStyle="1" w:styleId="213">
    <w:name w:val="Основной текст 21"/>
    <w:basedOn w:val="a"/>
    <w:rsid w:val="00866C81"/>
    <w:pPr>
      <w:overflowPunct/>
      <w:autoSpaceDE/>
      <w:autoSpaceDN/>
      <w:adjustRightInd/>
      <w:spacing w:after="120" w:line="480" w:lineRule="auto"/>
    </w:pPr>
    <w:rPr>
      <w:rFonts w:eastAsia="Arial Unicode MS"/>
      <w:kern w:val="1"/>
      <w:szCs w:val="24"/>
    </w:rPr>
  </w:style>
  <w:style w:type="paragraph" w:customStyle="1" w:styleId="311">
    <w:name w:val="Основной текст 31"/>
    <w:basedOn w:val="a"/>
    <w:rsid w:val="00866C81"/>
    <w:pPr>
      <w:overflowPunct/>
      <w:autoSpaceDE/>
      <w:autoSpaceDN/>
      <w:adjustRightInd/>
      <w:spacing w:after="120"/>
    </w:pPr>
    <w:rPr>
      <w:rFonts w:eastAsia="Arial Unicode MS"/>
      <w:kern w:val="1"/>
      <w:sz w:val="16"/>
      <w:szCs w:val="16"/>
    </w:rPr>
  </w:style>
  <w:style w:type="paragraph" w:customStyle="1" w:styleId="320">
    <w:name w:val="Основной текст 32"/>
    <w:basedOn w:val="a"/>
    <w:rsid w:val="00866C81"/>
    <w:pPr>
      <w:overflowPunct/>
      <w:autoSpaceDE/>
      <w:autoSpaceDN/>
      <w:adjustRightInd/>
      <w:spacing w:after="120"/>
    </w:pPr>
    <w:rPr>
      <w:rFonts w:eastAsia="Arial Unicode MS"/>
      <w:kern w:val="1"/>
      <w:sz w:val="16"/>
      <w:szCs w:val="16"/>
    </w:rPr>
  </w:style>
  <w:style w:type="paragraph" w:customStyle="1" w:styleId="aff6">
    <w:name w:val="Содержимое таблицы"/>
    <w:basedOn w:val="a"/>
    <w:rsid w:val="00866C81"/>
    <w:pPr>
      <w:suppressLineNumbers/>
      <w:overflowPunct/>
      <w:autoSpaceDE/>
      <w:autoSpaceDN/>
      <w:adjustRightInd/>
    </w:pPr>
    <w:rPr>
      <w:rFonts w:eastAsia="Arial Unicode MS"/>
      <w:kern w:val="1"/>
      <w:szCs w:val="24"/>
    </w:rPr>
  </w:style>
  <w:style w:type="paragraph" w:customStyle="1" w:styleId="14">
    <w:name w:val="Название1"/>
    <w:basedOn w:val="a"/>
    <w:rsid w:val="00866C81"/>
    <w:pPr>
      <w:widowControl/>
      <w:suppressAutoHyphens w:val="0"/>
      <w:overflowPunct/>
      <w:autoSpaceDE/>
      <w:autoSpaceDN/>
      <w:adjustRightInd/>
      <w:jc w:val="center"/>
    </w:pPr>
    <w:rPr>
      <w:b/>
      <w:sz w:val="28"/>
    </w:rPr>
  </w:style>
  <w:style w:type="paragraph" w:styleId="HTML1">
    <w:name w:val="HTML Preformatted"/>
    <w:basedOn w:val="a"/>
    <w:link w:val="HTML2"/>
    <w:rsid w:val="00866C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pPr>
    <w:rPr>
      <w:rFonts w:ascii="Courier New" w:hAnsi="Courier New" w:cs="Courier New"/>
      <w:sz w:val="20"/>
    </w:rPr>
  </w:style>
  <w:style w:type="character" w:customStyle="1" w:styleId="HTML2">
    <w:name w:val="Стандартный HTML Знак"/>
    <w:basedOn w:val="a1"/>
    <w:link w:val="HTML1"/>
    <w:rsid w:val="00866C81"/>
    <w:rPr>
      <w:rFonts w:ascii="Courier New" w:eastAsia="Times New Roman" w:hAnsi="Courier New" w:cs="Courier New"/>
      <w:sz w:val="20"/>
      <w:szCs w:val="20"/>
      <w:lang w:eastAsia="ru-RU"/>
    </w:rPr>
  </w:style>
  <w:style w:type="character" w:styleId="aff7">
    <w:name w:val="Hyperlink"/>
    <w:basedOn w:val="a1"/>
    <w:uiPriority w:val="99"/>
    <w:rsid w:val="00866C81"/>
    <w:rPr>
      <w:color w:val="0000FF"/>
      <w:u w:val="single"/>
    </w:rPr>
  </w:style>
  <w:style w:type="paragraph" w:customStyle="1" w:styleId="p">
    <w:name w:val="p"/>
    <w:basedOn w:val="a"/>
    <w:rsid w:val="00866C81"/>
    <w:pPr>
      <w:widowControl/>
      <w:suppressAutoHyphens w:val="0"/>
      <w:overflowPunct/>
      <w:autoSpaceDE/>
      <w:autoSpaceDN/>
      <w:adjustRightInd/>
      <w:spacing w:before="100" w:beforeAutospacing="1" w:after="100" w:afterAutospacing="1"/>
    </w:pPr>
    <w:rPr>
      <w:szCs w:val="24"/>
    </w:rPr>
  </w:style>
  <w:style w:type="paragraph" w:customStyle="1" w:styleId="330">
    <w:name w:val="Основной текст 33"/>
    <w:basedOn w:val="a"/>
    <w:rsid w:val="00866C81"/>
    <w:pPr>
      <w:overflowPunct/>
      <w:autoSpaceDE/>
      <w:autoSpaceDN/>
      <w:adjustRightInd/>
      <w:spacing w:after="120"/>
    </w:pPr>
    <w:rPr>
      <w:rFonts w:eastAsia="Lucida Sans Unicode" w:cs="Tahoma"/>
      <w:color w:val="000000"/>
      <w:sz w:val="16"/>
      <w:szCs w:val="16"/>
      <w:lang w:val="en-US" w:eastAsia="en-US" w:bidi="en-US"/>
    </w:rPr>
  </w:style>
  <w:style w:type="paragraph" w:customStyle="1" w:styleId="15">
    <w:name w:val="Заголовок1"/>
    <w:basedOn w:val="a"/>
    <w:next w:val="afd"/>
    <w:rsid w:val="00866C81"/>
    <w:pPr>
      <w:keepNext/>
      <w:overflowPunct/>
      <w:autoSpaceDE/>
      <w:autoSpaceDN/>
      <w:adjustRightInd/>
      <w:spacing w:before="240" w:after="120"/>
      <w:jc w:val="center"/>
    </w:pPr>
    <w:rPr>
      <w:rFonts w:ascii="Arial" w:eastAsia="Lucida Sans Unicode" w:hAnsi="Arial" w:cs="Tahoma"/>
      <w:b/>
      <w:bCs/>
      <w:color w:val="000000"/>
      <w:sz w:val="28"/>
      <w:szCs w:val="28"/>
      <w:u w:val="single"/>
      <w:lang w:val="en-US" w:eastAsia="en-US" w:bidi="en-US"/>
    </w:rPr>
  </w:style>
  <w:style w:type="paragraph" w:customStyle="1" w:styleId="DefaultParagraphFontParaCharCharChar">
    <w:name w:val="Default Paragraph Font Para Char Char Char"/>
    <w:basedOn w:val="a"/>
    <w:rsid w:val="00866C81"/>
    <w:pPr>
      <w:widowControl/>
      <w:suppressAutoHyphens w:val="0"/>
      <w:overflowPunct/>
      <w:autoSpaceDE/>
      <w:autoSpaceDN/>
      <w:adjustRightInd/>
      <w:spacing w:after="160" w:line="240" w:lineRule="exact"/>
    </w:pPr>
    <w:rPr>
      <w:rFonts w:ascii="Tahoma" w:hAnsi="Tahoma"/>
      <w:sz w:val="20"/>
      <w:lang w:val="en-US" w:eastAsia="en-US"/>
    </w:rPr>
  </w:style>
  <w:style w:type="paragraph" w:customStyle="1" w:styleId="29">
    <w:name w:val="Текст2"/>
    <w:basedOn w:val="a"/>
    <w:rsid w:val="00866C81"/>
    <w:pPr>
      <w:overflowPunct/>
      <w:autoSpaceDE/>
      <w:autoSpaceDN/>
      <w:adjustRightInd/>
    </w:pPr>
    <w:rPr>
      <w:rFonts w:ascii="Courier New" w:eastAsia="Lucida Sans Unicode" w:hAnsi="Courier New" w:cs="Courier New"/>
      <w:color w:val="000000"/>
      <w:sz w:val="20"/>
      <w:lang w:val="en-US" w:eastAsia="en-US" w:bidi="en-US"/>
    </w:rPr>
  </w:style>
  <w:style w:type="paragraph" w:customStyle="1" w:styleId="ConsPlusNormal">
    <w:name w:val="ConsPlusNormal"/>
    <w:rsid w:val="00866C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8">
    <w:name w:val="Block Text"/>
    <w:basedOn w:val="a"/>
    <w:rsid w:val="00866C81"/>
    <w:pPr>
      <w:suppressAutoHyphens w:val="0"/>
      <w:overflowPunct/>
      <w:autoSpaceDE/>
      <w:autoSpaceDN/>
      <w:adjustRightInd/>
      <w:ind w:left="-57" w:right="-57"/>
      <w:jc w:val="center"/>
    </w:pPr>
    <w:rPr>
      <w:sz w:val="28"/>
      <w:szCs w:val="24"/>
    </w:rPr>
  </w:style>
  <w:style w:type="paragraph" w:customStyle="1" w:styleId="2a">
    <w:name w:val="Обычный2"/>
    <w:rsid w:val="00866C81"/>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ConsPlusTitle">
    <w:name w:val="ConsPlusTitle"/>
    <w:rsid w:val="00866C8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20">
    <w:name w:val="Основной текст с отступом 22"/>
    <w:basedOn w:val="a"/>
    <w:rsid w:val="00866C81"/>
    <w:pPr>
      <w:overflowPunct/>
      <w:autoSpaceDE/>
      <w:autoSpaceDN/>
      <w:adjustRightInd/>
      <w:ind w:left="360"/>
    </w:pPr>
    <w:rPr>
      <w:rFonts w:eastAsia="Lucida Sans Unicode"/>
      <w:i/>
      <w:iCs/>
      <w:kern w:val="2"/>
      <w:sz w:val="28"/>
      <w:szCs w:val="24"/>
    </w:rPr>
  </w:style>
  <w:style w:type="paragraph" w:customStyle="1" w:styleId="230">
    <w:name w:val="Основной текст с отступом 23"/>
    <w:basedOn w:val="a"/>
    <w:rsid w:val="00866C81"/>
    <w:pPr>
      <w:overflowPunct/>
      <w:autoSpaceDE/>
      <w:autoSpaceDN/>
      <w:adjustRightInd/>
      <w:ind w:right="276" w:firstLine="567"/>
    </w:pPr>
    <w:rPr>
      <w:rFonts w:eastAsia="Lucida Sans Unicode"/>
      <w:kern w:val="2"/>
      <w:sz w:val="20"/>
    </w:rPr>
  </w:style>
  <w:style w:type="paragraph" w:customStyle="1" w:styleId="ConsPlusCell">
    <w:name w:val="ConsPlusCell"/>
    <w:basedOn w:val="a"/>
    <w:rsid w:val="00866C81"/>
    <w:pPr>
      <w:overflowPunct/>
      <w:autoSpaceDN/>
      <w:adjustRightInd/>
    </w:pPr>
    <w:rPr>
      <w:rFonts w:ascii="Arial" w:eastAsia="Arial" w:hAnsi="Arial"/>
      <w:kern w:val="2"/>
      <w:sz w:val="20"/>
    </w:rPr>
  </w:style>
  <w:style w:type="paragraph" w:customStyle="1" w:styleId="214">
    <w:name w:val="Маркированный список 21"/>
    <w:basedOn w:val="a"/>
    <w:rsid w:val="00866C81"/>
    <w:pPr>
      <w:tabs>
        <w:tab w:val="num" w:pos="0"/>
      </w:tabs>
      <w:overflowPunct/>
      <w:autoSpaceDE/>
      <w:autoSpaceDN/>
      <w:adjustRightInd/>
    </w:pPr>
    <w:rPr>
      <w:rFonts w:eastAsia="Lucida Sans Unicode"/>
      <w:kern w:val="2"/>
      <w:szCs w:val="24"/>
    </w:rPr>
  </w:style>
  <w:style w:type="paragraph" w:customStyle="1" w:styleId="Default">
    <w:name w:val="Default"/>
    <w:rsid w:val="00866C81"/>
    <w:pPr>
      <w:suppressAutoHyphens/>
      <w:autoSpaceDE w:val="0"/>
      <w:spacing w:after="0" w:line="240" w:lineRule="auto"/>
    </w:pPr>
    <w:rPr>
      <w:rFonts w:ascii="Arial" w:eastAsia="Arial" w:hAnsi="Arial" w:cs="Arial"/>
      <w:color w:val="000000"/>
      <w:kern w:val="2"/>
      <w:sz w:val="24"/>
      <w:szCs w:val="24"/>
      <w:lang w:eastAsia="ar-SA"/>
    </w:rPr>
  </w:style>
  <w:style w:type="character" w:customStyle="1" w:styleId="aff9">
    <w:name w:val="Цветовое выделение"/>
    <w:rsid w:val="00866C81"/>
    <w:rPr>
      <w:b/>
      <w:bCs/>
      <w:color w:val="000080"/>
    </w:rPr>
  </w:style>
  <w:style w:type="paragraph" w:customStyle="1" w:styleId="ConsPlusNonformat">
    <w:name w:val="ConsPlusNonformat"/>
    <w:rsid w:val="00866C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Обычный+По центру"/>
    <w:basedOn w:val="a"/>
    <w:rsid w:val="00866C81"/>
    <w:pPr>
      <w:widowControl/>
      <w:suppressAutoHyphens w:val="0"/>
      <w:overflowPunct/>
      <w:autoSpaceDE/>
      <w:autoSpaceDN/>
      <w:adjustRightInd/>
    </w:pPr>
    <w:rPr>
      <w:szCs w:val="24"/>
    </w:rPr>
  </w:style>
  <w:style w:type="character" w:styleId="affb">
    <w:name w:val="FollowedHyperlink"/>
    <w:basedOn w:val="a1"/>
    <w:uiPriority w:val="99"/>
    <w:unhideWhenUsed/>
    <w:rsid w:val="00866C81"/>
    <w:rPr>
      <w:color w:val="800080"/>
      <w:u w:val="single"/>
    </w:rPr>
  </w:style>
  <w:style w:type="paragraph" w:customStyle="1" w:styleId="xl65">
    <w:name w:val="xl65"/>
    <w:basedOn w:val="a"/>
    <w:rsid w:val="00866C81"/>
    <w:pPr>
      <w:widowControl/>
      <w:suppressAutoHyphens w:val="0"/>
      <w:overflowPunct/>
      <w:autoSpaceDE/>
      <w:autoSpaceDN/>
      <w:adjustRightInd/>
      <w:spacing w:before="100" w:beforeAutospacing="1" w:after="100" w:afterAutospacing="1"/>
      <w:jc w:val="center"/>
    </w:pPr>
    <w:rPr>
      <w:szCs w:val="24"/>
    </w:rPr>
  </w:style>
  <w:style w:type="character" w:customStyle="1" w:styleId="blk">
    <w:name w:val="blk"/>
    <w:basedOn w:val="a1"/>
    <w:rsid w:val="00866C81"/>
  </w:style>
  <w:style w:type="paragraph" w:customStyle="1" w:styleId="f12">
    <w:name w:val="Основной текШf1т с отступом 2"/>
    <w:basedOn w:val="a"/>
    <w:uiPriority w:val="99"/>
    <w:rsid w:val="00866C81"/>
    <w:pPr>
      <w:suppressAutoHyphens w:val="0"/>
      <w:overflowPunct/>
      <w:autoSpaceDE/>
      <w:autoSpaceDN/>
      <w:adjustRightInd/>
      <w:snapToGrid w:val="0"/>
      <w:ind w:firstLine="720"/>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698844">
      <w:bodyDiv w:val="1"/>
      <w:marLeft w:val="0"/>
      <w:marRight w:val="0"/>
      <w:marTop w:val="0"/>
      <w:marBottom w:val="0"/>
      <w:divBdr>
        <w:top w:val="none" w:sz="0" w:space="0" w:color="auto"/>
        <w:left w:val="none" w:sz="0" w:space="0" w:color="auto"/>
        <w:bottom w:val="none" w:sz="0" w:space="0" w:color="auto"/>
        <w:right w:val="none" w:sz="0" w:space="0" w:color="auto"/>
      </w:divBdr>
    </w:div>
    <w:div w:id="142915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97652-0847-4FAD-9392-25917D13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1</Pages>
  <Words>931</Words>
  <Characters>5313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PC5</dc:creator>
  <cp:keywords/>
  <dc:description/>
  <cp:lastModifiedBy>Komp</cp:lastModifiedBy>
  <cp:revision>47</cp:revision>
  <cp:lastPrinted>2022-06-02T12:56:00Z</cp:lastPrinted>
  <dcterms:created xsi:type="dcterms:W3CDTF">2020-12-16T11:56:00Z</dcterms:created>
  <dcterms:modified xsi:type="dcterms:W3CDTF">2022-06-08T05:37:00Z</dcterms:modified>
</cp:coreProperties>
</file>