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52" w:rsidRPr="00F10E52" w:rsidRDefault="00F10E52" w:rsidP="00F10E52">
      <w:pPr>
        <w:tabs>
          <w:tab w:val="left" w:pos="284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F10E52">
        <w:rPr>
          <w:rFonts w:ascii="Times New Roman" w:hAnsi="Times New Roman"/>
          <w:sz w:val="24"/>
          <w:szCs w:val="24"/>
        </w:rPr>
        <w:t>Российская Федерация</w:t>
      </w:r>
    </w:p>
    <w:p w:rsidR="00F10E52" w:rsidRDefault="00F10E52" w:rsidP="00F10E52">
      <w:pPr>
        <w:tabs>
          <w:tab w:val="left" w:pos="284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F10E52">
        <w:rPr>
          <w:rFonts w:ascii="Times New Roman" w:hAnsi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sz w:val="32"/>
          <w:szCs w:val="32"/>
        </w:rPr>
        <w:br/>
      </w:r>
      <w:r w:rsidRPr="00F10E52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  <w:r>
        <w:rPr>
          <w:rFonts w:ascii="Times New Roman" w:hAnsi="Times New Roman"/>
          <w:b/>
          <w:sz w:val="32"/>
          <w:szCs w:val="32"/>
        </w:rPr>
        <w:br/>
      </w:r>
      <w:r w:rsidRPr="00F10E52">
        <w:rPr>
          <w:rFonts w:ascii="Times New Roman" w:hAnsi="Times New Roman"/>
          <w:b/>
          <w:sz w:val="32"/>
          <w:szCs w:val="32"/>
        </w:rPr>
        <w:t>КАЛАЧЕЕВСКОГО МУНИЦИПАЛЬНОГО РАЙОНА ВОРОНЕЖСКОЙ ОБЛАСТИ</w:t>
      </w:r>
    </w:p>
    <w:p w:rsidR="00F10E52" w:rsidRPr="00F10E52" w:rsidRDefault="00F10E52" w:rsidP="00F10E52">
      <w:pPr>
        <w:tabs>
          <w:tab w:val="left" w:pos="284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F10E52">
        <w:rPr>
          <w:rFonts w:ascii="Times New Roman" w:hAnsi="Times New Roman"/>
          <w:b/>
          <w:sz w:val="44"/>
          <w:szCs w:val="44"/>
        </w:rPr>
        <w:t>ПОСТАНОВЛЕНИЕ</w:t>
      </w:r>
    </w:p>
    <w:p w:rsidR="00F10E52" w:rsidRPr="00F10E52" w:rsidRDefault="00F10E52" w:rsidP="00F10E52">
      <w:pPr>
        <w:tabs>
          <w:tab w:val="left" w:pos="284"/>
        </w:tabs>
        <w:spacing w:line="240" w:lineRule="atLeast"/>
        <w:jc w:val="both"/>
        <w:rPr>
          <w:rFonts w:ascii="Times New Roman" w:hAnsi="Times New Roman"/>
        </w:rPr>
      </w:pPr>
    </w:p>
    <w:p w:rsidR="00F10E52" w:rsidRPr="00557EBE" w:rsidRDefault="00F10E52" w:rsidP="00F10E52">
      <w:pPr>
        <w:tabs>
          <w:tab w:val="left" w:pos="284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от 13 января</w:t>
      </w:r>
      <w:r w:rsidR="00C52FDD" w:rsidRPr="00557EBE">
        <w:rPr>
          <w:rFonts w:ascii="Times New Roman" w:hAnsi="Times New Roman"/>
          <w:sz w:val="24"/>
          <w:szCs w:val="24"/>
        </w:rPr>
        <w:t xml:space="preserve">  2014</w:t>
      </w:r>
      <w:r w:rsidRPr="00557EBE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№1               </w:t>
      </w:r>
      <w:r w:rsidRPr="00557EBE">
        <w:rPr>
          <w:rFonts w:ascii="Times New Roman" w:hAnsi="Times New Roman"/>
          <w:sz w:val="24"/>
          <w:szCs w:val="24"/>
        </w:rPr>
        <w:br/>
        <w:t xml:space="preserve"> с</w:t>
      </w:r>
      <w:proofErr w:type="gramStart"/>
      <w:r w:rsidRPr="00557EBE">
        <w:rPr>
          <w:rFonts w:ascii="Times New Roman" w:hAnsi="Times New Roman"/>
          <w:sz w:val="24"/>
          <w:szCs w:val="24"/>
        </w:rPr>
        <w:t>.П</w:t>
      </w:r>
      <w:proofErr w:type="gramEnd"/>
      <w:r w:rsidRPr="00557EBE">
        <w:rPr>
          <w:rFonts w:ascii="Times New Roman" w:hAnsi="Times New Roman"/>
          <w:sz w:val="24"/>
          <w:szCs w:val="24"/>
        </w:rPr>
        <w:t>одгорное</w:t>
      </w:r>
    </w:p>
    <w:p w:rsidR="00F10E52" w:rsidRPr="00FA4D10" w:rsidRDefault="00F10E52" w:rsidP="00F10E52">
      <w:pPr>
        <w:tabs>
          <w:tab w:val="left" w:pos="284"/>
        </w:tabs>
        <w:ind w:right="4561"/>
        <w:jc w:val="both"/>
        <w:rPr>
          <w:rFonts w:ascii="Times New Roman" w:hAnsi="Times New Roman"/>
          <w:b/>
          <w:bCs/>
          <w:sz w:val="24"/>
          <w:szCs w:val="24"/>
        </w:rPr>
      </w:pPr>
      <w:r w:rsidRPr="00FA4D10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ведения муниципальной долговой книги Подгоренского сельского поселения Калачеевского муниципального района </w:t>
      </w:r>
      <w:r w:rsidR="00553119" w:rsidRPr="00FA4D10">
        <w:rPr>
          <w:rFonts w:ascii="Times New Roman" w:hAnsi="Times New Roman"/>
          <w:b/>
          <w:bCs/>
          <w:sz w:val="24"/>
          <w:szCs w:val="24"/>
        </w:rPr>
        <w:t>В</w:t>
      </w:r>
      <w:r w:rsidRPr="00FA4D10">
        <w:rPr>
          <w:rFonts w:ascii="Times New Roman" w:hAnsi="Times New Roman"/>
          <w:b/>
          <w:bCs/>
          <w:sz w:val="24"/>
          <w:szCs w:val="24"/>
        </w:rPr>
        <w:t>оронежской области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В соответствии со статьями 120 и 121 Бюджетного кодекса Российской Федерации, на основании Устава Подгоренского сельского поселения Калачеевского муниципального района, администрация Подгоренского сельского поселения </w:t>
      </w:r>
      <w:proofErr w:type="spellStart"/>
      <w:proofErr w:type="gramStart"/>
      <w:r w:rsidRPr="00557EBE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557EBE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557EBE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557EBE">
        <w:rPr>
          <w:rFonts w:ascii="Times New Roman" w:hAnsi="Times New Roman"/>
          <w:b/>
          <w:sz w:val="24"/>
          <w:szCs w:val="24"/>
        </w:rPr>
        <w:t xml:space="preserve"> о в л я е т:</w:t>
      </w:r>
    </w:p>
    <w:p w:rsidR="00553119" w:rsidRPr="00557EBE" w:rsidRDefault="00553119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1. Утвердить прилагаемый Порядок ведения муниципальной долговой книги Подгоренского сельского поселения Калачеевского муниципального района.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2. Определить должностным лицом администрации </w:t>
      </w:r>
      <w:r w:rsidR="00C52FDD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 Калачеевского муниципального района</w:t>
      </w:r>
      <w:r w:rsidR="00553119" w:rsidRPr="00557EBE">
        <w:rPr>
          <w:rFonts w:ascii="Times New Roman" w:hAnsi="Times New Roman"/>
          <w:sz w:val="24"/>
          <w:szCs w:val="24"/>
        </w:rPr>
        <w:t>,</w:t>
      </w:r>
      <w:r w:rsidRPr="00557EBE">
        <w:rPr>
          <w:rFonts w:ascii="Times New Roman" w:hAnsi="Times New Roman"/>
          <w:sz w:val="24"/>
          <w:szCs w:val="24"/>
        </w:rPr>
        <w:t xml:space="preserve"> </w:t>
      </w:r>
      <w:r w:rsidR="00C52FDD" w:rsidRPr="00557EBE">
        <w:rPr>
          <w:rFonts w:ascii="Times New Roman" w:hAnsi="Times New Roman"/>
          <w:sz w:val="24"/>
          <w:szCs w:val="24"/>
        </w:rPr>
        <w:t>ответственным за ведение</w:t>
      </w:r>
      <w:r w:rsidRPr="00557EBE">
        <w:rPr>
          <w:rFonts w:ascii="Times New Roman" w:hAnsi="Times New Roman"/>
          <w:sz w:val="24"/>
          <w:szCs w:val="24"/>
        </w:rPr>
        <w:t xml:space="preserve"> муниципальной долговой </w:t>
      </w:r>
      <w:proofErr w:type="gramStart"/>
      <w:r w:rsidRPr="00557EBE">
        <w:rPr>
          <w:rFonts w:ascii="Times New Roman" w:hAnsi="Times New Roman"/>
          <w:sz w:val="24"/>
          <w:szCs w:val="24"/>
        </w:rPr>
        <w:t xml:space="preserve">книги </w:t>
      </w:r>
      <w:r w:rsidR="00553119" w:rsidRPr="00557EBE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557EBE">
        <w:rPr>
          <w:rFonts w:ascii="Times New Roman" w:hAnsi="Times New Roman"/>
          <w:sz w:val="24"/>
          <w:szCs w:val="24"/>
        </w:rPr>
        <w:t>Подгоренского сельского поселения</w:t>
      </w:r>
      <w:proofErr w:type="gramEnd"/>
      <w:r w:rsidR="00557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FDD" w:rsidRPr="00557EBE">
        <w:rPr>
          <w:rFonts w:ascii="Times New Roman" w:hAnsi="Times New Roman"/>
          <w:sz w:val="24"/>
          <w:szCs w:val="24"/>
        </w:rPr>
        <w:t>Пацеву</w:t>
      </w:r>
      <w:proofErr w:type="spellEnd"/>
      <w:r w:rsidR="00C52FDD" w:rsidRPr="00557EBE">
        <w:rPr>
          <w:rFonts w:ascii="Times New Roman" w:hAnsi="Times New Roman"/>
          <w:sz w:val="24"/>
          <w:szCs w:val="24"/>
        </w:rPr>
        <w:t xml:space="preserve"> В.Н.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57E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7EB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C52FDD" w:rsidRPr="00557EBE">
        <w:rPr>
          <w:rFonts w:ascii="Times New Roman" w:hAnsi="Times New Roman"/>
          <w:sz w:val="24"/>
          <w:szCs w:val="24"/>
        </w:rPr>
        <w:t>оставляю за собой</w:t>
      </w:r>
      <w:r w:rsidRPr="00557EBE">
        <w:rPr>
          <w:rFonts w:ascii="Times New Roman" w:hAnsi="Times New Roman"/>
          <w:sz w:val="24"/>
          <w:szCs w:val="24"/>
        </w:rPr>
        <w:t xml:space="preserve">. 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FDD" w:rsidRPr="00557EBE" w:rsidRDefault="00C52FDD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FDD" w:rsidRPr="00557EBE" w:rsidRDefault="00C52FDD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EBE">
        <w:rPr>
          <w:rFonts w:ascii="Times New Roman" w:hAnsi="Times New Roman"/>
          <w:b/>
          <w:sz w:val="24"/>
          <w:szCs w:val="24"/>
        </w:rPr>
        <w:t xml:space="preserve">Глава </w:t>
      </w:r>
      <w:r w:rsidR="00C52FDD" w:rsidRPr="00557EBE">
        <w:rPr>
          <w:rFonts w:ascii="Times New Roman" w:hAnsi="Times New Roman"/>
          <w:b/>
          <w:sz w:val="24"/>
          <w:szCs w:val="24"/>
        </w:rPr>
        <w:t>Подгоренского</w:t>
      </w:r>
    </w:p>
    <w:p w:rsidR="00C52FDD" w:rsidRPr="00557EBE" w:rsidRDefault="00C52FDD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EBE">
        <w:rPr>
          <w:rFonts w:ascii="Times New Roman" w:hAnsi="Times New Roman"/>
          <w:b/>
          <w:sz w:val="24"/>
          <w:szCs w:val="24"/>
        </w:rPr>
        <w:t>сельского поселения                                 С.Н. Комарова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E52" w:rsidRPr="00557EBE" w:rsidRDefault="00F10E52" w:rsidP="00F10E52">
      <w:pPr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br w:type="page"/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57EBE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557EBE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="00C52FDD"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Pr="00557EBE">
        <w:rPr>
          <w:rFonts w:ascii="Times New Roman" w:hAnsi="Times New Roman"/>
          <w:sz w:val="24"/>
          <w:szCs w:val="24"/>
        </w:rPr>
        <w:t xml:space="preserve">поселения Калачеевского муниципального района от </w:t>
      </w:r>
      <w:r w:rsidR="00C52FDD" w:rsidRPr="00557EBE">
        <w:rPr>
          <w:rFonts w:ascii="Times New Roman" w:hAnsi="Times New Roman"/>
          <w:sz w:val="24"/>
          <w:szCs w:val="24"/>
        </w:rPr>
        <w:t xml:space="preserve">13.01.2014 </w:t>
      </w:r>
      <w:r w:rsidRPr="00557EBE">
        <w:rPr>
          <w:rFonts w:ascii="Times New Roman" w:hAnsi="Times New Roman"/>
          <w:sz w:val="24"/>
          <w:szCs w:val="24"/>
        </w:rPr>
        <w:t>№</w:t>
      </w:r>
      <w:r w:rsidR="00C52FDD" w:rsidRPr="00557EBE">
        <w:rPr>
          <w:rFonts w:ascii="Times New Roman" w:hAnsi="Times New Roman"/>
          <w:sz w:val="24"/>
          <w:szCs w:val="24"/>
        </w:rPr>
        <w:t>1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4"/>
      <w:bookmarkEnd w:id="0"/>
      <w:r w:rsidRPr="00557EBE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EBE">
        <w:rPr>
          <w:rFonts w:ascii="Times New Roman" w:hAnsi="Times New Roman"/>
          <w:b/>
          <w:bCs/>
          <w:sz w:val="24"/>
          <w:szCs w:val="24"/>
        </w:rPr>
        <w:t>ВЕДЕНИЯ МУНИЦИПАЛЬНОЙ ДОЛГОВОЙ КНИГИ</w:t>
      </w:r>
    </w:p>
    <w:p w:rsidR="00F10E52" w:rsidRPr="00557EBE" w:rsidRDefault="00C52FDD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b/>
          <w:bCs/>
          <w:sz w:val="24"/>
          <w:szCs w:val="24"/>
        </w:rPr>
        <w:t xml:space="preserve">ПОДГОРЕНСКОГО СЕЛЬСКОГО </w:t>
      </w:r>
      <w:r w:rsidR="00F10E52" w:rsidRPr="00557EBE">
        <w:rPr>
          <w:rFonts w:ascii="Times New Roman" w:hAnsi="Times New Roman"/>
          <w:b/>
          <w:bCs/>
          <w:sz w:val="24"/>
          <w:szCs w:val="24"/>
        </w:rPr>
        <w:t xml:space="preserve"> ПОСЕЛЕНИЯ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EBE">
        <w:rPr>
          <w:rFonts w:ascii="Times New Roman" w:hAnsi="Times New Roman"/>
          <w:sz w:val="24"/>
          <w:szCs w:val="24"/>
        </w:rPr>
        <w:t xml:space="preserve">Настоящий Порядок разработан в целях приведения учета муниципальных долговых обязательств </w:t>
      </w:r>
      <w:r w:rsidR="00C52FDD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 Калачеевского муниципального района в соответствие требованиям Бюджетного кодекса Российской Федерации, а также обеспечения наличия оперативной информации о состоянии муниципального долга </w:t>
      </w:r>
      <w:r w:rsidR="00C52FDD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 Калачеевского муниципального района, составления и представления отчетности о долговых обязательствах в управление финансово-бюджетной политики Воронежской области.</w:t>
      </w:r>
      <w:proofErr w:type="gramEnd"/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44"/>
      <w:bookmarkEnd w:id="1"/>
      <w:r w:rsidRPr="00557EBE">
        <w:rPr>
          <w:rFonts w:ascii="Times New Roman" w:hAnsi="Times New Roman"/>
          <w:sz w:val="24"/>
          <w:szCs w:val="24"/>
        </w:rPr>
        <w:t>1. Общие положения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1.1. Муниципальная долговая книга </w:t>
      </w:r>
      <w:r w:rsidR="00C52FDD"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Pr="00557EBE">
        <w:rPr>
          <w:rFonts w:ascii="Times New Roman" w:hAnsi="Times New Roman"/>
          <w:sz w:val="24"/>
          <w:szCs w:val="24"/>
        </w:rPr>
        <w:t xml:space="preserve">поселения (далее - Долговая книга) - реестр долговых обязательств </w:t>
      </w:r>
      <w:r w:rsidR="00C52FDD"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Pr="00557EBE">
        <w:rPr>
          <w:rFonts w:ascii="Times New Roman" w:hAnsi="Times New Roman"/>
          <w:sz w:val="24"/>
          <w:szCs w:val="24"/>
        </w:rPr>
        <w:t xml:space="preserve"> поселения Калачеевского муниципального района, оформленный в соответствии с действующим бюджетным законодательством Российской Федерации.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1.2. В Долговую книгу вносятся сведения об объеме долговых обязательств </w:t>
      </w:r>
      <w:r w:rsidR="00C52FDD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 (в том числе гарантий), о дате возникновения обязательств и формах обеспечения, об исполнении указанных обязательств полностью или частично.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1.3. Указанные сведения фиксируются на бумажном носителе и в электронном виде с использованием базы данных, которая обеспечивает идентификацию долговых обязательств и учет по видам, срокам, кредиторам.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50"/>
      <w:bookmarkEnd w:id="2"/>
      <w:r w:rsidRPr="00557EBE">
        <w:rPr>
          <w:rFonts w:ascii="Times New Roman" w:hAnsi="Times New Roman"/>
          <w:sz w:val="24"/>
          <w:szCs w:val="24"/>
        </w:rPr>
        <w:t>2. Структура и порядок ведения Долговой книги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52"/>
      <w:bookmarkEnd w:id="3"/>
      <w:r w:rsidRPr="00557EBE">
        <w:rPr>
          <w:rFonts w:ascii="Times New Roman" w:hAnsi="Times New Roman"/>
          <w:sz w:val="24"/>
          <w:szCs w:val="24"/>
        </w:rPr>
        <w:t xml:space="preserve">2.1. Долговая книга </w:t>
      </w:r>
      <w:proofErr w:type="gramStart"/>
      <w:r w:rsidRPr="00557EBE">
        <w:rPr>
          <w:rFonts w:ascii="Times New Roman" w:hAnsi="Times New Roman"/>
          <w:sz w:val="24"/>
          <w:szCs w:val="24"/>
        </w:rPr>
        <w:t>ведется по форме согласно приложению 1 к настоящему Порядку и состоит</w:t>
      </w:r>
      <w:proofErr w:type="gramEnd"/>
      <w:r w:rsidRPr="00557EBE">
        <w:rPr>
          <w:rFonts w:ascii="Times New Roman" w:hAnsi="Times New Roman"/>
          <w:sz w:val="24"/>
          <w:szCs w:val="24"/>
        </w:rPr>
        <w:t xml:space="preserve"> из следующих разделов: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- кредитные соглашения и договоры по кредитам, предоставленным кредитными организациями;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- муниципальные займы </w:t>
      </w:r>
      <w:r w:rsidR="00C52FDD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поселения, осуществляемые путем выпуска ценных бумаг </w:t>
      </w:r>
      <w:r w:rsidR="00C52FDD"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Pr="00557EBE">
        <w:rPr>
          <w:rFonts w:ascii="Times New Roman" w:hAnsi="Times New Roman"/>
          <w:sz w:val="24"/>
          <w:szCs w:val="24"/>
        </w:rPr>
        <w:t>поселения;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- договоры и соглашения о получении </w:t>
      </w:r>
      <w:r w:rsidR="00C52FDD" w:rsidRPr="00557EBE">
        <w:rPr>
          <w:rFonts w:ascii="Times New Roman" w:hAnsi="Times New Roman"/>
          <w:sz w:val="24"/>
          <w:szCs w:val="24"/>
        </w:rPr>
        <w:t>Подгоренским сельским</w:t>
      </w:r>
      <w:r w:rsidRPr="00557EBE">
        <w:rPr>
          <w:rFonts w:ascii="Times New Roman" w:hAnsi="Times New Roman"/>
          <w:sz w:val="24"/>
          <w:szCs w:val="24"/>
        </w:rPr>
        <w:t xml:space="preserve"> поселением бюджетных кредитов от бюджетов других уровней бюджетной системы Российской Федерации;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- муниципальные гарантии </w:t>
      </w:r>
      <w:r w:rsidR="00C52FDD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- соглашения и договоры, заключенные от имени</w:t>
      </w:r>
      <w:r w:rsidR="00C52FDD" w:rsidRPr="00557EBE">
        <w:rPr>
          <w:rFonts w:ascii="Times New Roman" w:hAnsi="Times New Roman"/>
          <w:sz w:val="24"/>
          <w:szCs w:val="24"/>
        </w:rPr>
        <w:t xml:space="preserve"> 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поселения, о пролонгации и реструктуризации долговых обязательств </w:t>
      </w:r>
      <w:r w:rsidR="00C52FDD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 прошлых лет;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- иные долговые обязательства муниципального образования.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2.2. В Долговую книгу обязательно вносятся следующие данные: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- предельный объем муниципального долга </w:t>
      </w:r>
      <w:r w:rsidR="00C52FDD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поселения, установленный решением Совета народных депутатов </w:t>
      </w:r>
      <w:r w:rsidR="00C52FDD"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Pr="00557EBE">
        <w:rPr>
          <w:rFonts w:ascii="Times New Roman" w:hAnsi="Times New Roman"/>
          <w:sz w:val="24"/>
          <w:szCs w:val="24"/>
        </w:rPr>
        <w:t xml:space="preserve"> поселения о бюджете </w:t>
      </w:r>
      <w:r w:rsidR="00C52FDD"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Pr="00557EBE">
        <w:rPr>
          <w:rFonts w:ascii="Times New Roman" w:hAnsi="Times New Roman"/>
          <w:sz w:val="24"/>
          <w:szCs w:val="24"/>
        </w:rPr>
        <w:t xml:space="preserve">поселения на соответствующий </w:t>
      </w:r>
      <w:r w:rsidRPr="00557EBE">
        <w:rPr>
          <w:rFonts w:ascii="Times New Roman" w:hAnsi="Times New Roman"/>
          <w:sz w:val="24"/>
          <w:szCs w:val="24"/>
        </w:rPr>
        <w:lastRenderedPageBreak/>
        <w:t>финансовый год и плановый период;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- остаток расходов </w:t>
      </w:r>
      <w:proofErr w:type="gramStart"/>
      <w:r w:rsidRPr="00557EBE">
        <w:rPr>
          <w:rFonts w:ascii="Times New Roman" w:hAnsi="Times New Roman"/>
          <w:sz w:val="24"/>
          <w:szCs w:val="24"/>
        </w:rPr>
        <w:t xml:space="preserve">на обслуживание муниципального долга </w:t>
      </w:r>
      <w:r w:rsidR="00D27B9E"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Pr="00557EBE">
        <w:rPr>
          <w:rFonts w:ascii="Times New Roman" w:hAnsi="Times New Roman"/>
          <w:sz w:val="24"/>
          <w:szCs w:val="24"/>
        </w:rPr>
        <w:t xml:space="preserve"> поселения текущего финансового года в соответствии с решением Совета народных депутатов </w:t>
      </w:r>
      <w:r w:rsidR="00D27B9E"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Pr="00557EBE">
        <w:rPr>
          <w:rFonts w:ascii="Times New Roman" w:hAnsi="Times New Roman"/>
          <w:sz w:val="24"/>
          <w:szCs w:val="24"/>
        </w:rPr>
        <w:t xml:space="preserve">поселения о бюджете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 на соответствующий финансовый год</w:t>
      </w:r>
      <w:proofErr w:type="gramEnd"/>
      <w:r w:rsidRPr="00557EBE">
        <w:rPr>
          <w:rFonts w:ascii="Times New Roman" w:hAnsi="Times New Roman"/>
          <w:sz w:val="24"/>
          <w:szCs w:val="24"/>
        </w:rPr>
        <w:t xml:space="preserve"> и плановый период;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- о просроченной задолженности по исполнению муниципальных долговых обязательств.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По всем данным в обязательном порядке указывается размер неиспользованного остатка на отчетную дату.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2.3. Каждое долговое обязательство </w:t>
      </w:r>
      <w:proofErr w:type="gramStart"/>
      <w:r w:rsidRPr="00557EBE">
        <w:rPr>
          <w:rFonts w:ascii="Times New Roman" w:hAnsi="Times New Roman"/>
          <w:sz w:val="24"/>
          <w:szCs w:val="24"/>
        </w:rPr>
        <w:t>регистрируется отдельно и имеет</w:t>
      </w:r>
      <w:proofErr w:type="gramEnd"/>
      <w:r w:rsidRPr="00557EBE">
        <w:rPr>
          <w:rFonts w:ascii="Times New Roman" w:hAnsi="Times New Roman"/>
          <w:sz w:val="24"/>
          <w:szCs w:val="24"/>
        </w:rPr>
        <w:t xml:space="preserve"> регистрационный код.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Внутри разделов регистрационные записи осуществляются в хронологическом порядке нарастающим итогом.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2.4. Учет долговых обязательств, перечисленных в подпункте 2.1 настоящего Порядка, ведется на основании первичных документов (оригиналов или заверенных копий), а именно: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1) по кредитным соглашениям и договорам: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решения о привлечении кредита;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кредитного договора, изменений и дополнений к нему, заключенных от имени муниципального образования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 поселения</w:t>
      </w:r>
      <w:r w:rsidRPr="00557EBE">
        <w:rPr>
          <w:rFonts w:ascii="Times New Roman" w:hAnsi="Times New Roman"/>
          <w:sz w:val="24"/>
          <w:szCs w:val="24"/>
        </w:rPr>
        <w:t>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прочих документов и договоров, обеспечивающих или сопровождающих кредитный договор;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2) по муниципальным займам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поселения, осуществленным путем выпуска ценных бумаг </w:t>
      </w:r>
      <w:r w:rsidR="00D27B9E"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Pr="00557EBE">
        <w:rPr>
          <w:rFonts w:ascii="Times New Roman" w:hAnsi="Times New Roman"/>
          <w:sz w:val="24"/>
          <w:szCs w:val="24"/>
        </w:rPr>
        <w:t xml:space="preserve"> поселения: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решения об эмиссии муниципальных ценных бумаг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поселения, принятого администрацией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прочих документов и договоров в соответствии с действующим законодательством, регламентирующим порядок выпуска ценных бумаг муниципальными образованиями;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3) по договорам и соглашениям о получении </w:t>
      </w:r>
      <w:r w:rsidR="00D27B9E"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Pr="00557EBE">
        <w:rPr>
          <w:rFonts w:ascii="Times New Roman" w:hAnsi="Times New Roman"/>
          <w:sz w:val="24"/>
          <w:szCs w:val="24"/>
        </w:rPr>
        <w:t>поселением от бюджетов других уровней бюджетной системы РФ бюджетных кредитов: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договоров или соглашений, изменений и дополнений к ним, заключенных от имени </w:t>
      </w:r>
      <w:r w:rsidR="00D27B9E"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Pr="00557EBE">
        <w:rPr>
          <w:rFonts w:ascii="Times New Roman" w:hAnsi="Times New Roman"/>
          <w:sz w:val="24"/>
          <w:szCs w:val="24"/>
        </w:rPr>
        <w:t>поселения;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4) по муниципальным гарантиям </w:t>
      </w:r>
      <w:r w:rsidR="00D27B9E"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Pr="00557EBE">
        <w:rPr>
          <w:rFonts w:ascii="Times New Roman" w:hAnsi="Times New Roman"/>
          <w:sz w:val="24"/>
          <w:szCs w:val="24"/>
        </w:rPr>
        <w:t>поселения: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 о предоставлении муниципальной гарантии;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муниципальной гарантии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поселения, дополнений и изменений;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договоров о предоставлении муниципальных гарантий, изменений и дополнений к ним, заключенных от имени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 поселения</w:t>
      </w:r>
      <w:r w:rsidRPr="00557EBE">
        <w:rPr>
          <w:rFonts w:ascii="Times New Roman" w:hAnsi="Times New Roman"/>
          <w:sz w:val="24"/>
          <w:szCs w:val="24"/>
        </w:rPr>
        <w:t>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прочих документов и договоров, обеспечивающих или сопровождающих договор о предоставлении муниципальной гарантии;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5) по соглашениям и договорам о пролонгации и реструктуризации долговых обязательств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 прошлых лет: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договора или соглашения с кредитором о переоформлении долгового обязательства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поселения, заключенного от имени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поселения;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прочих документов и договоров, обеспечивающих или сопровождающих договор о переоформлении долговых обязательств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2.5. Регистрационная запись в Долговой книге производится в течение пяти рабочих дней с момента возникновения соответствующего долгового обязательства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2.6. После полного выполнения обязательств перед кредитором в Долговой книге </w:t>
      </w:r>
      <w:r w:rsidRPr="00557EBE">
        <w:rPr>
          <w:rFonts w:ascii="Times New Roman" w:hAnsi="Times New Roman"/>
          <w:sz w:val="24"/>
          <w:szCs w:val="24"/>
        </w:rPr>
        <w:lastRenderedPageBreak/>
        <w:t>производится запись о списании долга по данному долговому обязательству.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Документы, подтверждающие полное погашение обязательств </w:t>
      </w:r>
      <w:r w:rsidR="00D27B9E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поселения, представляются кредитором в </w:t>
      </w:r>
      <w:r w:rsidR="00BD51AB" w:rsidRPr="00557EBE">
        <w:rPr>
          <w:rFonts w:ascii="Times New Roman" w:hAnsi="Times New Roman"/>
          <w:sz w:val="24"/>
          <w:szCs w:val="24"/>
        </w:rPr>
        <w:t>бухгалтерию администрации Подгоренского сельского поселения,</w:t>
      </w:r>
      <w:r w:rsidRPr="00557EBE">
        <w:rPr>
          <w:rFonts w:ascii="Times New Roman" w:hAnsi="Times New Roman"/>
          <w:sz w:val="24"/>
          <w:szCs w:val="24"/>
        </w:rPr>
        <w:t xml:space="preserve"> </w:t>
      </w:r>
      <w:r w:rsidR="00BD51AB" w:rsidRPr="00557EBE">
        <w:rPr>
          <w:rFonts w:ascii="Times New Roman" w:hAnsi="Times New Roman"/>
          <w:sz w:val="24"/>
          <w:szCs w:val="24"/>
        </w:rPr>
        <w:t>заместителю главы администрации</w:t>
      </w:r>
      <w:r w:rsidR="00FA4D10">
        <w:rPr>
          <w:rFonts w:ascii="Times New Roman" w:hAnsi="Times New Roman"/>
          <w:sz w:val="24"/>
          <w:szCs w:val="24"/>
        </w:rPr>
        <w:t xml:space="preserve"> Подгоренского сельского поселения</w:t>
      </w:r>
      <w:r w:rsidR="00BD51AB" w:rsidRPr="00557EBE">
        <w:rPr>
          <w:rFonts w:ascii="Times New Roman" w:hAnsi="Times New Roman"/>
          <w:sz w:val="24"/>
          <w:szCs w:val="24"/>
        </w:rPr>
        <w:t>,</w:t>
      </w:r>
      <w:r w:rsidRPr="00557EBE">
        <w:rPr>
          <w:rFonts w:ascii="Times New Roman" w:hAnsi="Times New Roman"/>
          <w:sz w:val="24"/>
          <w:szCs w:val="24"/>
        </w:rPr>
        <w:t xml:space="preserve"> в трехдневный срок со дня погашения долгового обязательства.</w:t>
      </w:r>
    </w:p>
    <w:p w:rsidR="00F10E52" w:rsidRPr="00557EBE" w:rsidRDefault="00BD51AB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Заместитель главы администрации Подгоренского сельского</w:t>
      </w:r>
      <w:r w:rsidR="00F10E52" w:rsidRPr="00557EBE">
        <w:rPr>
          <w:rFonts w:ascii="Times New Roman" w:hAnsi="Times New Roman"/>
          <w:sz w:val="24"/>
          <w:szCs w:val="24"/>
        </w:rPr>
        <w:t xml:space="preserve"> поселения ведет перечень погашенных долговых обязательств </w:t>
      </w:r>
      <w:r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="00F10E52" w:rsidRPr="00557EBE">
        <w:rPr>
          <w:rFonts w:ascii="Times New Roman" w:hAnsi="Times New Roman"/>
          <w:sz w:val="24"/>
          <w:szCs w:val="24"/>
        </w:rPr>
        <w:t xml:space="preserve"> поселения по форме согласно приложению 2 к настоящему Порядку.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91"/>
      <w:bookmarkEnd w:id="4"/>
      <w:r w:rsidRPr="00557EBE">
        <w:rPr>
          <w:rFonts w:ascii="Times New Roman" w:hAnsi="Times New Roman"/>
          <w:sz w:val="24"/>
          <w:szCs w:val="24"/>
        </w:rPr>
        <w:t>3. Представление информации и отчетности о состоянии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557EBE">
        <w:rPr>
          <w:rFonts w:ascii="Times New Roman" w:hAnsi="Times New Roman"/>
          <w:sz w:val="24"/>
          <w:szCs w:val="24"/>
        </w:rPr>
        <w:t>движении</w:t>
      </w:r>
      <w:proofErr w:type="gramEnd"/>
      <w:r w:rsidRPr="00557EBE">
        <w:rPr>
          <w:rFonts w:ascii="Times New Roman" w:hAnsi="Times New Roman"/>
          <w:sz w:val="24"/>
          <w:szCs w:val="24"/>
        </w:rPr>
        <w:t xml:space="preserve"> долга </w:t>
      </w:r>
      <w:r w:rsidR="00BD51AB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 Калачеевского муниципального района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3.1. Информация, включенная в Долговую книгу, предоставляется органам государственной власти Российской Федерации и Воронежской области, а также органам местного самоуправления Калачеевского муниципального района в соответствии с их полномочиями. Органы государственной власти и органы местного самоуправления Калачеевского муниципального района получают указанную информацию на основании соответствующего запроса.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3.2. Кредиторы </w:t>
      </w:r>
      <w:r w:rsidR="00BD51AB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 имеют право получить выписку из Долговой книги, подтверждающую регистрацию долга. Выписка из Долговой книги предоставляется на основании письменного запроса за подписью уполномоченного кредитором лица.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3.3. </w:t>
      </w:r>
      <w:r w:rsidR="00BD51AB" w:rsidRPr="00557EBE">
        <w:rPr>
          <w:rFonts w:ascii="Times New Roman" w:hAnsi="Times New Roman"/>
          <w:sz w:val="24"/>
          <w:szCs w:val="24"/>
        </w:rPr>
        <w:t xml:space="preserve">Заместитель главы администрации по финансовым вопросам Подгоренского сельского поселения </w:t>
      </w:r>
      <w:r w:rsidRPr="00557EBE">
        <w:rPr>
          <w:rFonts w:ascii="Times New Roman" w:hAnsi="Times New Roman"/>
          <w:sz w:val="24"/>
          <w:szCs w:val="24"/>
        </w:rPr>
        <w:t xml:space="preserve"> на основании данных Долговой книги ежемесячно подводит итоги о состоянии и движении накопленного и текущего долга </w:t>
      </w:r>
      <w:r w:rsidR="00BD51AB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99"/>
      <w:bookmarkEnd w:id="5"/>
      <w:r w:rsidRPr="00557EBE">
        <w:rPr>
          <w:rFonts w:ascii="Times New Roman" w:hAnsi="Times New Roman"/>
          <w:sz w:val="24"/>
          <w:szCs w:val="24"/>
        </w:rPr>
        <w:t>4. Заключительные предложения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Информация о долговых обязательствах, переходящих на следующий финансовый год, переносится в новый бланк Долговой книги с уже имеющимися регистрационными номерами.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rPr>
          <w:rFonts w:ascii="Times New Roman" w:hAnsi="Times New Roman"/>
          <w:sz w:val="24"/>
          <w:szCs w:val="24"/>
        </w:rPr>
        <w:sectPr w:rsidR="00F10E52" w:rsidRPr="00557EBE" w:rsidSect="00283288">
          <w:type w:val="continuous"/>
          <w:pgSz w:w="11905" w:h="16838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outlineLvl w:val="1"/>
        <w:rPr>
          <w:rFonts w:ascii="Times New Roman" w:hAnsi="Times New Roman"/>
          <w:sz w:val="24"/>
          <w:szCs w:val="24"/>
        </w:rPr>
      </w:pPr>
      <w:bookmarkStart w:id="6" w:name="Par111"/>
      <w:bookmarkEnd w:id="6"/>
      <w:r w:rsidRPr="00557EBE">
        <w:rPr>
          <w:rFonts w:ascii="Times New Roman" w:hAnsi="Times New Roman"/>
          <w:sz w:val="24"/>
          <w:szCs w:val="24"/>
        </w:rPr>
        <w:lastRenderedPageBreak/>
        <w:t xml:space="preserve">Приложение 1 к Порядку ведения муниципальной долговой книги </w:t>
      </w:r>
      <w:r w:rsidR="00BD51AB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116"/>
      <w:bookmarkEnd w:id="7"/>
      <w:r w:rsidRPr="00557EBE">
        <w:rPr>
          <w:rFonts w:ascii="Times New Roman" w:hAnsi="Times New Roman"/>
          <w:sz w:val="24"/>
          <w:szCs w:val="24"/>
        </w:rPr>
        <w:t xml:space="preserve">ДОЛГОВАЯ КНИГА </w:t>
      </w:r>
      <w:r w:rsidR="00BD51AB" w:rsidRPr="00557EBE">
        <w:rPr>
          <w:rFonts w:ascii="Times New Roman" w:hAnsi="Times New Roman"/>
          <w:sz w:val="24"/>
          <w:szCs w:val="24"/>
        </w:rPr>
        <w:t>ПОДГОРЕНСКОГОСЕЛЬСКОГО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Предельный объем муниципального долга</w:t>
      </w:r>
    </w:p>
    <w:p w:rsidR="00F10E52" w:rsidRPr="00557EBE" w:rsidRDefault="00FA4D10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="00F10E52" w:rsidRPr="00557EBE">
        <w:rPr>
          <w:rFonts w:ascii="Times New Roman" w:hAnsi="Times New Roman"/>
          <w:sz w:val="24"/>
          <w:szCs w:val="24"/>
        </w:rPr>
        <w:t>поселения ______ тыс. руб.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Объем расходов на обслуживание муниципального долга</w:t>
      </w:r>
    </w:p>
    <w:p w:rsidR="00F10E52" w:rsidRPr="00557EBE" w:rsidRDefault="00FA4D10" w:rsidP="00F10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Подгоренского сельского</w:t>
      </w:r>
      <w:r w:rsidR="00F10E52" w:rsidRPr="00557EBE">
        <w:rPr>
          <w:rFonts w:ascii="Times New Roman" w:hAnsi="Times New Roman"/>
          <w:sz w:val="24"/>
          <w:szCs w:val="24"/>
        </w:rPr>
        <w:t xml:space="preserve"> поселения ______ тыс. руб.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2496"/>
        <w:gridCol w:w="1248"/>
        <w:gridCol w:w="2184"/>
        <w:gridCol w:w="2184"/>
        <w:gridCol w:w="1976"/>
        <w:gridCol w:w="2808"/>
      </w:tblGrid>
      <w:tr w:rsidR="00F10E52" w:rsidRPr="00557EBE" w:rsidTr="00AE4B9B">
        <w:trPr>
          <w:trHeight w:val="360"/>
          <w:tblCellSpacing w:w="5" w:type="nil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7E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E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7E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Форма долгового обязательства </w:t>
            </w:r>
          </w:p>
        </w:tc>
      </w:tr>
      <w:tr w:rsidR="00F10E52" w:rsidRPr="00557EBE" w:rsidTr="00AE4B9B">
        <w:trPr>
          <w:trHeight w:val="108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Кредитные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соглашения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и договоры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Муниципальные займы поселения, осуществляемые путем выпуска ценных бумаг поселения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Договоры и соглашения о получении бюджетных ссуд и бюджетных кредитов</w:t>
            </w: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Муниципальные гарантии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Соглашения и договоры пролонгации и реструктуризации долговых обязатель</w:t>
            </w:r>
            <w:proofErr w:type="gramStart"/>
            <w:r w:rsidRPr="00557EBE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557EBE">
              <w:rPr>
                <w:rFonts w:ascii="Times New Roman" w:hAnsi="Times New Roman"/>
                <w:sz w:val="24"/>
                <w:szCs w:val="24"/>
              </w:rPr>
              <w:t>ошлых лет</w:t>
            </w:r>
          </w:p>
        </w:tc>
      </w:tr>
      <w:tr w:rsidR="00F10E52" w:rsidRPr="00557EBE" w:rsidTr="00AE4B9B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0E52" w:rsidRPr="00557EBE" w:rsidTr="00AE4B9B">
        <w:trPr>
          <w:trHeight w:val="54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Регистрационный код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долгового обязательства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rHeight w:val="90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Плановая сумма погашения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задолженности в текущем финансовом году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rHeight w:val="234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proofErr w:type="gramStart"/>
            <w:r w:rsidRPr="00557E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начало текущего года, всего,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основная сумма долга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проценты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штрафы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gramStart"/>
            <w:r w:rsidRPr="00557EBE">
              <w:rPr>
                <w:rFonts w:ascii="Times New Roman" w:hAnsi="Times New Roman"/>
                <w:sz w:val="24"/>
                <w:szCs w:val="24"/>
              </w:rPr>
              <w:t>просроченная</w:t>
            </w:r>
            <w:proofErr w:type="gramEnd"/>
            <w:r w:rsidRPr="00557E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- основная сумма долга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- проценты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штрафы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rHeight w:val="108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Начислено, всего, в том числе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основная сумма долга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проценты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- штрафы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rHeight w:val="108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Погашено, всего, в том числе: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основная сумма долга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проценты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штрафы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rHeight w:val="162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Остаток задолженности на "__" __________, всего,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основная сумма долга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проценты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штрафы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rHeight w:val="108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Неиспользованный остаток предельного объема муниципального   долга поселения </w:t>
            </w:r>
            <w:proofErr w:type="gramStart"/>
            <w:r w:rsidRPr="00557E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57EBE">
              <w:rPr>
                <w:rFonts w:ascii="Times New Roman" w:hAnsi="Times New Roman"/>
                <w:sz w:val="24"/>
                <w:szCs w:val="24"/>
              </w:rPr>
              <w:t xml:space="preserve"> "__" __________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rHeight w:val="162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Неиспользованный остаток предельного размера расходов на обслуживание муниципального долга поселения в текущем финансовом году </w:t>
            </w:r>
            <w:proofErr w:type="gramStart"/>
            <w:r w:rsidRPr="00557E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57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"__" _________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rHeight w:val="720"/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Просроченная задолженность по исполнению муниципального долга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E52" w:rsidRPr="00557EBE" w:rsidRDefault="00F10E52" w:rsidP="00F10E52">
      <w:pPr>
        <w:rPr>
          <w:rFonts w:ascii="Times New Roman" w:hAnsi="Times New Roman"/>
          <w:sz w:val="24"/>
          <w:szCs w:val="24"/>
        </w:rPr>
      </w:pPr>
      <w:bookmarkStart w:id="8" w:name="Par216"/>
      <w:bookmarkEnd w:id="8"/>
      <w:r w:rsidRPr="00557EBE">
        <w:rPr>
          <w:rFonts w:ascii="Times New Roman" w:hAnsi="Times New Roman"/>
          <w:sz w:val="24"/>
          <w:szCs w:val="24"/>
        </w:rPr>
        <w:br w:type="page"/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outlineLvl w:val="1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lastRenderedPageBreak/>
        <w:t xml:space="preserve">Приложение 2 к Порядку ведения муниципальной долговой книги </w:t>
      </w:r>
      <w:r w:rsidR="00BD51AB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ar221"/>
      <w:bookmarkEnd w:id="9"/>
      <w:r w:rsidRPr="00557EBE">
        <w:rPr>
          <w:rFonts w:ascii="Times New Roman" w:hAnsi="Times New Roman"/>
          <w:sz w:val="24"/>
          <w:szCs w:val="24"/>
        </w:rPr>
        <w:t>ПЕРЕЧЕНЬ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ПОГАШЕННЫХ ДОЛГОВЫХ ОБЯЗАТЕЛЬСТВ</w:t>
      </w:r>
    </w:p>
    <w:p w:rsidR="00F10E52" w:rsidRPr="00557EBE" w:rsidRDefault="00BD51AB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="00F10E52" w:rsidRPr="00557EBE">
        <w:rPr>
          <w:rFonts w:ascii="Times New Roman" w:hAnsi="Times New Roman"/>
          <w:sz w:val="24"/>
          <w:szCs w:val="24"/>
        </w:rPr>
        <w:t xml:space="preserve"> ПОСЕЛЕНИЯ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6027"/>
        <w:gridCol w:w="2583"/>
        <w:gridCol w:w="2706"/>
        <w:gridCol w:w="3444"/>
      </w:tblGrid>
      <w:tr w:rsidR="00F10E52" w:rsidRPr="00557EBE" w:rsidTr="00AE4B9B">
        <w:trPr>
          <w:tblCellSpacing w:w="5" w:type="nil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57E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E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7E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57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Наименование кредиторов</w:t>
            </w:r>
          </w:p>
        </w:tc>
      </w:tr>
      <w:tr w:rsidR="00F10E52" w:rsidRPr="00557EBE" w:rsidTr="00AE4B9B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0E52" w:rsidRPr="00557EBE" w:rsidTr="00AE4B9B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Регистрационный код обязательства 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Наименование заемщика 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Номер и дата кредитного договора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Сумма долгового обязательства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Дата возникновения долгового обязательства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Дата погашения долгового обязательства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Задолженность на начало года, всего,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- основная сумма долга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- проценты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- штрафы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gramStart"/>
            <w:r w:rsidRPr="00557EBE">
              <w:rPr>
                <w:rFonts w:ascii="Times New Roman" w:hAnsi="Times New Roman"/>
                <w:sz w:val="24"/>
                <w:szCs w:val="24"/>
              </w:rPr>
              <w:t>просроченная</w:t>
            </w:r>
            <w:proofErr w:type="gramEnd"/>
            <w:r w:rsidRPr="00557E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- основная сумма долга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проценты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- штрафы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</w:p>
        </w:tc>
        <w:tc>
          <w:tcPr>
            <w:tcW w:w="6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Погашено, всего,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- основная сумма долга                        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- проценты                                    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- штрафы                                      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gramStart"/>
            <w:r w:rsidRPr="00557EBE">
              <w:rPr>
                <w:rFonts w:ascii="Times New Roman" w:hAnsi="Times New Roman"/>
                <w:sz w:val="24"/>
                <w:szCs w:val="24"/>
              </w:rPr>
              <w:t>просроченная</w:t>
            </w:r>
            <w:proofErr w:type="gramEnd"/>
            <w:r w:rsidRPr="00557EBE">
              <w:rPr>
                <w:rFonts w:ascii="Times New Roman" w:hAnsi="Times New Roman"/>
                <w:sz w:val="24"/>
                <w:szCs w:val="24"/>
              </w:rPr>
              <w:t xml:space="preserve">:                          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- основная сумма долга                        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проценты                                    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- пени                                         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52" w:rsidRPr="00557EBE" w:rsidTr="00AE4B9B">
        <w:trPr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 </w:t>
            </w:r>
          </w:p>
        </w:tc>
        <w:tc>
          <w:tcPr>
            <w:tcW w:w="6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Остаток задолженности </w:t>
            </w:r>
            <w:proofErr w:type="gramStart"/>
            <w:r w:rsidRPr="00557E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57EBE">
              <w:rPr>
                <w:rFonts w:ascii="Times New Roman" w:hAnsi="Times New Roman"/>
                <w:sz w:val="24"/>
                <w:szCs w:val="24"/>
              </w:rPr>
              <w:t xml:space="preserve"> "__" ____________,   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всего                                          </w:t>
            </w:r>
          </w:p>
        </w:tc>
        <w:tc>
          <w:tcPr>
            <w:tcW w:w="2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E52" w:rsidRPr="00557EBE" w:rsidRDefault="00F10E52" w:rsidP="00F10E52">
      <w:pPr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br w:type="page"/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269"/>
      <w:bookmarkEnd w:id="10"/>
      <w:r w:rsidRPr="00557EBE">
        <w:rPr>
          <w:rFonts w:ascii="Times New Roman" w:hAnsi="Times New Roman"/>
          <w:sz w:val="24"/>
          <w:szCs w:val="24"/>
        </w:rPr>
        <w:lastRenderedPageBreak/>
        <w:t>МУНИЦИПАЛЬНЫЕ ЗАЙМЫ</w:t>
      </w:r>
    </w:p>
    <w:p w:rsidR="00F10E52" w:rsidRPr="00557EBE" w:rsidRDefault="00BD51AB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ПОДГОРЕНСКОГО СЕЛЬСКОГО </w:t>
      </w:r>
      <w:r w:rsidR="00F10E52" w:rsidRPr="00557EBE">
        <w:rPr>
          <w:rFonts w:ascii="Times New Roman" w:hAnsi="Times New Roman"/>
          <w:sz w:val="24"/>
          <w:szCs w:val="24"/>
        </w:rPr>
        <w:t>ПОСЕЛЕНИЯ, ОСУЩЕСТВЛЯЕМЫЕ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 xml:space="preserve">ПУТЕМ ВЫПУСКА ЦЕННЫХ БУМАГ </w:t>
      </w:r>
      <w:r w:rsidR="00BD51AB" w:rsidRPr="00557EBE">
        <w:rPr>
          <w:rFonts w:ascii="Times New Roman" w:hAnsi="Times New Roman"/>
          <w:sz w:val="24"/>
          <w:szCs w:val="24"/>
        </w:rPr>
        <w:t>ПОДГОРЕНСКОГО СЕЛЬСКОГО</w:t>
      </w:r>
      <w:r w:rsidRPr="00557EBE">
        <w:rPr>
          <w:rFonts w:ascii="Times New Roman" w:hAnsi="Times New Roman"/>
          <w:sz w:val="24"/>
          <w:szCs w:val="24"/>
        </w:rPr>
        <w:t xml:space="preserve"> ПОСЕЛЕНИЯ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Муниципальная долговая книга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4"/>
        <w:gridCol w:w="1040"/>
        <w:gridCol w:w="1248"/>
        <w:gridCol w:w="624"/>
        <w:gridCol w:w="1144"/>
        <w:gridCol w:w="1248"/>
        <w:gridCol w:w="936"/>
        <w:gridCol w:w="1248"/>
        <w:gridCol w:w="1248"/>
        <w:gridCol w:w="936"/>
        <w:gridCol w:w="1144"/>
        <w:gridCol w:w="832"/>
        <w:gridCol w:w="1040"/>
        <w:gridCol w:w="728"/>
      </w:tblGrid>
      <w:tr w:rsidR="00F10E52" w:rsidRPr="00557EBE" w:rsidTr="00AE4B9B">
        <w:trPr>
          <w:trHeight w:val="540"/>
          <w:tblCellSpacing w:w="5" w:type="nil"/>
        </w:trPr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Номер и дата решения об эмиссии 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Дата регистрации эмиссии в М.Ф.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Дата размещения ЦБ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Срок погашения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Сумма размещения ЦБ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Номинал ЦБ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Количество ЦБ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Процентная ставка (купонный доход)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Форма обеспечения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обязательств</w:t>
            </w:r>
          </w:p>
        </w:tc>
        <w:tc>
          <w:tcPr>
            <w:tcW w:w="37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Погашено на отчетную дату   </w:t>
            </w:r>
          </w:p>
        </w:tc>
      </w:tr>
      <w:tr w:rsidR="00F10E52" w:rsidRPr="00557EBE" w:rsidTr="00AE4B9B">
        <w:trPr>
          <w:trHeight w:val="540"/>
          <w:tblCellSpacing w:w="5" w:type="nil"/>
        </w:trPr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погашения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</w:tbl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4"/>
        <w:gridCol w:w="1144"/>
        <w:gridCol w:w="1664"/>
        <w:gridCol w:w="1144"/>
        <w:gridCol w:w="936"/>
        <w:gridCol w:w="1352"/>
      </w:tblGrid>
      <w:tr w:rsidR="00F10E52" w:rsidRPr="00557EBE" w:rsidTr="00AE4B9B">
        <w:trPr>
          <w:trHeight w:val="360"/>
          <w:tblCellSpacing w:w="5" w:type="nil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С нарастающим итогом</w:t>
            </w:r>
          </w:p>
        </w:tc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Остаток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F10E52" w:rsidRPr="00557EBE" w:rsidTr="00AE4B9B">
        <w:trPr>
          <w:tblCellSpacing w:w="5" w:type="nil"/>
        </w:trPr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Основной долг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Основной долг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290"/>
      <w:bookmarkEnd w:id="11"/>
      <w:r w:rsidRPr="00557EBE">
        <w:rPr>
          <w:rFonts w:ascii="Times New Roman" w:hAnsi="Times New Roman"/>
          <w:sz w:val="24"/>
          <w:szCs w:val="24"/>
        </w:rPr>
        <w:t>КРЕДИТЫ КОММЕРЧЕСКИХ БАНКОВ,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БЮДЖЕТНЫЕ КРЕДИТЫ, ПОЛУЧЕННЫЕ ОТ ВЫШЕСТОЯЩИХ БЮДЖЕТОВ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Муниципальная долговая книга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40"/>
        <w:gridCol w:w="1040"/>
        <w:gridCol w:w="1144"/>
        <w:gridCol w:w="728"/>
        <w:gridCol w:w="1040"/>
        <w:gridCol w:w="1040"/>
        <w:gridCol w:w="1144"/>
        <w:gridCol w:w="1040"/>
        <w:gridCol w:w="1040"/>
        <w:gridCol w:w="936"/>
        <w:gridCol w:w="1040"/>
        <w:gridCol w:w="832"/>
        <w:gridCol w:w="1040"/>
        <w:gridCol w:w="728"/>
        <w:gridCol w:w="832"/>
      </w:tblGrid>
      <w:tr w:rsidR="00F10E52" w:rsidRPr="00557EBE" w:rsidTr="00AE4B9B">
        <w:trPr>
          <w:trHeight w:val="1080"/>
          <w:tblCellSpacing w:w="5" w:type="nil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регистр.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Номер 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регистр.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Наименование банка-кредитора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Дата заключения соглашения/договора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Назначение кредита договора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Срок окончания соглашения договора 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Сумма по соглашению/договору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Процентная ставка, 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Условия выплаты процентов </w:t>
            </w:r>
          </w:p>
        </w:tc>
        <w:tc>
          <w:tcPr>
            <w:tcW w:w="44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Погашено на отчетную дату </w:t>
            </w:r>
          </w:p>
        </w:tc>
      </w:tr>
      <w:tr w:rsidR="00F10E52" w:rsidRPr="00557EBE" w:rsidTr="00AE4B9B">
        <w:trPr>
          <w:trHeight w:val="540"/>
          <w:tblCellSpacing w:w="5" w:type="nil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погашения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Пени 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</w:tbl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8"/>
        <w:gridCol w:w="1248"/>
        <w:gridCol w:w="1144"/>
        <w:gridCol w:w="1248"/>
        <w:gridCol w:w="1040"/>
        <w:gridCol w:w="1144"/>
        <w:gridCol w:w="936"/>
        <w:gridCol w:w="1352"/>
      </w:tblGrid>
      <w:tr w:rsidR="00F10E52" w:rsidRPr="00557EBE" w:rsidTr="00AE4B9B">
        <w:trPr>
          <w:trHeight w:val="360"/>
          <w:tblCellSpacing w:w="5" w:type="nil"/>
        </w:trPr>
        <w:tc>
          <w:tcPr>
            <w:tcW w:w="2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С нарастающим </w:t>
            </w:r>
            <w:r w:rsidRPr="00557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итогом </w:t>
            </w:r>
          </w:p>
        </w:tc>
        <w:tc>
          <w:tcPr>
            <w:tcW w:w="3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Остаток 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557EBE">
              <w:rPr>
                <w:rFonts w:ascii="Times New Roman" w:hAnsi="Times New Roman"/>
                <w:sz w:val="24"/>
                <w:szCs w:val="24"/>
              </w:rPr>
              <w:lastRenderedPageBreak/>
              <w:t>просроченная</w:t>
            </w:r>
            <w:proofErr w:type="gramEnd"/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lastRenderedPageBreak/>
              <w:t>Примечани</w:t>
            </w:r>
            <w:r w:rsidRPr="00557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</w:t>
            </w:r>
          </w:p>
        </w:tc>
      </w:tr>
      <w:tr w:rsidR="00F10E52" w:rsidRPr="00557EBE" w:rsidTr="00AE4B9B">
        <w:trPr>
          <w:trHeight w:val="36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lastRenderedPageBreak/>
              <w:t>Основной долг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2" w:name="Par316"/>
      <w:bookmarkEnd w:id="12"/>
      <w:r w:rsidRPr="00557EBE">
        <w:rPr>
          <w:rFonts w:ascii="Times New Roman" w:hAnsi="Times New Roman"/>
          <w:sz w:val="24"/>
          <w:szCs w:val="24"/>
        </w:rPr>
        <w:t>ГАРАНТИИ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7EBE">
        <w:rPr>
          <w:rFonts w:ascii="Times New Roman" w:hAnsi="Times New Roman"/>
          <w:sz w:val="24"/>
          <w:szCs w:val="24"/>
        </w:rPr>
        <w:t>Муниципальная долговая книга</w:t>
      </w:r>
    </w:p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40"/>
        <w:gridCol w:w="1040"/>
        <w:gridCol w:w="1040"/>
        <w:gridCol w:w="728"/>
        <w:gridCol w:w="1040"/>
        <w:gridCol w:w="1040"/>
        <w:gridCol w:w="1144"/>
        <w:gridCol w:w="1040"/>
        <w:gridCol w:w="1040"/>
        <w:gridCol w:w="936"/>
        <w:gridCol w:w="936"/>
        <w:gridCol w:w="832"/>
        <w:gridCol w:w="1040"/>
        <w:gridCol w:w="832"/>
        <w:gridCol w:w="936"/>
      </w:tblGrid>
      <w:tr w:rsidR="00F10E52" w:rsidRPr="00557EBE" w:rsidTr="00AE4B9B">
        <w:trPr>
          <w:trHeight w:val="1080"/>
          <w:tblCellSpacing w:w="5" w:type="nil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регистр.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EBE">
              <w:rPr>
                <w:rFonts w:ascii="Times New Roman" w:hAnsi="Times New Roman"/>
                <w:sz w:val="24"/>
                <w:szCs w:val="24"/>
              </w:rPr>
              <w:t>Номеррегистр</w:t>
            </w:r>
            <w:proofErr w:type="spellEnd"/>
            <w:r w:rsidRPr="00557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Наименование принципала 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Дата заключения соглашения/договора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Назначение кредита/договора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Срок окончания соглашения/договора 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Сумма по соглашению/договору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Процентная ставка, 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Условия выплаты процентов</w:t>
            </w:r>
          </w:p>
        </w:tc>
        <w:tc>
          <w:tcPr>
            <w:tcW w:w="4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      Погашено на отчетную дату       </w:t>
            </w:r>
          </w:p>
        </w:tc>
      </w:tr>
      <w:tr w:rsidR="00F10E52" w:rsidRPr="00557EBE" w:rsidTr="00AE4B9B">
        <w:trPr>
          <w:trHeight w:val="540"/>
          <w:tblCellSpacing w:w="5" w:type="nil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погашения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</w:p>
        </w:tc>
      </w:tr>
    </w:tbl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8"/>
        <w:gridCol w:w="1248"/>
        <w:gridCol w:w="1144"/>
        <w:gridCol w:w="1248"/>
        <w:gridCol w:w="1040"/>
        <w:gridCol w:w="1144"/>
        <w:gridCol w:w="936"/>
        <w:gridCol w:w="1352"/>
      </w:tblGrid>
      <w:tr w:rsidR="00F10E52" w:rsidRPr="00557EBE" w:rsidTr="00AE4B9B">
        <w:trPr>
          <w:trHeight w:val="360"/>
          <w:tblCellSpacing w:w="5" w:type="nil"/>
        </w:trPr>
        <w:tc>
          <w:tcPr>
            <w:tcW w:w="2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С нарастающим итогом </w:t>
            </w:r>
          </w:p>
        </w:tc>
        <w:tc>
          <w:tcPr>
            <w:tcW w:w="3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557EBE">
              <w:rPr>
                <w:rFonts w:ascii="Times New Roman" w:hAnsi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F10E52" w:rsidRPr="00557EBE" w:rsidTr="00AE4B9B">
        <w:trPr>
          <w:trHeight w:val="360"/>
          <w:tblCellSpacing w:w="5" w:type="nil"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Основной долг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долг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E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52" w:rsidRPr="00557EBE" w:rsidRDefault="00F10E52" w:rsidP="00AE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E52" w:rsidRPr="00557EBE" w:rsidRDefault="00F10E52" w:rsidP="00F10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B14" w:rsidRPr="00557EBE" w:rsidRDefault="00B64B14">
      <w:pPr>
        <w:rPr>
          <w:rFonts w:ascii="Times New Roman" w:hAnsi="Times New Roman"/>
          <w:sz w:val="24"/>
          <w:szCs w:val="24"/>
        </w:rPr>
      </w:pPr>
    </w:p>
    <w:sectPr w:rsidR="00B64B14" w:rsidRPr="00557EBE" w:rsidSect="00283288">
      <w:pgSz w:w="16838" w:h="11905" w:orient="landscape" w:code="9"/>
      <w:pgMar w:top="170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10E52"/>
    <w:rsid w:val="00496C2E"/>
    <w:rsid w:val="004A034A"/>
    <w:rsid w:val="00553119"/>
    <w:rsid w:val="00557EBE"/>
    <w:rsid w:val="007C2BCA"/>
    <w:rsid w:val="00A161C8"/>
    <w:rsid w:val="00A25E90"/>
    <w:rsid w:val="00B64B14"/>
    <w:rsid w:val="00BD51AB"/>
    <w:rsid w:val="00C52FDD"/>
    <w:rsid w:val="00C85AB8"/>
    <w:rsid w:val="00CF0596"/>
    <w:rsid w:val="00D27B9E"/>
    <w:rsid w:val="00E73D5C"/>
    <w:rsid w:val="00F10E52"/>
    <w:rsid w:val="00FA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10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2014-01-13T09:53:00Z</cp:lastPrinted>
  <dcterms:created xsi:type="dcterms:W3CDTF">2014-01-13T08:44:00Z</dcterms:created>
  <dcterms:modified xsi:type="dcterms:W3CDTF">2014-01-13T09:57:00Z</dcterms:modified>
</cp:coreProperties>
</file>