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2" w:rsidRPr="00B0359E" w:rsidRDefault="003D7C02" w:rsidP="003D7C02">
      <w:pPr>
        <w:tabs>
          <w:tab w:val="left" w:pos="284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7E7409">
        <w:rPr>
          <w:sz w:val="24"/>
        </w:rPr>
        <w:t xml:space="preserve">  </w:t>
      </w:r>
      <w:r>
        <w:rPr>
          <w:sz w:val="24"/>
        </w:rPr>
        <w:t xml:space="preserve"> </w:t>
      </w:r>
      <w:r w:rsidRPr="00B0359E">
        <w:rPr>
          <w:sz w:val="24"/>
        </w:rPr>
        <w:t xml:space="preserve">Российская Федерация    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</w:pPr>
      <w:r>
        <w:t xml:space="preserve">                 </w:t>
      </w:r>
      <w:r w:rsidRPr="00A80BE1">
        <w:rPr>
          <w:i/>
        </w:rPr>
        <w:t xml:space="preserve"> </w:t>
      </w:r>
    </w:p>
    <w:p w:rsidR="003D7C02" w:rsidRDefault="003D7C02" w:rsidP="003D7C02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ПОДГОРЕНСКОГО СЕЛЬСКОГО ПОСЕЛЕНИЯ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КАЛАЧЕЕВСКОГО МУНИЦИПАЛЬНОГО РАЙОНА ВОРОНЕЖСКОЙ ОБЛАСТИ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44"/>
          <w:szCs w:val="44"/>
        </w:rPr>
        <w:t>ПОСТАНОВЛЕНИЕ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</w:pPr>
    </w:p>
    <w:p w:rsidR="003D7C02" w:rsidRPr="00B0359E" w:rsidRDefault="003D7C02" w:rsidP="003D7C02">
      <w:pPr>
        <w:tabs>
          <w:tab w:val="left" w:pos="284"/>
        </w:tabs>
        <w:spacing w:line="240" w:lineRule="atLeast"/>
        <w:rPr>
          <w:sz w:val="24"/>
        </w:rPr>
      </w:pPr>
      <w:r w:rsidRPr="00B0359E">
        <w:rPr>
          <w:sz w:val="24"/>
        </w:rPr>
        <w:t xml:space="preserve">от </w:t>
      </w:r>
      <w:r>
        <w:rPr>
          <w:sz w:val="24"/>
        </w:rPr>
        <w:t>16 апреля</w:t>
      </w:r>
      <w:r w:rsidRPr="00B0359E">
        <w:rPr>
          <w:sz w:val="24"/>
        </w:rPr>
        <w:t xml:space="preserve"> 2014 г.                                                                               </w:t>
      </w:r>
      <w:r>
        <w:rPr>
          <w:sz w:val="24"/>
        </w:rPr>
        <w:t xml:space="preserve">                       </w:t>
      </w:r>
      <w:r w:rsidRPr="00B0359E">
        <w:rPr>
          <w:sz w:val="24"/>
        </w:rPr>
        <w:t xml:space="preserve">  №  </w:t>
      </w:r>
      <w:r>
        <w:rPr>
          <w:sz w:val="24"/>
        </w:rPr>
        <w:t>11</w:t>
      </w:r>
      <w:r w:rsidRPr="00B0359E">
        <w:rPr>
          <w:sz w:val="24"/>
        </w:rPr>
        <w:t xml:space="preserve">   </w:t>
      </w:r>
      <w:r w:rsidRPr="00B0359E">
        <w:rPr>
          <w:sz w:val="24"/>
        </w:rPr>
        <w:br/>
        <w:t xml:space="preserve">     с</w:t>
      </w:r>
      <w:proofErr w:type="gramStart"/>
      <w:r w:rsidRPr="00B0359E">
        <w:rPr>
          <w:sz w:val="24"/>
        </w:rPr>
        <w:t>.П</w:t>
      </w:r>
      <w:proofErr w:type="gramEnd"/>
      <w:r w:rsidRPr="00B0359E">
        <w:rPr>
          <w:sz w:val="24"/>
        </w:rPr>
        <w:t>одгорное</w:t>
      </w:r>
    </w:p>
    <w:p w:rsidR="003D7C02" w:rsidRDefault="003D7C02" w:rsidP="003D7C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</w:p>
    <w:p w:rsidR="003D7C02" w:rsidRDefault="003D7C02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отчета об исполнении</w:t>
      </w:r>
    </w:p>
    <w:p w:rsidR="003D7C02" w:rsidRDefault="003D7C02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бюджета Подгоренского сельского</w:t>
      </w:r>
    </w:p>
    <w:p w:rsidR="003D7C02" w:rsidRDefault="003D7C02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за  1 квартал  2014 года</w:t>
      </w:r>
    </w:p>
    <w:p w:rsidR="003D7C02" w:rsidRDefault="003D7C02" w:rsidP="003D7C02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</w:p>
    <w:p w:rsidR="003D7C02" w:rsidRDefault="003D7C02" w:rsidP="003D7C0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В соответствии со ст. 264.2  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 12.12.2008г №33, администрация Подгоренского сельского поселения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 в л я е т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1.Утвердить   отчет об исполнении бюджета Подгоренского сельского поселения за  1 квартал 2014 года: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  доходы в сумме 470464 рублей (приложению №1)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;</w:t>
      </w:r>
      <w:proofErr w:type="gramEnd"/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   расходы в сумме 675627 рублей (приложения  №2, №3);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  источники финансирования дефицита бюджета (приложения  №4);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 численность работников администрации и расходы на их содержание (приложения  №5).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2. Направить отчет об исполнении бюджета Подгоренского сельского поселения за 1 квартал 2014 года в Совет народных депутатов Подгоренского сельского поселения для принятия к сведению.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ConsPlusTitle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3.  Опубликовать настоящее постановление    в Вестнике  муниципальных правовых актов Подгоренского сельского поселения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3D7C02" w:rsidRDefault="003D7C02" w:rsidP="006A7105">
      <w:pPr>
        <w:pStyle w:val="ConsPlusTitle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.     4.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D7C02" w:rsidRDefault="003D7C02" w:rsidP="006A710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6A7105">
      <w:pPr>
        <w:pStyle w:val="a5"/>
        <w:autoSpaceDE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7C02" w:rsidRDefault="003D7C02" w:rsidP="006A7105">
      <w:pPr>
        <w:tabs>
          <w:tab w:val="left" w:pos="45"/>
          <w:tab w:val="left" w:pos="69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7C02" w:rsidRDefault="003D7C02" w:rsidP="003D7C02">
      <w:pPr>
        <w:autoSpaceDE w:val="0"/>
        <w:ind w:firstLine="720"/>
        <w:jc w:val="both"/>
        <w:rPr>
          <w:sz w:val="28"/>
          <w:szCs w:val="28"/>
        </w:rPr>
      </w:pPr>
    </w:p>
    <w:p w:rsidR="006A7105" w:rsidRDefault="003D7C02" w:rsidP="003D7C02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Подгоренского </w:t>
      </w:r>
    </w:p>
    <w:p w:rsidR="003D7C02" w:rsidRPr="006A7105" w:rsidRDefault="003D7C02" w:rsidP="003D7C02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                                         </w:t>
      </w:r>
      <w:r>
        <w:rPr>
          <w:b/>
          <w:sz w:val="24"/>
          <w:szCs w:val="24"/>
        </w:rPr>
        <w:t xml:space="preserve"> С.Н. Комарова</w:t>
      </w:r>
    </w:p>
    <w:p w:rsidR="00B64B14" w:rsidRDefault="00B64B14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6A7105" w:rsidRDefault="003D7C02" w:rsidP="003D7C02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7E7409" w:rsidRDefault="003D7C02" w:rsidP="007E7409">
      <w:pPr>
        <w:pStyle w:val="a9"/>
        <w:spacing w:before="0" w:after="0"/>
        <w:jc w:val="right"/>
        <w:rPr>
          <w:b/>
          <w:bCs/>
        </w:rPr>
      </w:pPr>
      <w:r>
        <w:rPr>
          <w:b/>
          <w:bCs/>
        </w:rPr>
        <w:lastRenderedPageBreak/>
        <w:t>Приложен</w:t>
      </w:r>
      <w:r w:rsidR="007E7409">
        <w:rPr>
          <w:b/>
          <w:bCs/>
        </w:rPr>
        <w:t xml:space="preserve">ие № 1                      </w:t>
      </w:r>
      <w:r w:rsidR="007E7409">
        <w:rPr>
          <w:b/>
          <w:bCs/>
        </w:rPr>
        <w:br/>
      </w:r>
      <w:r>
        <w:rPr>
          <w:b/>
          <w:bCs/>
        </w:rPr>
        <w:t xml:space="preserve">  к постановлению администрации    </w:t>
      </w:r>
      <w:r w:rsidR="007E7409">
        <w:rPr>
          <w:b/>
          <w:bCs/>
        </w:rPr>
        <w:br/>
      </w:r>
      <w:r>
        <w:rPr>
          <w:b/>
          <w:bCs/>
        </w:rPr>
        <w:t xml:space="preserve">  Подгоренского сельского посел</w:t>
      </w:r>
      <w:r w:rsidR="007E7409">
        <w:rPr>
          <w:b/>
          <w:bCs/>
        </w:rPr>
        <w:t xml:space="preserve">ения                </w:t>
      </w:r>
    </w:p>
    <w:p w:rsidR="003D7C02" w:rsidRDefault="003D7C02" w:rsidP="007E7409">
      <w:pPr>
        <w:pStyle w:val="a9"/>
        <w:spacing w:before="0" w:after="0"/>
        <w:jc w:val="right"/>
        <w:rPr>
          <w:b/>
          <w:bCs/>
        </w:rPr>
      </w:pPr>
      <w:r>
        <w:rPr>
          <w:b/>
          <w:bCs/>
        </w:rPr>
        <w:t xml:space="preserve"> от 1</w:t>
      </w:r>
      <w:bookmarkStart w:id="0" w:name="_GoBack"/>
      <w:bookmarkEnd w:id="0"/>
      <w:r w:rsidR="006A7105">
        <w:rPr>
          <w:b/>
          <w:bCs/>
        </w:rPr>
        <w:t>6</w:t>
      </w:r>
      <w:r>
        <w:rPr>
          <w:b/>
          <w:bCs/>
        </w:rPr>
        <w:t>.04.2014 г.  № 11</w:t>
      </w:r>
    </w:p>
    <w:p w:rsidR="003D7C02" w:rsidRDefault="003D7C02" w:rsidP="003D7C02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3D7C02" w:rsidRPr="00FF19BE" w:rsidRDefault="003D7C02" w:rsidP="003D7C02">
      <w:pPr>
        <w:pStyle w:val="a9"/>
        <w:spacing w:after="0"/>
        <w:jc w:val="center"/>
        <w:rPr>
          <w:b/>
          <w:bCs/>
        </w:rPr>
      </w:pPr>
      <w:r w:rsidRPr="00FF19BE">
        <w:rPr>
          <w:b/>
          <w:bCs/>
        </w:rPr>
        <w:t>Исполнение бюджета по доходам</w:t>
      </w:r>
    </w:p>
    <w:p w:rsidR="003D7C02" w:rsidRPr="00FF19BE" w:rsidRDefault="003D7C02" w:rsidP="003D7C02">
      <w:pPr>
        <w:pStyle w:val="a9"/>
        <w:spacing w:after="0"/>
        <w:jc w:val="center"/>
        <w:rPr>
          <w:b/>
          <w:bCs/>
        </w:rPr>
      </w:pPr>
      <w:r w:rsidRPr="00FF19BE">
        <w:rPr>
          <w:b/>
          <w:bCs/>
        </w:rPr>
        <w:t>Подгоренского сельского поселения за 1 квартал  2014 года</w:t>
      </w:r>
    </w:p>
    <w:p w:rsidR="003D7C02" w:rsidRPr="00FF19BE" w:rsidRDefault="003D7C02" w:rsidP="003D7C02">
      <w:pPr>
        <w:pStyle w:val="a9"/>
        <w:spacing w:after="0"/>
        <w:jc w:val="center"/>
        <w:rPr>
          <w:b/>
        </w:rPr>
      </w:pPr>
    </w:p>
    <w:tbl>
      <w:tblPr>
        <w:tblW w:w="95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9"/>
        <w:gridCol w:w="2550"/>
        <w:gridCol w:w="3809"/>
        <w:gridCol w:w="1140"/>
        <w:gridCol w:w="1318"/>
      </w:tblGrid>
      <w:tr w:rsidR="003D7C02" w:rsidRPr="006A7105" w:rsidTr="006A7105">
        <w:trPr>
          <w:tblHeader/>
        </w:trPr>
        <w:tc>
          <w:tcPr>
            <w:tcW w:w="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6A7105">
              <w:rPr>
                <w:bCs/>
                <w:iCs/>
                <w:sz w:val="24"/>
                <w:szCs w:val="24"/>
              </w:rPr>
              <w:t xml:space="preserve">№ по </w:t>
            </w:r>
            <w:proofErr w:type="spellStart"/>
            <w:proofErr w:type="gramStart"/>
            <w:r w:rsidRPr="006A7105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A7105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6A7105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6A7105">
              <w:rPr>
                <w:bCs/>
                <w:iCs/>
                <w:sz w:val="24"/>
                <w:szCs w:val="24"/>
              </w:rPr>
              <w:t>КБК</w:t>
            </w:r>
          </w:p>
        </w:tc>
        <w:tc>
          <w:tcPr>
            <w:tcW w:w="3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6A7105">
              <w:rPr>
                <w:bCs/>
                <w:iCs/>
                <w:sz w:val="24"/>
                <w:szCs w:val="24"/>
              </w:rPr>
              <w:t>Наименование доходов</w:t>
            </w:r>
          </w:p>
        </w:tc>
        <w:tc>
          <w:tcPr>
            <w:tcW w:w="1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6A7105">
              <w:rPr>
                <w:bCs/>
                <w:iCs/>
                <w:sz w:val="24"/>
                <w:szCs w:val="24"/>
              </w:rPr>
              <w:t>План на год</w:t>
            </w:r>
          </w:p>
        </w:tc>
        <w:tc>
          <w:tcPr>
            <w:tcW w:w="13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bCs/>
                <w:iCs/>
                <w:sz w:val="24"/>
                <w:szCs w:val="24"/>
              </w:rPr>
            </w:pPr>
            <w:r w:rsidRPr="006A7105">
              <w:rPr>
                <w:bCs/>
                <w:iCs/>
                <w:sz w:val="24"/>
                <w:szCs w:val="24"/>
              </w:rPr>
              <w:t>Факт за 1 квартал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10102000010000110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548,0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83,5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10102010010000110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Налог на доходы физических лиц с доходов</w:t>
            </w:r>
            <w:proofErr w:type="gramStart"/>
            <w:r w:rsidRPr="006A7105">
              <w:t xml:space="preserve"> ,</w:t>
            </w:r>
            <w:proofErr w:type="gramEnd"/>
            <w:r w:rsidRPr="006A7105"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546,0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83,5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10102030010000110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Налог на доходы физических лиц с доходов</w:t>
            </w:r>
            <w:proofErr w:type="gramStart"/>
            <w:r w:rsidRPr="006A7105">
              <w:t xml:space="preserve"> ,</w:t>
            </w:r>
            <w:proofErr w:type="gramEnd"/>
            <w:r w:rsidRPr="006A7105">
              <w:t>облагаемых по налоговой ставке, установленной пунктом 1 статьи 224 НК РФ и полученных физическими лицами ,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7105">
              <w:rPr>
                <w:bCs/>
                <w:color w:val="000000"/>
                <w:sz w:val="24"/>
                <w:szCs w:val="24"/>
              </w:rPr>
              <w:t>000 1 03 00000 00 0000 000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7105">
              <w:rPr>
                <w:bCs/>
                <w:color w:val="000000"/>
                <w:sz w:val="24"/>
                <w:szCs w:val="24"/>
              </w:rPr>
              <w:t>АКЦИЗЫ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935,0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219,9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>000 1 03 02230 01 0000 0110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 xml:space="preserve">Доходы от уплаты акцизов на дизтопливо подлежащих распределению между субъектами РФ и местных бюджетов с учетом установленных </w:t>
            </w:r>
            <w:r w:rsidR="006A7105" w:rsidRPr="006A7105">
              <w:rPr>
                <w:color w:val="000000"/>
                <w:sz w:val="24"/>
                <w:szCs w:val="24"/>
              </w:rPr>
              <w:t>дифференцированных</w:t>
            </w:r>
            <w:r w:rsidRPr="006A7105">
              <w:rPr>
                <w:color w:val="000000"/>
                <w:sz w:val="24"/>
                <w:szCs w:val="24"/>
              </w:rPr>
              <w:t xml:space="preserve"> нормативов отчислений в местный бюджет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374,0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87,0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>000 1 03 02240 01 0000 0110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 подлежащих распределению между субъектами РФ и местных бюджетов с учетом установленных </w:t>
            </w:r>
            <w:r w:rsidR="006A7105" w:rsidRPr="006A7105">
              <w:rPr>
                <w:color w:val="000000"/>
                <w:sz w:val="24"/>
                <w:szCs w:val="24"/>
              </w:rPr>
              <w:t>дифференцированных</w:t>
            </w:r>
            <w:r w:rsidRPr="006A7105">
              <w:rPr>
                <w:color w:val="000000"/>
                <w:sz w:val="24"/>
                <w:szCs w:val="24"/>
              </w:rPr>
              <w:t xml:space="preserve"> нормативов </w:t>
            </w:r>
            <w:r w:rsidRPr="006A7105">
              <w:rPr>
                <w:color w:val="000000"/>
                <w:sz w:val="24"/>
                <w:szCs w:val="24"/>
              </w:rPr>
              <w:lastRenderedPageBreak/>
              <w:t>отчислений в местный бюджет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lastRenderedPageBreak/>
              <w:t>19,0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1,4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>000 1 03 02250 01 0000 0110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="006A7105" w:rsidRPr="006A7105">
              <w:rPr>
                <w:color w:val="000000"/>
                <w:sz w:val="24"/>
                <w:szCs w:val="24"/>
              </w:rPr>
              <w:t>прямогонный</w:t>
            </w:r>
            <w:r w:rsidRPr="006A7105">
              <w:rPr>
                <w:color w:val="000000"/>
                <w:sz w:val="24"/>
                <w:szCs w:val="24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r w:rsidR="006A7105" w:rsidRPr="006A7105">
              <w:rPr>
                <w:color w:val="000000"/>
                <w:sz w:val="24"/>
                <w:szCs w:val="24"/>
              </w:rPr>
              <w:t>дифференцированных</w:t>
            </w:r>
            <w:r w:rsidRPr="006A7105">
              <w:rPr>
                <w:color w:val="000000"/>
                <w:sz w:val="24"/>
                <w:szCs w:val="24"/>
              </w:rPr>
              <w:t xml:space="preserve"> нормативов отчислений в местный бюджет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514,0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131,5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>000 1 03 02260 01 0000 0110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jc w:val="center"/>
              <w:rPr>
                <w:color w:val="000000"/>
                <w:sz w:val="24"/>
                <w:szCs w:val="24"/>
              </w:rPr>
            </w:pPr>
            <w:r w:rsidRPr="006A7105">
              <w:rPr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="006A7105" w:rsidRPr="006A7105">
              <w:rPr>
                <w:color w:val="000000"/>
                <w:sz w:val="24"/>
                <w:szCs w:val="24"/>
              </w:rPr>
              <w:t>прямогонный</w:t>
            </w:r>
            <w:r w:rsidRPr="006A7105">
              <w:rPr>
                <w:color w:val="000000"/>
                <w:sz w:val="24"/>
                <w:szCs w:val="24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r w:rsidR="006A7105" w:rsidRPr="006A7105">
              <w:rPr>
                <w:color w:val="000000"/>
                <w:sz w:val="24"/>
                <w:szCs w:val="24"/>
              </w:rPr>
              <w:t>дифференцированных</w:t>
            </w:r>
            <w:r w:rsidRPr="006A7105">
              <w:rPr>
                <w:color w:val="000000"/>
                <w:sz w:val="24"/>
                <w:szCs w:val="24"/>
              </w:rPr>
              <w:t xml:space="preserve"> нормативов отчислений в местный бюджет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28,0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3,7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10503000010000110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Единый сельхозналог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246,7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3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Налоги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2302,0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111,7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10601030100000110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Налог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280,0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3,8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10606000000000110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Земельный 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107,9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10606013100000110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1782,0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60,3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10606023100000110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Земельный налог, взимаемый по ставкам</w:t>
            </w:r>
            <w:proofErr w:type="gramStart"/>
            <w:r w:rsidRPr="006A7105">
              <w:t xml:space="preserve"> ,</w:t>
            </w:r>
            <w:proofErr w:type="gramEnd"/>
            <w:r w:rsidRPr="006A7105"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240,0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47,6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lastRenderedPageBreak/>
              <w:t>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11100000000000000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234,0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90,8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11105035100000120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11109045100000120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Доходы от сдачи в аренду имущества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194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11105013050000120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234,0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90,8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5.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Государственная пошлина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30,0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7,5</w:t>
            </w:r>
          </w:p>
        </w:tc>
      </w:tr>
      <w:tr w:rsidR="003D7C02" w:rsidRPr="006A7105" w:rsidTr="006A7105">
        <w:trPr>
          <w:trHeight w:val="2247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A7105">
              <w:t xml:space="preserve"> ,</w:t>
            </w:r>
            <w:proofErr w:type="gramEnd"/>
            <w:r w:rsidRPr="006A7105"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30,0</w:t>
            </w:r>
          </w:p>
          <w:p w:rsidR="003D7C02" w:rsidRPr="006A7105" w:rsidRDefault="003D7C02" w:rsidP="003D7C02">
            <w:pPr>
              <w:pStyle w:val="a9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7,5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6.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10900000000000000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10904050100000110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Земельный нало</w:t>
            </w:r>
            <w:proofErr w:type="gramStart"/>
            <w:r w:rsidRPr="006A7105">
              <w:t>г(</w:t>
            </w:r>
            <w:proofErr w:type="gramEnd"/>
            <w:r w:rsidRPr="006A7105">
              <w:t xml:space="preserve"> по обязательствам возникшим до 1 января 2006 г. )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7.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11300000000000000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11303030300001180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Доходы от оказания платных услуг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8.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11400000000000000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2568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114 02032 10 0000 410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snapToGrid w:val="0"/>
              <w:spacing w:after="119"/>
              <w:jc w:val="center"/>
              <w:rPr>
                <w:rFonts w:eastAsia="Arial"/>
                <w:sz w:val="24"/>
                <w:szCs w:val="24"/>
              </w:rPr>
            </w:pPr>
            <w:r w:rsidRPr="006A7105">
              <w:rPr>
                <w:rFonts w:eastAsia="Arial"/>
                <w:sz w:val="24"/>
                <w:szCs w:val="24"/>
              </w:rPr>
              <w:t xml:space="preserve"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</w:t>
            </w:r>
            <w:proofErr w:type="spellStart"/>
            <w:r w:rsidRPr="006A7105">
              <w:rPr>
                <w:rFonts w:eastAsia="Arial"/>
                <w:sz w:val="24"/>
                <w:szCs w:val="24"/>
              </w:rPr>
              <w:t>втом</w:t>
            </w:r>
            <w:proofErr w:type="spellEnd"/>
            <w:r w:rsidRPr="006A7105">
              <w:rPr>
                <w:rFonts w:eastAsia="Arial"/>
                <w:sz w:val="24"/>
                <w:szCs w:val="24"/>
              </w:rPr>
              <w:t xml:space="preserve"> числе казенных), в части реализации основных средств по указанному имуществу </w:t>
            </w:r>
          </w:p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11406014100000420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Доходы от продажи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9.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1175050100000180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4252,0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760,1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20200000000000151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769,6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160,9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20203015100000151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146,6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37,0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202010101000000151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Дотация на выравнивание уровня бюджетной обеспеченности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491,0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123,9</w:t>
            </w: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202010301000000151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  <w:r w:rsidRPr="006A7105">
              <w:t>132,0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Субсидии бюджетам муниципальных образований на благоустройство воинских захоронений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13.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202004525100000151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20204029100000151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 xml:space="preserve">Межбюджетные </w:t>
            </w:r>
            <w:proofErr w:type="gramStart"/>
            <w:r w:rsidRPr="006A7105">
              <w:t>трансферты</w:t>
            </w:r>
            <w:proofErr w:type="gramEnd"/>
            <w:r w:rsidRPr="006A7105">
              <w:t xml:space="preserve"> передаваемые бюджетам поселений на реализацию дополнительных мероприятий, направленных на снижение напряженности на рынке </w:t>
            </w:r>
            <w:r w:rsidRPr="006A7105">
              <w:lastRenderedPageBreak/>
              <w:t>труда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lastRenderedPageBreak/>
              <w:t>15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Прочие субсидии бюджетам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</w:tr>
      <w:tr w:rsidR="003D7C02" w:rsidRPr="006A7105" w:rsidTr="006A7105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6A7105">
              <w:rPr>
                <w:bCs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20700000000000000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  <w:r w:rsidRPr="006A7105">
              <w:t>0,1</w:t>
            </w:r>
          </w:p>
        </w:tc>
      </w:tr>
      <w:tr w:rsidR="003D7C02" w:rsidRPr="006A7105" w:rsidTr="006A7105">
        <w:trPr>
          <w:trHeight w:val="22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 w:line="225" w:lineRule="atLeast"/>
              <w:jc w:val="center"/>
              <w:rPr>
                <w:bCs/>
              </w:rPr>
            </w:pPr>
            <w:r w:rsidRPr="006A7105">
              <w:rPr>
                <w:bCs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 w:line="225" w:lineRule="atLeast"/>
              <w:jc w:val="center"/>
            </w:pPr>
            <w:r w:rsidRPr="006A7105">
              <w:t>5021,9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C02" w:rsidRPr="006A7105" w:rsidRDefault="003D7C02" w:rsidP="003D7C02">
            <w:pPr>
              <w:pStyle w:val="a9"/>
              <w:snapToGrid w:val="0"/>
              <w:spacing w:before="0" w:line="225" w:lineRule="atLeast"/>
              <w:jc w:val="center"/>
            </w:pPr>
            <w:r w:rsidRPr="006A7105">
              <w:t>921,0</w:t>
            </w:r>
          </w:p>
        </w:tc>
      </w:tr>
    </w:tbl>
    <w:p w:rsidR="003D7C02" w:rsidRPr="006A7105" w:rsidRDefault="003D7C02" w:rsidP="003D7C02">
      <w:pPr>
        <w:pStyle w:val="a9"/>
        <w:spacing w:after="0"/>
        <w:jc w:val="center"/>
      </w:pPr>
    </w:p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Default="003D7C02">
      <w:pPr>
        <w:rPr>
          <w:sz w:val="24"/>
          <w:szCs w:val="24"/>
        </w:rPr>
      </w:pPr>
    </w:p>
    <w:p w:rsidR="006A7105" w:rsidRPr="006A7105" w:rsidRDefault="006A7105">
      <w:pPr>
        <w:rPr>
          <w:sz w:val="24"/>
          <w:szCs w:val="24"/>
        </w:rPr>
      </w:pPr>
    </w:p>
    <w:tbl>
      <w:tblPr>
        <w:tblW w:w="9739" w:type="dxa"/>
        <w:tblInd w:w="91" w:type="dxa"/>
        <w:tblLook w:val="04A0"/>
      </w:tblPr>
      <w:tblGrid>
        <w:gridCol w:w="3341"/>
        <w:gridCol w:w="732"/>
        <w:gridCol w:w="491"/>
        <w:gridCol w:w="203"/>
        <w:gridCol w:w="356"/>
        <w:gridCol w:w="165"/>
        <w:gridCol w:w="1155"/>
        <w:gridCol w:w="84"/>
        <w:gridCol w:w="546"/>
        <w:gridCol w:w="71"/>
        <w:gridCol w:w="1258"/>
        <w:gridCol w:w="218"/>
        <w:gridCol w:w="1060"/>
        <w:gridCol w:w="59"/>
      </w:tblGrid>
      <w:tr w:rsidR="00FF19BE" w:rsidRPr="006A7105" w:rsidTr="00FF19BE">
        <w:trPr>
          <w:gridAfter w:val="1"/>
          <w:wAfter w:w="59" w:type="dxa"/>
          <w:trHeight w:val="105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05" w:rsidRPr="006A7105" w:rsidRDefault="003D7C02" w:rsidP="006A7105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6A7105">
              <w:rPr>
                <w:b/>
                <w:sz w:val="24"/>
                <w:szCs w:val="24"/>
                <w:lang w:eastAsia="ru-RU"/>
              </w:rPr>
              <w:t xml:space="preserve">Приложение№2 </w:t>
            </w:r>
          </w:p>
          <w:p w:rsidR="003D7C02" w:rsidRPr="006A7105" w:rsidRDefault="003D7C02" w:rsidP="006A71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b/>
                <w:sz w:val="24"/>
                <w:szCs w:val="24"/>
                <w:lang w:eastAsia="ru-RU"/>
              </w:rPr>
              <w:t>к п</w:t>
            </w:r>
            <w:r w:rsidR="006A7105">
              <w:rPr>
                <w:b/>
                <w:sz w:val="24"/>
                <w:szCs w:val="24"/>
                <w:lang w:eastAsia="ru-RU"/>
              </w:rPr>
              <w:t xml:space="preserve">остановлению администрации </w:t>
            </w:r>
            <w:r w:rsidR="007E7409">
              <w:rPr>
                <w:b/>
                <w:sz w:val="24"/>
                <w:szCs w:val="24"/>
                <w:lang w:eastAsia="ru-RU"/>
              </w:rPr>
              <w:br/>
              <w:t>Подгоренского сельского поселения</w:t>
            </w:r>
            <w:r w:rsidR="007E7409">
              <w:rPr>
                <w:b/>
                <w:sz w:val="24"/>
                <w:szCs w:val="24"/>
                <w:lang w:eastAsia="ru-RU"/>
              </w:rPr>
              <w:br/>
            </w:r>
            <w:r w:rsidR="006A7105">
              <w:rPr>
                <w:b/>
                <w:sz w:val="24"/>
                <w:szCs w:val="24"/>
                <w:lang w:eastAsia="ru-RU"/>
              </w:rPr>
              <w:t>от 16</w:t>
            </w:r>
            <w:r w:rsidRPr="006A7105">
              <w:rPr>
                <w:b/>
                <w:sz w:val="24"/>
                <w:szCs w:val="24"/>
                <w:lang w:eastAsia="ru-RU"/>
              </w:rPr>
              <w:t xml:space="preserve">.04.02014 г.   № 11 </w:t>
            </w:r>
            <w:r w:rsidRPr="006A71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F19BE" w:rsidRPr="006A7105" w:rsidTr="00FF19BE">
        <w:trPr>
          <w:trHeight w:val="25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D7C02" w:rsidRPr="006A7105" w:rsidTr="00FF19BE">
        <w:trPr>
          <w:gridAfter w:val="1"/>
          <w:wAfter w:w="59" w:type="dxa"/>
          <w:trHeight w:val="870"/>
        </w:trPr>
        <w:tc>
          <w:tcPr>
            <w:tcW w:w="8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C02" w:rsidRDefault="003D7C02" w:rsidP="003D7C0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19BE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за 1 квартал  2014 год</w:t>
            </w:r>
          </w:p>
          <w:p w:rsidR="00FF19BE" w:rsidRPr="00FF19BE" w:rsidRDefault="00FF19BE" w:rsidP="003D7C0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A7105" w:rsidRPr="006A7105" w:rsidRDefault="00FF19BE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план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FF19BE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факт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6A7105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6A7105">
              <w:rPr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6 209,3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1 046,1</w:t>
            </w:r>
          </w:p>
        </w:tc>
      </w:tr>
      <w:tr w:rsidR="00FF19BE" w:rsidRPr="006A7105" w:rsidTr="00FF19BE">
        <w:trPr>
          <w:gridAfter w:val="1"/>
          <w:wAfter w:w="59" w:type="dxa"/>
          <w:trHeight w:val="10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4 106,4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539,5</w:t>
            </w:r>
          </w:p>
        </w:tc>
      </w:tr>
      <w:tr w:rsidR="00FF19BE" w:rsidRPr="006A7105" w:rsidTr="00FF19BE">
        <w:trPr>
          <w:gridAfter w:val="1"/>
          <w:wAfter w:w="59" w:type="dxa"/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390,9</w:t>
            </w:r>
          </w:p>
        </w:tc>
      </w:tr>
      <w:tr w:rsidR="00FF19BE" w:rsidRPr="006A7105" w:rsidTr="00FF19BE">
        <w:trPr>
          <w:gridAfter w:val="1"/>
          <w:wAfter w:w="59" w:type="dxa"/>
          <w:trHeight w:val="15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390,9</w:t>
            </w:r>
          </w:p>
        </w:tc>
      </w:tr>
      <w:tr w:rsidR="00FF19BE" w:rsidRPr="006A7105" w:rsidTr="00FF19BE">
        <w:trPr>
          <w:gridAfter w:val="1"/>
          <w:wAfter w:w="59" w:type="dxa"/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288,1</w:t>
            </w:r>
          </w:p>
        </w:tc>
      </w:tr>
      <w:tr w:rsidR="00FF19BE" w:rsidRPr="006A7105" w:rsidTr="00FF19BE">
        <w:trPr>
          <w:gridAfter w:val="1"/>
          <w:wAfter w:w="59" w:type="dxa"/>
          <w:trHeight w:val="3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168,3</w:t>
            </w:r>
          </w:p>
        </w:tc>
      </w:tr>
      <w:tr w:rsidR="00FF19BE" w:rsidRPr="006A7105" w:rsidTr="00FF19BE">
        <w:trPr>
          <w:gridAfter w:val="1"/>
          <w:wAfter w:w="59" w:type="dxa"/>
          <w:trHeight w:val="25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113,6</w:t>
            </w:r>
          </w:p>
        </w:tc>
      </w:tr>
      <w:tr w:rsidR="00FF19BE" w:rsidRPr="006A7105" w:rsidTr="00FF19BE">
        <w:trPr>
          <w:gridAfter w:val="1"/>
          <w:wAfter w:w="59" w:type="dxa"/>
          <w:trHeight w:val="226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FF19BE" w:rsidRPr="006A7105" w:rsidTr="00FF19BE">
        <w:trPr>
          <w:gridAfter w:val="1"/>
          <w:wAfter w:w="59" w:type="dxa"/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102,8</w:t>
            </w:r>
          </w:p>
        </w:tc>
      </w:tr>
      <w:tr w:rsidR="00FF19BE" w:rsidRPr="006A7105" w:rsidTr="00FF19BE">
        <w:trPr>
          <w:gridAfter w:val="1"/>
          <w:wAfter w:w="59" w:type="dxa"/>
          <w:trHeight w:val="37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102,8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35,4</w:t>
            </w:r>
          </w:p>
        </w:tc>
      </w:tr>
      <w:tr w:rsidR="00FF19BE" w:rsidRPr="006A7105" w:rsidTr="00FF19BE">
        <w:trPr>
          <w:gridAfter w:val="1"/>
          <w:wAfter w:w="59" w:type="dxa"/>
          <w:trHeight w:val="20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FF19BE" w:rsidRPr="006A7105" w:rsidTr="00FF19BE">
        <w:trPr>
          <w:gridAfter w:val="1"/>
          <w:wAfter w:w="59" w:type="dxa"/>
          <w:trHeight w:val="28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9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5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="006A7105" w:rsidRPr="006A7105">
              <w:rPr>
                <w:bCs/>
                <w:sz w:val="24"/>
                <w:szCs w:val="24"/>
                <w:lang w:eastAsia="ru-RU"/>
              </w:rPr>
              <w:t>правоохранительной</w:t>
            </w:r>
            <w:r w:rsidRPr="006A7105">
              <w:rPr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8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iCs/>
                <w:sz w:val="24"/>
                <w:szCs w:val="24"/>
                <w:lang w:eastAsia="ru-RU"/>
              </w:rPr>
            </w:pPr>
            <w:r w:rsidRPr="006A7105">
              <w:rPr>
                <w:bCs/>
                <w:i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iCs/>
                <w:sz w:val="24"/>
                <w:szCs w:val="24"/>
                <w:lang w:eastAsia="ru-RU"/>
              </w:rPr>
            </w:pPr>
            <w:r w:rsidRPr="006A7105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48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sz w:val="24"/>
                <w:szCs w:val="24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1 074,6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FF19BE" w:rsidRPr="006A7105" w:rsidTr="00FF19BE">
        <w:trPr>
          <w:gridAfter w:val="1"/>
          <w:wAfter w:w="59" w:type="dxa"/>
          <w:trHeight w:val="15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35,0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7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4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54,3</w:t>
            </w:r>
          </w:p>
        </w:tc>
      </w:tr>
      <w:tr w:rsidR="00FF19BE" w:rsidRPr="006A7105" w:rsidTr="00FF19BE">
        <w:trPr>
          <w:gridAfter w:val="1"/>
          <w:wAfter w:w="59" w:type="dxa"/>
          <w:trHeight w:val="15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FF19BE" w:rsidRPr="006A7105" w:rsidTr="00FF19BE">
        <w:trPr>
          <w:gridAfter w:val="1"/>
          <w:wAfter w:w="59" w:type="dxa"/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поселений в рамках благоустройства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24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sz w:val="24"/>
                <w:szCs w:val="24"/>
                <w:lang w:eastAsia="ru-RU"/>
              </w:rPr>
              <w:lastRenderedPageBreak/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4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31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6A7105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11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FF19BE" w:rsidRPr="006A7105" w:rsidTr="00FF19BE">
        <w:trPr>
          <w:gridAfter w:val="1"/>
          <w:wAfter w:w="59" w:type="dxa"/>
          <w:trHeight w:val="32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1 835,4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429,1</w:t>
            </w:r>
          </w:p>
        </w:tc>
      </w:tr>
      <w:tr w:rsidR="00FF19BE" w:rsidRPr="006A7105" w:rsidTr="00FF19BE">
        <w:trPr>
          <w:gridAfter w:val="1"/>
          <w:wAfter w:w="59" w:type="dxa"/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64,9</w:t>
            </w:r>
          </w:p>
        </w:tc>
      </w:tr>
      <w:tr w:rsidR="00FF19BE" w:rsidRPr="006A7105" w:rsidTr="00FF19BE">
        <w:trPr>
          <w:gridAfter w:val="1"/>
          <w:wAfter w:w="59" w:type="dxa"/>
          <w:trHeight w:val="11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23,9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20,9</w:t>
            </w:r>
          </w:p>
        </w:tc>
      </w:tr>
      <w:tr w:rsidR="00FF19BE" w:rsidRPr="006A7105" w:rsidTr="00FF19BE">
        <w:trPr>
          <w:gridAfter w:val="1"/>
          <w:wAfter w:w="59" w:type="dxa"/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20,9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FF19BE" w:rsidRPr="006A7105" w:rsidTr="00FF19BE">
        <w:trPr>
          <w:gridAfter w:val="1"/>
          <w:wAfter w:w="59" w:type="dxa"/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03 1 9062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FF19BE" w:rsidRPr="006A7105" w:rsidTr="00FF19BE">
        <w:trPr>
          <w:gridAfter w:val="1"/>
          <w:wAfter w:w="59" w:type="dxa"/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gridAfter w:val="1"/>
          <w:wAfter w:w="59" w:type="dxa"/>
          <w:trHeight w:val="4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Другие вопросы в области физической культуры и </w:t>
            </w: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19BE" w:rsidRPr="006A7105" w:rsidTr="00FF19BE">
        <w:trPr>
          <w:trHeight w:val="11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</w:t>
            </w:r>
            <w:proofErr w:type="spellStart"/>
            <w:r w:rsidRPr="006A7105">
              <w:rPr>
                <w:sz w:val="24"/>
                <w:szCs w:val="24"/>
                <w:lang w:eastAsia="ru-RU"/>
              </w:rPr>
              <w:t>товаров</w:t>
            </w:r>
            <w:proofErr w:type="gramStart"/>
            <w:r w:rsidRPr="006A7105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>абот</w:t>
            </w:r>
            <w:proofErr w:type="spellEnd"/>
            <w:r w:rsidRPr="006A7105">
              <w:rPr>
                <w:sz w:val="24"/>
                <w:szCs w:val="24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tbl>
      <w:tblPr>
        <w:tblW w:w="9739" w:type="dxa"/>
        <w:tblInd w:w="91" w:type="dxa"/>
        <w:tblLayout w:type="fixed"/>
        <w:tblLook w:val="04A0"/>
      </w:tblPr>
      <w:tblGrid>
        <w:gridCol w:w="3823"/>
        <w:gridCol w:w="589"/>
        <w:gridCol w:w="197"/>
        <w:gridCol w:w="370"/>
        <w:gridCol w:w="289"/>
        <w:gridCol w:w="986"/>
        <w:gridCol w:w="63"/>
        <w:gridCol w:w="646"/>
        <w:gridCol w:w="170"/>
        <w:gridCol w:w="1106"/>
        <w:gridCol w:w="1264"/>
        <w:gridCol w:w="236"/>
      </w:tblGrid>
      <w:tr w:rsidR="003D7C02" w:rsidRPr="006A7105" w:rsidTr="00FF19BE">
        <w:trPr>
          <w:trHeight w:val="109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D7C02" w:rsidRPr="006A7105" w:rsidTr="00FF19BE">
        <w:trPr>
          <w:trHeight w:val="1935"/>
        </w:trPr>
        <w:tc>
          <w:tcPr>
            <w:tcW w:w="8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9BE" w:rsidRDefault="00FF19BE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FF19BE" w:rsidRDefault="00FF19BE" w:rsidP="00FF19B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FF19BE" w:rsidRDefault="00FF19BE" w:rsidP="00FF19B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 постановлению</w:t>
            </w:r>
            <w:r w:rsidR="007E7409">
              <w:rPr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r w:rsidR="007E7409">
              <w:rPr>
                <w:b/>
                <w:bCs/>
                <w:sz w:val="24"/>
                <w:szCs w:val="24"/>
                <w:lang w:eastAsia="ru-RU"/>
              </w:rPr>
              <w:br/>
              <w:t>Подгоренского сельского поселения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409">
              <w:rPr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sz w:val="24"/>
                <w:szCs w:val="24"/>
                <w:lang w:eastAsia="ru-RU"/>
              </w:rPr>
              <w:t>от 16.04.2014 г. №11</w:t>
            </w:r>
          </w:p>
          <w:p w:rsidR="00FF19BE" w:rsidRDefault="00FF19BE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FF19BE" w:rsidRDefault="00FF19BE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FF19BE" w:rsidRDefault="00FF19BE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3D7C02" w:rsidRPr="00FF19BE" w:rsidRDefault="009A69B4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19BE">
              <w:rPr>
                <w:b/>
                <w:bCs/>
                <w:sz w:val="24"/>
                <w:szCs w:val="24"/>
                <w:lang w:eastAsia="ru-RU"/>
              </w:rPr>
              <w:t>Распределение бюджетных</w:t>
            </w:r>
            <w:r w:rsidR="00FF19BE" w:rsidRPr="00FF19BE">
              <w:rPr>
                <w:b/>
                <w:bCs/>
                <w:sz w:val="24"/>
                <w:szCs w:val="24"/>
                <w:lang w:eastAsia="ru-RU"/>
              </w:rPr>
              <w:t xml:space="preserve">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за первый квартал 2014 года)</w:t>
            </w:r>
            <w:proofErr w:type="gramEnd"/>
          </w:p>
          <w:p w:rsidR="00FF19BE" w:rsidRDefault="00FF19BE" w:rsidP="006A71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19BE" w:rsidRPr="00FF19BE" w:rsidRDefault="00FF19BE" w:rsidP="006A7105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FF19BE">
              <w:rPr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FF19BE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6A7105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6A7105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6 209,3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1 046,1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4 106,4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3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4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2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3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</w:t>
            </w:r>
            <w:r w:rsidRPr="006A7105">
              <w:rPr>
                <w:sz w:val="24"/>
                <w:szCs w:val="24"/>
                <w:lang w:eastAsia="ru-RU"/>
              </w:rPr>
              <w:lastRenderedPageBreak/>
              <w:t>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</w:t>
            </w:r>
            <w:proofErr w:type="gramStart"/>
            <w:r w:rsidRPr="006A7105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>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proofErr w:type="spellStart"/>
            <w:r w:rsidRPr="006A7105">
              <w:rPr>
                <w:bCs/>
                <w:sz w:val="24"/>
                <w:szCs w:val="24"/>
                <w:lang w:eastAsia="ru-RU"/>
              </w:rPr>
              <w:t>правоохраниельной</w:t>
            </w:r>
            <w:proofErr w:type="spellEnd"/>
            <w:r w:rsidRPr="006A7105">
              <w:rPr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7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FF19BE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iCs/>
                <w:sz w:val="24"/>
                <w:szCs w:val="24"/>
                <w:lang w:eastAsia="ru-RU"/>
              </w:rPr>
            </w:pPr>
            <w:r w:rsidRPr="009A69B4">
              <w:rPr>
                <w:bCs/>
                <w:i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iCs/>
                <w:sz w:val="24"/>
                <w:szCs w:val="24"/>
                <w:lang w:eastAsia="ru-RU"/>
              </w:rPr>
            </w:pPr>
            <w:r w:rsidRPr="009A69B4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8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9A69B4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1 074,6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A7105">
              <w:rPr>
                <w:sz w:val="24"/>
                <w:szCs w:val="24"/>
                <w:lang w:eastAsia="ru-RU"/>
              </w:rPr>
              <w:lastRenderedPageBreak/>
              <w:t>энергоэффективности</w:t>
            </w:r>
            <w:proofErr w:type="spellEnd"/>
            <w:r w:rsidRPr="006A7105">
              <w:rPr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8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A7105"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A7105">
              <w:rPr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9A69B4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9A69B4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9A69B4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3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9A69B4" w:rsidRPr="006A7105">
              <w:rPr>
                <w:sz w:val="24"/>
                <w:szCs w:val="24"/>
                <w:lang w:eastAsia="ru-RU"/>
              </w:rPr>
              <w:t>инфраструктуры</w:t>
            </w:r>
            <w:r w:rsidRPr="006A7105">
              <w:rPr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2 102,9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3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6A7105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1 835,4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</w:t>
            </w:r>
            <w:proofErr w:type="gramStart"/>
            <w:r w:rsidRPr="006A7105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>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03 1 9062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A69B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6A7105">
              <w:rPr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A69B4" w:rsidRPr="006A7105" w:rsidTr="00FF19BE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</w:t>
            </w:r>
            <w:proofErr w:type="spellStart"/>
            <w:r w:rsidRPr="006A7105">
              <w:rPr>
                <w:sz w:val="24"/>
                <w:szCs w:val="24"/>
                <w:lang w:eastAsia="ru-RU"/>
              </w:rPr>
              <w:t>товаров</w:t>
            </w:r>
            <w:proofErr w:type="gramStart"/>
            <w:r w:rsidRPr="006A7105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6A7105">
              <w:rPr>
                <w:sz w:val="24"/>
                <w:szCs w:val="24"/>
                <w:lang w:eastAsia="ru-RU"/>
              </w:rPr>
              <w:t>абот</w:t>
            </w:r>
            <w:proofErr w:type="spellEnd"/>
            <w:r w:rsidRPr="006A7105">
              <w:rPr>
                <w:sz w:val="24"/>
                <w:szCs w:val="24"/>
                <w:lang w:eastAsia="ru-RU"/>
              </w:rPr>
              <w:t xml:space="preserve">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A710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02" w:rsidRPr="009A69B4" w:rsidRDefault="003D7C02" w:rsidP="003D7C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9B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02" w:rsidRPr="006A7105" w:rsidRDefault="003D7C02" w:rsidP="003D7C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Default="003D7C02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Default="00FF19BE">
      <w:pPr>
        <w:rPr>
          <w:sz w:val="24"/>
          <w:szCs w:val="24"/>
        </w:rPr>
      </w:pPr>
    </w:p>
    <w:p w:rsidR="00FF19BE" w:rsidRPr="006A7105" w:rsidRDefault="00FF19BE">
      <w:pPr>
        <w:rPr>
          <w:sz w:val="24"/>
          <w:szCs w:val="24"/>
        </w:rPr>
      </w:pPr>
    </w:p>
    <w:p w:rsidR="003D7C02" w:rsidRPr="00945F66" w:rsidRDefault="003D7C02" w:rsidP="003D7C02">
      <w:pPr>
        <w:pStyle w:val="21"/>
        <w:ind w:left="4956"/>
        <w:jc w:val="right"/>
        <w:rPr>
          <w:bCs w:val="0"/>
          <w:sz w:val="24"/>
          <w:szCs w:val="24"/>
        </w:rPr>
      </w:pPr>
      <w:r w:rsidRPr="00945F66">
        <w:rPr>
          <w:bCs w:val="0"/>
          <w:sz w:val="24"/>
          <w:szCs w:val="24"/>
        </w:rPr>
        <w:lastRenderedPageBreak/>
        <w:t xml:space="preserve">                Приложение № 4</w:t>
      </w:r>
    </w:p>
    <w:p w:rsidR="003D7C02" w:rsidRPr="00945F66" w:rsidRDefault="003D7C02" w:rsidP="003D7C02">
      <w:pPr>
        <w:pStyle w:val="21"/>
        <w:ind w:left="4956"/>
        <w:jc w:val="right"/>
        <w:rPr>
          <w:bCs w:val="0"/>
          <w:sz w:val="24"/>
          <w:szCs w:val="24"/>
        </w:rPr>
      </w:pPr>
      <w:r w:rsidRPr="00945F66">
        <w:rPr>
          <w:bCs w:val="0"/>
          <w:sz w:val="24"/>
          <w:szCs w:val="24"/>
        </w:rPr>
        <w:t xml:space="preserve">   к постановлению</w:t>
      </w:r>
      <w:r w:rsidR="007E7409">
        <w:rPr>
          <w:bCs w:val="0"/>
          <w:sz w:val="24"/>
          <w:szCs w:val="24"/>
        </w:rPr>
        <w:t xml:space="preserve"> администрации</w:t>
      </w:r>
      <w:r w:rsidR="007E7409">
        <w:rPr>
          <w:bCs w:val="0"/>
          <w:sz w:val="24"/>
          <w:szCs w:val="24"/>
        </w:rPr>
        <w:br/>
        <w:t>Подгоренского сельского поселения</w:t>
      </w:r>
      <w:r w:rsidRPr="00945F66">
        <w:rPr>
          <w:bCs w:val="0"/>
          <w:sz w:val="24"/>
          <w:szCs w:val="24"/>
        </w:rPr>
        <w:t xml:space="preserve"> </w:t>
      </w:r>
    </w:p>
    <w:p w:rsidR="003D7C02" w:rsidRPr="00945F66" w:rsidRDefault="003D7C02" w:rsidP="003D7C02">
      <w:pPr>
        <w:pStyle w:val="21"/>
        <w:ind w:left="4956"/>
        <w:jc w:val="right"/>
        <w:rPr>
          <w:bCs w:val="0"/>
          <w:sz w:val="24"/>
          <w:szCs w:val="24"/>
        </w:rPr>
      </w:pPr>
      <w:r w:rsidRPr="00945F66">
        <w:rPr>
          <w:bCs w:val="0"/>
          <w:sz w:val="24"/>
          <w:szCs w:val="24"/>
        </w:rPr>
        <w:t xml:space="preserve">    от </w:t>
      </w:r>
      <w:r w:rsidR="00945F66" w:rsidRPr="00945F66">
        <w:rPr>
          <w:bCs w:val="0"/>
          <w:sz w:val="24"/>
          <w:szCs w:val="24"/>
        </w:rPr>
        <w:t>16.04.2014 №11</w:t>
      </w:r>
    </w:p>
    <w:p w:rsidR="003D7C02" w:rsidRPr="00945F66" w:rsidRDefault="003D7C02" w:rsidP="003D7C02">
      <w:pPr>
        <w:pStyle w:val="21"/>
        <w:jc w:val="right"/>
        <w:rPr>
          <w:bCs w:val="0"/>
          <w:sz w:val="24"/>
          <w:szCs w:val="24"/>
        </w:rPr>
      </w:pPr>
      <w:r w:rsidRPr="00945F66">
        <w:rPr>
          <w:bCs w:val="0"/>
          <w:sz w:val="24"/>
          <w:szCs w:val="24"/>
        </w:rPr>
        <w:tab/>
      </w:r>
      <w:r w:rsidRPr="00945F66">
        <w:rPr>
          <w:bCs w:val="0"/>
          <w:sz w:val="24"/>
          <w:szCs w:val="24"/>
        </w:rPr>
        <w:tab/>
      </w:r>
    </w:p>
    <w:p w:rsidR="003D7C02" w:rsidRPr="006A7105" w:rsidRDefault="003D7C02" w:rsidP="003D7C02">
      <w:pPr>
        <w:pStyle w:val="21"/>
        <w:jc w:val="right"/>
        <w:rPr>
          <w:b w:val="0"/>
          <w:bCs w:val="0"/>
          <w:sz w:val="24"/>
          <w:szCs w:val="24"/>
        </w:rPr>
      </w:pPr>
    </w:p>
    <w:p w:rsidR="003D7C02" w:rsidRPr="00945F66" w:rsidRDefault="003D7C02" w:rsidP="003D7C02">
      <w:pPr>
        <w:pStyle w:val="21"/>
        <w:ind w:left="-284"/>
        <w:rPr>
          <w:sz w:val="24"/>
          <w:szCs w:val="24"/>
        </w:rPr>
      </w:pPr>
      <w:r w:rsidRPr="00945F66">
        <w:rPr>
          <w:sz w:val="24"/>
          <w:szCs w:val="24"/>
        </w:rPr>
        <w:t xml:space="preserve">ИСТОЧНИКИ ВНУТРЕННЕГО  ФИНАНСИРОВАНИЯ ДЕФИЦИТА  БЮДЖЕТА   Подгоренского сельского поселения   за первый квартал  2014 года </w:t>
      </w:r>
    </w:p>
    <w:p w:rsidR="003D7C02" w:rsidRPr="00945F66" w:rsidRDefault="003D7C02" w:rsidP="003D7C02">
      <w:pPr>
        <w:pStyle w:val="21"/>
        <w:ind w:left="-284"/>
        <w:rPr>
          <w:sz w:val="24"/>
          <w:szCs w:val="24"/>
        </w:rPr>
      </w:pPr>
    </w:p>
    <w:p w:rsidR="003D7C02" w:rsidRPr="006A7105" w:rsidRDefault="003D7C02" w:rsidP="003D7C02">
      <w:pPr>
        <w:pStyle w:val="21"/>
        <w:ind w:left="-284"/>
        <w:rPr>
          <w:b w:val="0"/>
          <w:sz w:val="24"/>
          <w:szCs w:val="24"/>
        </w:rPr>
      </w:pPr>
    </w:p>
    <w:p w:rsidR="003D7C02" w:rsidRPr="006A7105" w:rsidRDefault="003D7C02" w:rsidP="003D7C02">
      <w:pPr>
        <w:pStyle w:val="21"/>
        <w:ind w:left="-284"/>
        <w:rPr>
          <w:b w:val="0"/>
          <w:sz w:val="24"/>
          <w:szCs w:val="24"/>
        </w:rPr>
      </w:pPr>
      <w:r w:rsidRPr="006A7105">
        <w:rPr>
          <w:b w:val="0"/>
          <w:sz w:val="24"/>
          <w:szCs w:val="24"/>
        </w:rPr>
        <w:t xml:space="preserve">                                           </w:t>
      </w:r>
    </w:p>
    <w:p w:rsidR="003D7C02" w:rsidRPr="006A7105" w:rsidRDefault="003D7C02" w:rsidP="003D7C02">
      <w:pPr>
        <w:pStyle w:val="21"/>
        <w:ind w:left="-284"/>
        <w:rPr>
          <w:b w:val="0"/>
          <w:sz w:val="24"/>
          <w:szCs w:val="24"/>
        </w:rPr>
      </w:pPr>
      <w:r w:rsidRPr="006A7105">
        <w:rPr>
          <w:b w:val="0"/>
          <w:sz w:val="24"/>
          <w:szCs w:val="24"/>
        </w:rPr>
        <w:t>(тыс. руб.)</w:t>
      </w:r>
    </w:p>
    <w:tbl>
      <w:tblPr>
        <w:tblW w:w="0" w:type="auto"/>
        <w:tblInd w:w="-479" w:type="dxa"/>
        <w:tblLayout w:type="fixed"/>
        <w:tblLook w:val="000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3D7C02" w:rsidRPr="006A7105" w:rsidTr="003D7C02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1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 xml:space="preserve"> 01 00 </w:t>
            </w:r>
            <w:proofErr w:type="spellStart"/>
            <w:r w:rsidRPr="006A7105">
              <w:rPr>
                <w:bCs/>
                <w:sz w:val="24"/>
                <w:szCs w:val="24"/>
              </w:rPr>
              <w:t>00</w:t>
            </w:r>
            <w:proofErr w:type="spellEnd"/>
            <w:r w:rsidRPr="006A71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A7105">
              <w:rPr>
                <w:bCs/>
                <w:sz w:val="24"/>
                <w:szCs w:val="24"/>
              </w:rPr>
              <w:t>00</w:t>
            </w:r>
            <w:proofErr w:type="spellEnd"/>
            <w:r w:rsidRPr="006A71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A7105">
              <w:rPr>
                <w:bCs/>
                <w:sz w:val="24"/>
                <w:szCs w:val="24"/>
              </w:rPr>
              <w:t>00</w:t>
            </w:r>
            <w:proofErr w:type="spellEnd"/>
            <w:r w:rsidRPr="006A7105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 xml:space="preserve"> 01 05 00 </w:t>
            </w:r>
            <w:proofErr w:type="spellStart"/>
            <w:r w:rsidRPr="006A7105">
              <w:rPr>
                <w:bCs/>
                <w:sz w:val="24"/>
                <w:szCs w:val="24"/>
              </w:rPr>
              <w:t>00</w:t>
            </w:r>
            <w:proofErr w:type="spellEnd"/>
            <w:r w:rsidRPr="006A71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A7105">
              <w:rPr>
                <w:bCs/>
                <w:sz w:val="24"/>
                <w:szCs w:val="24"/>
              </w:rPr>
              <w:t>00</w:t>
            </w:r>
            <w:proofErr w:type="spellEnd"/>
            <w:r w:rsidRPr="006A7105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A7105">
              <w:rPr>
                <w:bCs/>
                <w:sz w:val="24"/>
                <w:szCs w:val="24"/>
              </w:rPr>
              <w:t>1187,4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tabs>
                <w:tab w:val="left" w:pos="552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210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 xml:space="preserve"> 01 05 00 </w:t>
            </w:r>
            <w:proofErr w:type="spellStart"/>
            <w:r w:rsidRPr="006A7105">
              <w:rPr>
                <w:sz w:val="24"/>
                <w:szCs w:val="24"/>
              </w:rPr>
              <w:t>00</w:t>
            </w:r>
            <w:proofErr w:type="spellEnd"/>
            <w:r w:rsidRPr="006A7105">
              <w:rPr>
                <w:sz w:val="24"/>
                <w:szCs w:val="24"/>
              </w:rPr>
              <w:t xml:space="preserve"> </w:t>
            </w:r>
            <w:proofErr w:type="spellStart"/>
            <w:r w:rsidRPr="006A7105">
              <w:rPr>
                <w:sz w:val="24"/>
                <w:szCs w:val="24"/>
              </w:rPr>
              <w:t>00</w:t>
            </w:r>
            <w:proofErr w:type="spellEnd"/>
            <w:r w:rsidRPr="006A710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5021,9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5021,9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210"/>
              <w:snapToGrid w:val="0"/>
              <w:ind w:right="-108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 xml:space="preserve">01 05 00 </w:t>
            </w:r>
            <w:proofErr w:type="spellStart"/>
            <w:r w:rsidRPr="006A7105">
              <w:rPr>
                <w:sz w:val="24"/>
                <w:szCs w:val="24"/>
              </w:rPr>
              <w:t>00</w:t>
            </w:r>
            <w:proofErr w:type="spellEnd"/>
            <w:r w:rsidRPr="006A7105">
              <w:rPr>
                <w:sz w:val="24"/>
                <w:szCs w:val="24"/>
              </w:rPr>
              <w:t xml:space="preserve"> </w:t>
            </w:r>
            <w:proofErr w:type="spellStart"/>
            <w:r w:rsidRPr="006A7105">
              <w:rPr>
                <w:sz w:val="24"/>
                <w:szCs w:val="24"/>
              </w:rPr>
              <w:t>00</w:t>
            </w:r>
            <w:proofErr w:type="spellEnd"/>
            <w:r w:rsidRPr="006A710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>6209,3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  <w:r w:rsidRPr="006A710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A7105">
              <w:rPr>
                <w:b w:val="0"/>
                <w:bCs w:val="0"/>
                <w:sz w:val="24"/>
                <w:szCs w:val="24"/>
              </w:rPr>
              <w:t>6209,3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  <w:tr w:rsidR="003D7C02" w:rsidRPr="006A7105" w:rsidTr="003D7C0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6A7105">
              <w:rPr>
                <w:b w:val="0"/>
                <w:sz w:val="24"/>
                <w:szCs w:val="24"/>
              </w:rPr>
              <w:t>Итого (источники финансирования</w:t>
            </w:r>
            <w:proofErr w:type="gramStart"/>
            <w:r w:rsidRPr="006A7105">
              <w:rPr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3D7C02" w:rsidRPr="006A7105" w:rsidRDefault="003D7C02" w:rsidP="003D7C0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D7C02" w:rsidRPr="006A7105" w:rsidRDefault="003D7C02" w:rsidP="003D7C0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945F66" w:rsidRDefault="003D7C02" w:rsidP="003D7C02">
      <w:pPr>
        <w:rPr>
          <w:b/>
          <w:sz w:val="24"/>
          <w:szCs w:val="24"/>
          <w:lang/>
        </w:rPr>
      </w:pPr>
      <w:r w:rsidRPr="006A7105">
        <w:rPr>
          <w:sz w:val="24"/>
          <w:szCs w:val="24"/>
          <w:lang/>
        </w:rPr>
        <w:t xml:space="preserve">                                                                                                                      </w:t>
      </w:r>
      <w:r w:rsidR="007E7409">
        <w:rPr>
          <w:sz w:val="24"/>
          <w:szCs w:val="24"/>
          <w:lang/>
        </w:rPr>
        <w:t xml:space="preserve">         </w:t>
      </w:r>
      <w:r w:rsidRPr="00945F66">
        <w:rPr>
          <w:b/>
          <w:sz w:val="24"/>
          <w:szCs w:val="24"/>
          <w:lang/>
        </w:rPr>
        <w:t>Приложение  № 5</w:t>
      </w:r>
    </w:p>
    <w:p w:rsidR="003D7C02" w:rsidRPr="00945F66" w:rsidRDefault="003D7C02" w:rsidP="003D7C02">
      <w:pPr>
        <w:rPr>
          <w:b/>
          <w:sz w:val="24"/>
          <w:szCs w:val="24"/>
          <w:lang/>
        </w:rPr>
      </w:pPr>
      <w:r w:rsidRPr="00945F66">
        <w:rPr>
          <w:b/>
          <w:sz w:val="24"/>
          <w:szCs w:val="24"/>
          <w:lang/>
        </w:rPr>
        <w:t xml:space="preserve">                                                                                                  к постановлению администрации</w:t>
      </w:r>
    </w:p>
    <w:p w:rsidR="003D7C02" w:rsidRPr="00945F66" w:rsidRDefault="003D7C02" w:rsidP="003D7C02">
      <w:pPr>
        <w:rPr>
          <w:b/>
          <w:sz w:val="24"/>
          <w:szCs w:val="24"/>
          <w:lang/>
        </w:rPr>
      </w:pPr>
      <w:r w:rsidRPr="00945F66">
        <w:rPr>
          <w:b/>
          <w:sz w:val="24"/>
          <w:szCs w:val="24"/>
          <w:lang/>
        </w:rPr>
        <w:t xml:space="preserve">                                                             </w:t>
      </w:r>
      <w:r w:rsidR="00945F66">
        <w:rPr>
          <w:b/>
          <w:sz w:val="24"/>
          <w:szCs w:val="24"/>
          <w:lang/>
        </w:rPr>
        <w:t xml:space="preserve">                              </w:t>
      </w:r>
      <w:r w:rsidRPr="00945F66">
        <w:rPr>
          <w:b/>
          <w:sz w:val="24"/>
          <w:szCs w:val="24"/>
          <w:lang/>
        </w:rPr>
        <w:t xml:space="preserve">  Подгоренского сельского поселения</w:t>
      </w:r>
    </w:p>
    <w:p w:rsidR="003D7C02" w:rsidRPr="00945F66" w:rsidRDefault="003D7C02" w:rsidP="003D7C02">
      <w:pPr>
        <w:rPr>
          <w:b/>
          <w:sz w:val="24"/>
          <w:szCs w:val="24"/>
          <w:lang/>
        </w:rPr>
      </w:pPr>
      <w:r w:rsidRPr="00945F66">
        <w:rPr>
          <w:b/>
          <w:sz w:val="24"/>
          <w:szCs w:val="24"/>
          <w:lang/>
        </w:rPr>
        <w:t xml:space="preserve">                                                                        </w:t>
      </w:r>
      <w:r w:rsidR="00945F66">
        <w:rPr>
          <w:b/>
          <w:sz w:val="24"/>
          <w:szCs w:val="24"/>
          <w:lang/>
        </w:rPr>
        <w:t xml:space="preserve">                           </w:t>
      </w:r>
      <w:r w:rsidR="007E7409">
        <w:rPr>
          <w:b/>
          <w:sz w:val="24"/>
          <w:szCs w:val="24"/>
          <w:lang/>
        </w:rPr>
        <w:t xml:space="preserve">                       </w:t>
      </w:r>
      <w:r w:rsidR="00945F66">
        <w:rPr>
          <w:b/>
          <w:sz w:val="24"/>
          <w:szCs w:val="24"/>
          <w:lang/>
        </w:rPr>
        <w:t>от 16</w:t>
      </w:r>
      <w:r w:rsidRPr="00945F66">
        <w:rPr>
          <w:b/>
          <w:sz w:val="24"/>
          <w:szCs w:val="24"/>
          <w:lang/>
        </w:rPr>
        <w:t>.04.2014г. № 11</w:t>
      </w:r>
    </w:p>
    <w:p w:rsidR="003D7C02" w:rsidRPr="006A7105" w:rsidRDefault="003D7C02" w:rsidP="003D7C02">
      <w:pPr>
        <w:rPr>
          <w:sz w:val="24"/>
          <w:szCs w:val="24"/>
          <w:lang/>
        </w:rPr>
      </w:pPr>
    </w:p>
    <w:p w:rsidR="003D7C02" w:rsidRPr="006A7105" w:rsidRDefault="003D7C02" w:rsidP="003D7C02">
      <w:pPr>
        <w:rPr>
          <w:sz w:val="24"/>
          <w:szCs w:val="24"/>
          <w:lang/>
        </w:rPr>
      </w:pPr>
    </w:p>
    <w:p w:rsidR="003D7C02" w:rsidRPr="006A7105" w:rsidRDefault="003D7C02" w:rsidP="003D7C02">
      <w:pPr>
        <w:rPr>
          <w:sz w:val="24"/>
          <w:szCs w:val="24"/>
          <w:lang/>
        </w:rPr>
      </w:pPr>
      <w:r w:rsidRPr="006A7105">
        <w:rPr>
          <w:sz w:val="24"/>
          <w:szCs w:val="24"/>
          <w:lang/>
        </w:rPr>
        <w:t xml:space="preserve">                                                                              Сведения             </w:t>
      </w:r>
    </w:p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7E7409" w:rsidP="003D7C02">
      <w:pPr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3D7C02" w:rsidRPr="006A7105">
        <w:rPr>
          <w:sz w:val="24"/>
          <w:szCs w:val="24"/>
        </w:rPr>
        <w:t xml:space="preserve"> численности работников администрации  Подгоренского сельского поселения и расходы </w:t>
      </w:r>
    </w:p>
    <w:p w:rsidR="003D7C02" w:rsidRPr="006A7105" w:rsidRDefault="003D7C02" w:rsidP="003D7C02">
      <w:pPr>
        <w:rPr>
          <w:sz w:val="24"/>
          <w:szCs w:val="24"/>
        </w:rPr>
      </w:pPr>
      <w:r w:rsidRPr="006A7105">
        <w:rPr>
          <w:sz w:val="24"/>
          <w:szCs w:val="24"/>
        </w:rPr>
        <w:t xml:space="preserve">                                                            на их содержание за первый квартал 2014года</w:t>
      </w:r>
    </w:p>
    <w:p w:rsidR="003D7C02" w:rsidRPr="006A7105" w:rsidRDefault="003D7C02" w:rsidP="003D7C0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3D7C02" w:rsidRPr="006A7105" w:rsidTr="003D7C02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b"/>
              <w:snapToGrid w:val="0"/>
              <w:rPr>
                <w:b w:val="0"/>
                <w:i w:val="0"/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b"/>
              <w:snapToGrid w:val="0"/>
              <w:rPr>
                <w:b w:val="0"/>
                <w:i w:val="0"/>
                <w:iCs w:val="0"/>
                <w:lang/>
              </w:rPr>
            </w:pPr>
            <w:r w:rsidRPr="006A7105">
              <w:rPr>
                <w:b w:val="0"/>
                <w:i w:val="0"/>
                <w:iCs w:val="0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b"/>
              <w:snapToGrid w:val="0"/>
              <w:rPr>
                <w:b w:val="0"/>
                <w:i w:val="0"/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b"/>
              <w:snapToGrid w:val="0"/>
              <w:rPr>
                <w:b w:val="0"/>
                <w:i w:val="0"/>
                <w:lang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b"/>
              <w:snapToGrid w:val="0"/>
              <w:rPr>
                <w:b w:val="0"/>
                <w:i w:val="0"/>
                <w:lang/>
              </w:rPr>
            </w:pP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>По штатному</w:t>
            </w: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</w:rPr>
            </w:pPr>
            <w:r w:rsidRPr="006A7105">
              <w:rPr>
                <w:bCs/>
              </w:rPr>
              <w:t xml:space="preserve">     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 xml:space="preserve">годовой </w:t>
            </w: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исполнено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>на заработную</w:t>
            </w: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 xml:space="preserve">плату </w:t>
            </w:r>
            <w:proofErr w:type="gramStart"/>
            <w:r w:rsidRPr="006A7105">
              <w:rPr>
                <w:bCs/>
                <w:lang/>
              </w:rPr>
              <w:t>-п</w:t>
            </w:r>
            <w:proofErr w:type="gramEnd"/>
            <w:r w:rsidRPr="006A7105">
              <w:rPr>
                <w:bCs/>
                <w:lang/>
              </w:rPr>
              <w:t>о 01</w:t>
            </w: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</w:rPr>
            </w:pPr>
            <w:r w:rsidRPr="006A7105">
              <w:rPr>
                <w:bCs/>
              </w:rPr>
              <w:t xml:space="preserve">       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</w:rPr>
            </w:pPr>
            <w:r w:rsidRPr="006A7105">
              <w:rPr>
                <w:bCs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>990600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>198515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Муниципальные</w:t>
            </w:r>
          </w:p>
          <w:p w:rsidR="003D7C02" w:rsidRPr="006A7105" w:rsidRDefault="003D7C02" w:rsidP="003D7C02">
            <w:pPr>
              <w:pStyle w:val="aa"/>
            </w:pPr>
            <w:r w:rsidRPr="006A7105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   </w:t>
            </w: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   </w:t>
            </w: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329000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78187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Муниципальные</w:t>
            </w:r>
          </w:p>
          <w:p w:rsidR="003D7C02" w:rsidRPr="006A7105" w:rsidRDefault="003D7C02" w:rsidP="003D7C02">
            <w:pPr>
              <w:pStyle w:val="aa"/>
            </w:pPr>
            <w:r w:rsidRPr="006A7105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388000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52264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273600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68064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  <w:r w:rsidRPr="006A7105">
              <w:rPr>
                <w:bCs/>
                <w:lang/>
              </w:rPr>
              <w:t xml:space="preserve">На начисление </w:t>
            </w:r>
            <w:proofErr w:type="gramStart"/>
            <w:r w:rsidRPr="006A7105">
              <w:rPr>
                <w:bCs/>
                <w:lang/>
              </w:rPr>
              <w:t>на</w:t>
            </w:r>
            <w:proofErr w:type="gramEnd"/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 xml:space="preserve">выплаты по оплате </w:t>
            </w:r>
            <w:proofErr w:type="spellStart"/>
            <w:r w:rsidRPr="006A7105">
              <w:rPr>
                <w:bCs/>
                <w:lang/>
              </w:rPr>
              <w:t>труда-по</w:t>
            </w:r>
            <w:proofErr w:type="spellEnd"/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298800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</w:p>
          <w:p w:rsidR="003D7C02" w:rsidRPr="006A7105" w:rsidRDefault="003D7C02" w:rsidP="003D7C02">
            <w:pPr>
              <w:pStyle w:val="aa"/>
              <w:rPr>
                <w:bCs/>
                <w:lang/>
              </w:rPr>
            </w:pPr>
            <w:r w:rsidRPr="006A7105">
              <w:rPr>
                <w:bCs/>
                <w:lang/>
              </w:rPr>
              <w:t>72497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Муниципальные</w:t>
            </w:r>
          </w:p>
          <w:p w:rsidR="003D7C02" w:rsidRPr="006A7105" w:rsidRDefault="003D7C02" w:rsidP="003D7C02">
            <w:pPr>
              <w:pStyle w:val="aa"/>
            </w:pPr>
            <w:r w:rsidRPr="006A7105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</w:pPr>
            <w:r w:rsidRPr="006A7105">
              <w:t>99400</w:t>
            </w:r>
          </w:p>
          <w:p w:rsidR="003D7C02" w:rsidRPr="006A7105" w:rsidRDefault="003D7C02" w:rsidP="003D7C02">
            <w:pPr>
              <w:pStyle w:val="aa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</w:pPr>
            <w:r w:rsidRPr="006A7105">
              <w:t>24567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Муниципальные</w:t>
            </w:r>
          </w:p>
          <w:p w:rsidR="003D7C02" w:rsidRPr="006A7105" w:rsidRDefault="003D7C02" w:rsidP="003D7C02">
            <w:pPr>
              <w:pStyle w:val="aa"/>
            </w:pPr>
            <w:r w:rsidRPr="006A7105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</w:pPr>
            <w:r w:rsidRPr="006A7105">
              <w:t>117200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</w:pPr>
            <w:r w:rsidRPr="006A7105">
              <w:t>27374</w:t>
            </w:r>
          </w:p>
        </w:tc>
      </w:tr>
      <w:tr w:rsidR="003D7C02" w:rsidRPr="006A7105" w:rsidTr="003D7C0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jc w:val="center"/>
              <w:rPr>
                <w:lang/>
              </w:rPr>
            </w:pPr>
            <w:r w:rsidRPr="006A71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82200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>20555</w:t>
            </w:r>
          </w:p>
        </w:tc>
      </w:tr>
    </w:tbl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3D7C02" w:rsidP="003D7C02">
      <w:pPr>
        <w:rPr>
          <w:sz w:val="24"/>
          <w:szCs w:val="24"/>
        </w:rPr>
      </w:pPr>
      <w:r w:rsidRPr="006A7105">
        <w:rPr>
          <w:sz w:val="24"/>
          <w:szCs w:val="24"/>
        </w:rPr>
        <w:t>МКУ « Подгоренский КДЦ»</w:t>
      </w:r>
    </w:p>
    <w:p w:rsidR="003D7C02" w:rsidRPr="006A7105" w:rsidRDefault="003D7C02" w:rsidP="003D7C0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25"/>
        <w:gridCol w:w="1515"/>
        <w:gridCol w:w="1185"/>
        <w:gridCol w:w="1356"/>
        <w:gridCol w:w="1616"/>
      </w:tblGrid>
      <w:tr w:rsidR="003D7C02" w:rsidRPr="006A7105" w:rsidTr="003D7C02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  <w:r w:rsidRPr="006A7105">
              <w:rPr>
                <w:lang/>
              </w:rPr>
              <w:t xml:space="preserve">Заработная плата </w:t>
            </w:r>
            <w:proofErr w:type="gramStart"/>
            <w:r w:rsidRPr="006A7105">
              <w:rPr>
                <w:lang/>
              </w:rPr>
              <w:t>с</w:t>
            </w:r>
            <w:proofErr w:type="gramEnd"/>
            <w:r w:rsidRPr="006A7105">
              <w:rPr>
                <w:lang/>
              </w:rPr>
              <w:t xml:space="preserve"> </w:t>
            </w:r>
          </w:p>
          <w:p w:rsidR="003D7C02" w:rsidRPr="006A7105" w:rsidRDefault="003D7C02" w:rsidP="003D7C02">
            <w:pPr>
              <w:pStyle w:val="aa"/>
            </w:pPr>
            <w:r w:rsidRPr="006A7105"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  10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 xml:space="preserve">         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1835,4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C02" w:rsidRPr="006A7105" w:rsidRDefault="003D7C02" w:rsidP="003D7C02">
            <w:pPr>
              <w:pStyle w:val="aa"/>
              <w:snapToGrid w:val="0"/>
              <w:rPr>
                <w:lang/>
              </w:rPr>
            </w:pPr>
          </w:p>
          <w:p w:rsidR="003D7C02" w:rsidRPr="006A7105" w:rsidRDefault="003D7C02" w:rsidP="003D7C02">
            <w:pPr>
              <w:pStyle w:val="aa"/>
            </w:pPr>
            <w:r w:rsidRPr="006A7105">
              <w:t>429,1</w:t>
            </w:r>
          </w:p>
        </w:tc>
      </w:tr>
    </w:tbl>
    <w:p w:rsidR="003D7C02" w:rsidRPr="006A7105" w:rsidRDefault="003D7C02" w:rsidP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p w:rsidR="003D7C02" w:rsidRPr="006A7105" w:rsidRDefault="003D7C02">
      <w:pPr>
        <w:rPr>
          <w:sz w:val="24"/>
          <w:szCs w:val="24"/>
        </w:rPr>
      </w:pPr>
    </w:p>
    <w:sectPr w:rsidR="003D7C02" w:rsidRPr="006A7105">
      <w:headerReference w:type="default" r:id="rId5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2" w:rsidRDefault="003D7C02">
    <w:pPr>
      <w:pStyle w:val="a7"/>
    </w:pPr>
    <w:r>
      <w:pict>
        <v:rect id="_x0000_s1025" style="position:absolute;margin-left:0;margin-top:.05pt;width:5.25pt;height:14.3pt;z-index:251660288;v-text-anchor:middle" strokeweight=".26mm">
          <v:fill color2="black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3D7C02"/>
    <w:rsid w:val="0000515D"/>
    <w:rsid w:val="003D7C02"/>
    <w:rsid w:val="00496C2E"/>
    <w:rsid w:val="004A034A"/>
    <w:rsid w:val="006A7105"/>
    <w:rsid w:val="00785728"/>
    <w:rsid w:val="007C2BCA"/>
    <w:rsid w:val="007E7409"/>
    <w:rsid w:val="00945F66"/>
    <w:rsid w:val="009A69B4"/>
    <w:rsid w:val="00B64B14"/>
    <w:rsid w:val="00B70BDB"/>
    <w:rsid w:val="00C85AB8"/>
    <w:rsid w:val="00CF0596"/>
    <w:rsid w:val="00E73D5C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7C02"/>
    <w:pPr>
      <w:keepNext/>
      <w:widowControl w:val="0"/>
      <w:numPr>
        <w:numId w:val="1"/>
      </w:numPr>
      <w:tabs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7C02"/>
    <w:pPr>
      <w:keepNext/>
      <w:widowControl w:val="0"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7C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7C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D7C0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3D7C0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D7C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3D7C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3D7C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rsid w:val="003D7C02"/>
    <w:pPr>
      <w:spacing w:before="28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D7C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D7C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D7C02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3D7C02"/>
    <w:rPr>
      <w:b/>
      <w:bCs/>
      <w:sz w:val="28"/>
      <w:szCs w:val="28"/>
    </w:rPr>
  </w:style>
  <w:style w:type="paragraph" w:customStyle="1" w:styleId="aa">
    <w:name w:val="Содержимое таблицы"/>
    <w:basedOn w:val="a"/>
    <w:rsid w:val="003D7C02"/>
    <w:pPr>
      <w:widowControl w:val="0"/>
      <w:suppressLineNumbers/>
    </w:pPr>
    <w:rPr>
      <w:rFonts w:eastAsia="Lucida Sans Unicode"/>
      <w:sz w:val="24"/>
      <w:szCs w:val="24"/>
      <w:lang/>
    </w:rPr>
  </w:style>
  <w:style w:type="paragraph" w:customStyle="1" w:styleId="ab">
    <w:name w:val="Заголовок таблицы"/>
    <w:basedOn w:val="aa"/>
    <w:rsid w:val="003D7C02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7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4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2014-04-14T12:46:00Z</cp:lastPrinted>
  <dcterms:created xsi:type="dcterms:W3CDTF">2014-04-14T11:39:00Z</dcterms:created>
  <dcterms:modified xsi:type="dcterms:W3CDTF">2014-04-14T12:49:00Z</dcterms:modified>
</cp:coreProperties>
</file>