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Российская Федерация                     </w:t>
      </w:r>
      <w:r w:rsidRPr="00676D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76DB2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676DB2" w:rsidRPr="00676DB2" w:rsidRDefault="008933DC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ПОДГОРЕНСКОГО</w:t>
      </w:r>
      <w:r w:rsidR="00676DB2" w:rsidRPr="00676D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76DB2">
        <w:rPr>
          <w:rFonts w:ascii="Times New Roman" w:eastAsia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76DB2">
        <w:rPr>
          <w:rFonts w:ascii="Times New Roman" w:eastAsia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76DB2">
        <w:rPr>
          <w:rFonts w:ascii="Times New Roman" w:eastAsia="Times New Roman" w:hAnsi="Times New Roman" w:cs="Times New Roman"/>
          <w:b/>
          <w:bCs/>
          <w:sz w:val="44"/>
          <w:szCs w:val="44"/>
        </w:rPr>
        <w:t>ПОСТАНОВЛЕНИЕ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27A9">
        <w:rPr>
          <w:rFonts w:ascii="Times New Roman" w:eastAsia="Times New Roman" w:hAnsi="Times New Roman" w:cs="Times New Roman"/>
          <w:sz w:val="24"/>
          <w:szCs w:val="24"/>
        </w:rPr>
        <w:t xml:space="preserve">22 октября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C27A9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C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Подгорное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б утверждении Положения о повышении 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DB2" w:rsidRPr="00676DB2" w:rsidRDefault="00676DB2" w:rsidP="00676DB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 и профессиональной </w:t>
      </w:r>
    </w:p>
    <w:p w:rsidR="00676DB2" w:rsidRPr="00676DB2" w:rsidRDefault="00676DB2" w:rsidP="00676DB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переподготовке </w:t>
      </w:r>
      <w:proofErr w:type="gramStart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6DB2" w:rsidRPr="00676DB2" w:rsidRDefault="00676DB2" w:rsidP="00676DB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6DB2" w:rsidRPr="00676DB2" w:rsidRDefault="00676DB2" w:rsidP="00676DB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Калачеевского </w:t>
      </w:r>
    </w:p>
    <w:p w:rsidR="00676DB2" w:rsidRPr="00676DB2" w:rsidRDefault="00676DB2" w:rsidP="00676DB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Воронежской области</w:t>
      </w:r>
      <w:proofErr w:type="gramStart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7 части 1 статьи 11 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закона от 2 марта 2007 года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N 25-ФЗ "О муниципальной службе в Российской Федерации",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676DB2" w:rsidRDefault="00676DB2" w:rsidP="00676DB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1. Утвердить прилагаемое Положение о повышении квалификации и профессиональной переподготовке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2. Опубликовать данное постановление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Подгоренского сельского поселения в сети Интернет.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С.Н. Комарова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6DB2" w:rsidRDefault="00676DB2" w:rsidP="00676DB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Default="00676DB2" w:rsidP="00676DB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Default="00676DB2" w:rsidP="00676DB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76DB2" w:rsidRPr="00676DB2" w:rsidRDefault="00676DB2" w:rsidP="00676DB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76DB2" w:rsidRPr="00676DB2" w:rsidRDefault="00676DB2" w:rsidP="00676DB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76DB2" w:rsidRPr="00676DB2" w:rsidRDefault="00676DB2" w:rsidP="00676DB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76DB2" w:rsidRPr="00676DB2" w:rsidRDefault="00676DB2" w:rsidP="00676DB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676DB2" w:rsidRPr="00676DB2" w:rsidRDefault="00AC27A9" w:rsidP="00676DB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76DB2" w:rsidRPr="00676DB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22.10.2014 </w:t>
      </w:r>
      <w:r w:rsidR="00676DB2" w:rsidRPr="00676DB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ПОВЫШЕНИИ КВАЛИФИКАЦИИ И ПРОФЕССИОНАЛЬНОЙ ПОДГОТОВКЕ МУНИЦПАЛЬНЫХ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Положение определяет порядок организации повышения квалификации и профессиональной переподготовки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разработано в соответствии с Трудовым кодексом Российской Федерации, Федеральным законом от 2 марта 2007 года N 25-ФЗ "О муниципальной службе в Российской Федерации", Законом Воронежской области от 3 августа 2007 года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N 99-З "О муниципальной службе в Воронежской области".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1.3. Профессиональная переподготовка и повышение квалификации муниципальных служащих осуществляются с целью развития имеющихся и приобретения новых профессиональных знаний, умений и навыков, обеспечивающих эффективное выполнение муниципальными служащими функциональных обязанностей и полномочий по замещаемой должности.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1.4. Повышение квалификации - это обновление знаний и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1.5. Профессиональная переподготовка (далее - переподготовка) - это приобретение дополнительных знаний и навыков, необходимых для осуществления муниципальными служащими нового вида профессиональной служебной деятельности.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1.6. Повышение квалификации муниципальных служащих проводится в случаях, предусмотренных пунктом 2.1 настоящего Положения, либо с плановой периодичностью - один раз в три года.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Переподготовка и повышение квалификации муниципальных служащих должны осуществляться в установленном действующим законодательством порядке в образовательных учреждениях высшего или среднего профессионального образования либо в специализированных учреждениях повышения квалификации, прошедших государственную аккредитацию и имеющих соответствующую лицензию на право ведения указанной образовательной деятельности и выдачи соответствующих документов о переподготовке и повышении квалификации государственного образца. </w:t>
      </w:r>
      <w:proofErr w:type="gramEnd"/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1.8. Необходимость в прохождении профессиональной переподготовки муниципальными служащими с присвоением им дополнительной квалификации, с учетом оснований, предусмотренных пунктом 2.1 настоящего Положения, определяется представителем нанимателя. 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ОСНОВАНИЯ ДЛЯ ПОВЫШЕНИЯ КВАЛИФИКАЦИИ</w:t>
      </w:r>
    </w:p>
    <w:p w:rsidR="00676DB2" w:rsidRPr="00676DB2" w:rsidRDefault="00676DB2" w:rsidP="00676D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И ПЕРЕПОДГОТОВКИ МУНИЦИПАЛЬНЫХ СЛУЖАЩИХ</w:t>
      </w:r>
    </w:p>
    <w:p w:rsidR="00676DB2" w:rsidRPr="00676DB2" w:rsidRDefault="00676DB2" w:rsidP="00DE3CE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2.1. Основаниями для направления муниципальных служащих на повышение квалификации и профессиональную переподготовку являются: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поступление на муниципальную службу (в течение первого года службы);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назначение на вышестоящую должность;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перевод (перемещение) на должность иной специализации при отсутствии соответствующего профессионального образования;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рекомендации аттестационной комиссии;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инициатива муниципального служащего;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ходатайство руководителя органа местного самоуправления. </w:t>
      </w:r>
    </w:p>
    <w:p w:rsidR="00676DB2" w:rsidRPr="00676DB2" w:rsidRDefault="00DE3CE2" w:rsidP="00DE3CE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76DB2"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И РЕЖИМЫ ОБУЧЕНИЯ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3.1. Формы и режимы обучения определяются представителем нанимателя с учетом целей и сроков обучения, нормативов продолжительности образовательных программ.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3.2. Профессиональная переподготовка и повышение квалификации могут проходить с отрывом, без отрыва, с частичным отрывом от службы.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муниципальных служащих может проходить в виде краткосрочных программ обучения (до 72 часов) в целях 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семинары); программ комплексного обновления знаний муниципальных служащих (свыше 72 часов) по ряду вопросов в установленной сфере профессиональной служебной деятельности для решения соответствующих профессиональных задач. </w:t>
      </w:r>
      <w:proofErr w:type="gramEnd"/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4. ФИНАНСИРОВАНИЕ ПРОФЕССИОНАЛЬНОЙ ПЕРЕПОДГОТОВКИ</w:t>
      </w:r>
    </w:p>
    <w:p w:rsidR="00676DB2" w:rsidRPr="00676DB2" w:rsidRDefault="00676DB2" w:rsidP="00DE3CE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И ПОВЫШЕНИЯ КВАЛИФИКАЦИИ</w:t>
      </w: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4.1. Профессиональная переподготовка и повышение квалификации муниципальных служащих администрации </w:t>
      </w:r>
      <w:r w:rsidR="00DE3CE2"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 осуществляются за счет средств, предусм</w:t>
      </w:r>
      <w:r w:rsidR="00DE3CE2">
        <w:rPr>
          <w:rFonts w:ascii="Times New Roman" w:eastAsia="Times New Roman" w:hAnsi="Times New Roman" w:cs="Times New Roman"/>
          <w:sz w:val="24"/>
          <w:szCs w:val="24"/>
        </w:rPr>
        <w:t>отренных на эти цели в бюджете 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4.2. При направлении муниципального служащего на переподготовку, повышение квалификации с отрывом от службы за ним сохраняется место работы (должность) и средняя заработная плата.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служащим, направляемым на профессиональную переподготовку и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бюджета </w:t>
      </w:r>
      <w:r w:rsidR="00DE3CE2">
        <w:rPr>
          <w:rFonts w:ascii="Times New Roman" w:eastAsia="Times New Roman" w:hAnsi="Times New Roman" w:cs="Times New Roman"/>
          <w:sz w:val="24"/>
          <w:szCs w:val="24"/>
        </w:rPr>
        <w:t xml:space="preserve">Подгоренского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порядке и размерах, которые предусмотрены для лиц, направляемых в служебные командировки. </w:t>
      </w:r>
      <w:proofErr w:type="gramEnd"/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Муниципальные служащие, проходящие переподготовку или повышение квалификации за счет бюджетных средств и увольняющиеся из администрации </w:t>
      </w:r>
      <w:r w:rsidR="00DE3CE2"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обучения, теряют право на дальнейшее обучение за счет средств бюджета </w:t>
      </w:r>
      <w:r w:rsidR="00DE3CE2"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676DB2" w:rsidRPr="00676DB2" w:rsidRDefault="00676DB2" w:rsidP="00DE3CE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ПЛАНИРОВАНИЕ ПОТРЕБНОСТИ </w:t>
      </w:r>
      <w:proofErr w:type="gramStart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76DB2" w:rsidRPr="00676DB2" w:rsidRDefault="00676DB2" w:rsidP="00DE3CE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ОБУЧЕНИИ</w:t>
      </w:r>
      <w:proofErr w:type="gramEnd"/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СЛУЖАЩИХ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5.1 Администрация </w:t>
      </w:r>
      <w:r w:rsidR="00DE3CE2">
        <w:rPr>
          <w:rFonts w:ascii="Times New Roman" w:eastAsia="Times New Roman" w:hAnsi="Times New Roman" w:cs="Times New Roman"/>
          <w:sz w:val="24"/>
          <w:szCs w:val="24"/>
        </w:rPr>
        <w:t>Подгоренского сельского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ежегодно самостоятельно определяет свою потребность на предстоящий год в переподготовке и повышении квалификации муниципальных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proofErr w:type="gramEnd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исходя из перспективных потребностей в специалистах определенного уровня профессиональной подготовки и специализации, деловых и личных качеств отдельных муниципальных служащих и с учетом оснований, предусмотренных пунктом 2.1 настоящего Положения. </w:t>
      </w:r>
    </w:p>
    <w:p w:rsidR="00676DB2" w:rsidRPr="00676DB2" w:rsidRDefault="00676DB2" w:rsidP="00DE3CE2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5.2. При расчете потребности в профессиональной переподготовке и повышении квалификации муниципальных служащих в расчет не включаются: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обучающиеся в высших учебных заведениях, аспирантуре или докторантуре без отрыва от службы;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обучающиеся (на момент расчета потребности) в образовательных учреждениях дополнительного образования по профилю специальности;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достигающие предельного возраста нахождения на службе в расчетном году;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находящиеся в длительных отпусках (по беременности и родам, уходу за ребенком и т.п.); </w:t>
      </w: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проходившие профессиональную переподготовку и повышение квалификации или окончившие учебные заведения в течение двух календарных лет, предшествующих расчетному году. 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потребности в переподготовке и повышении квалификации муниципальных служащих органы, перечисленные в пункте 5.1 настоящего Положения, формируют списки муниципальных служащих с указанием тематики обучения (специализации по сферам деятельности), объема обучения, формы обучения (с отрывом, с частичным отрывом, без отрыва от муниципальной службы) и составляют смету расходов средств, необходимых на обучение муниципальных служащих, исходя из данных, представленных в списках. </w:t>
      </w:r>
      <w:proofErr w:type="gramEnd"/>
    </w:p>
    <w:p w:rsidR="00676DB2" w:rsidRPr="00676DB2" w:rsidRDefault="00676DB2" w:rsidP="00DE3CE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676DB2" w:rsidRPr="00676DB2" w:rsidRDefault="00676DB2" w:rsidP="00676DB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B2">
        <w:rPr>
          <w:rFonts w:ascii="Times New Roman" w:eastAsia="Times New Roman" w:hAnsi="Times New Roman" w:cs="Times New Roman"/>
          <w:sz w:val="24"/>
          <w:szCs w:val="24"/>
        </w:rPr>
        <w:br/>
        <w:t xml:space="preserve">6.1. После успешного завершения курса </w:t>
      </w:r>
      <w:proofErr w:type="gramStart"/>
      <w:r w:rsidRPr="00676DB2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76DB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переподготовки или повышения квалификации муниципальный служащий представляет в кадровую службу соответствующего органа документ (удостоверение, свидетельство, сертификат, диплом о профессиональной переподготовке), подтверждающий прохождение обучения, для приобщения его копии к материалам личного дела муниципального служащего. </w:t>
      </w: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B2" w:rsidRPr="00676DB2" w:rsidRDefault="00676DB2" w:rsidP="00676D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76DB2" w:rsidRPr="00676DB2" w:rsidSect="00BB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B2"/>
    <w:rsid w:val="00676DB2"/>
    <w:rsid w:val="008933DC"/>
    <w:rsid w:val="00AC27A9"/>
    <w:rsid w:val="00BB3CED"/>
    <w:rsid w:val="00C52EDE"/>
    <w:rsid w:val="00D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76D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6DB2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6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6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676DB2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paragraph" w:customStyle="1" w:styleId="back-link">
    <w:name w:val="back-link"/>
    <w:basedOn w:val="a"/>
    <w:rsid w:val="006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D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D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D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6D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76D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6DB2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6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6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676DB2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paragraph" w:customStyle="1" w:styleId="back-link">
    <w:name w:val="back-link"/>
    <w:basedOn w:val="a"/>
    <w:rsid w:val="006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D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D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D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6D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99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4447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8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2014-10-23T11:17:00Z</cp:lastPrinted>
  <dcterms:created xsi:type="dcterms:W3CDTF">2014-10-23T11:24:00Z</dcterms:created>
  <dcterms:modified xsi:type="dcterms:W3CDTF">2014-10-23T11:24:00Z</dcterms:modified>
</cp:coreProperties>
</file>