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70" w:rsidRPr="003F3C10" w:rsidRDefault="00543F70" w:rsidP="00543F70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3C1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Российская Федерация</w:t>
      </w:r>
    </w:p>
    <w:p w:rsidR="00543F70" w:rsidRPr="003F3C10" w:rsidRDefault="00543F70" w:rsidP="00543F70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43F70" w:rsidRPr="003F3C10" w:rsidRDefault="00543F70" w:rsidP="00543F70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3F3C10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АДМИНИСТРАЦИЯ</w:t>
      </w:r>
    </w:p>
    <w:p w:rsidR="00543F70" w:rsidRPr="003F3C10" w:rsidRDefault="00543F70" w:rsidP="00543F70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3F3C10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ПОДГОРЕНСКОГО СЕЛЬСКОГО ПОСЕЛЕНИЯ</w:t>
      </w:r>
    </w:p>
    <w:p w:rsidR="00543F70" w:rsidRPr="003F3C10" w:rsidRDefault="00543F70" w:rsidP="00543F70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3F3C10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КАЛАЧЕЕВСКОГО МУНИЦИПАЛЬНОГО РАЙОНА</w:t>
      </w:r>
    </w:p>
    <w:p w:rsidR="00543F70" w:rsidRPr="003F3C10" w:rsidRDefault="00543F70" w:rsidP="00543F70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3F3C10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ВОРОНЕЖСКОЙ ОБЛАСТИ</w:t>
      </w:r>
    </w:p>
    <w:p w:rsidR="00543F70" w:rsidRDefault="00543F70" w:rsidP="00543F70">
      <w:pPr>
        <w:tabs>
          <w:tab w:val="left" w:pos="9920"/>
        </w:tabs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  <w:r w:rsidRPr="003F3C10">
        <w:rPr>
          <w:rFonts w:ascii="Times New Roman" w:eastAsia="Times New Roman" w:hAnsi="Times New Roman"/>
          <w:b/>
          <w:bCs/>
          <w:sz w:val="44"/>
          <w:szCs w:val="44"/>
          <w:lang w:eastAsia="ar-SA"/>
        </w:rPr>
        <w:t>ПОСТАНОВЛЕНИЕ</w:t>
      </w:r>
    </w:p>
    <w:p w:rsidR="00984DEB" w:rsidRPr="003F3C10" w:rsidRDefault="00984DEB" w:rsidP="00543F70">
      <w:pPr>
        <w:tabs>
          <w:tab w:val="left" w:pos="9920"/>
        </w:tabs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highlight w:val="cyan"/>
          <w:lang w:eastAsia="en-US"/>
        </w:rPr>
      </w:pP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F3C10">
        <w:rPr>
          <w:rFonts w:ascii="Times New Roman" w:hAnsi="Times New Roman"/>
          <w:bCs/>
          <w:sz w:val="24"/>
          <w:szCs w:val="24"/>
          <w:lang w:eastAsia="en-US"/>
        </w:rPr>
        <w:t>от 2</w:t>
      </w:r>
      <w:r>
        <w:rPr>
          <w:rFonts w:ascii="Times New Roman" w:hAnsi="Times New Roman"/>
          <w:bCs/>
          <w:sz w:val="24"/>
          <w:szCs w:val="24"/>
          <w:lang w:eastAsia="en-US"/>
        </w:rPr>
        <w:t>7</w:t>
      </w:r>
      <w:r w:rsidRPr="003F3C10">
        <w:rPr>
          <w:rFonts w:ascii="Times New Roman" w:hAnsi="Times New Roman"/>
          <w:bCs/>
          <w:sz w:val="24"/>
          <w:szCs w:val="24"/>
          <w:lang w:eastAsia="en-US"/>
        </w:rPr>
        <w:t xml:space="preserve"> октября   2014 г.                                                                                             №</w:t>
      </w:r>
      <w:r>
        <w:rPr>
          <w:rFonts w:ascii="Times New Roman" w:hAnsi="Times New Roman"/>
          <w:bCs/>
          <w:sz w:val="24"/>
          <w:szCs w:val="24"/>
          <w:lang w:eastAsia="en-US"/>
        </w:rPr>
        <w:t>60</w:t>
      </w: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F3C10">
        <w:rPr>
          <w:rFonts w:ascii="Times New Roman" w:hAnsi="Times New Roman"/>
          <w:bCs/>
          <w:sz w:val="24"/>
          <w:szCs w:val="24"/>
          <w:lang w:eastAsia="en-US"/>
        </w:rPr>
        <w:t xml:space="preserve">     с. Подгорное</w:t>
      </w: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543F70" w:rsidRPr="003F3C10" w:rsidRDefault="00543F70" w:rsidP="00543F70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 внесении изменений в Порядок разработки и  утверждения административных регламентов предоставления </w:t>
      </w:r>
      <w:r w:rsidR="00984DEB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муниципальных услуг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, утвержденный постановлением администрации Подгоренского сельского поселения от 11.05.2012 г. №21</w:t>
      </w:r>
    </w:p>
    <w:p w:rsidR="00543F70" w:rsidRPr="003F3C10" w:rsidRDefault="00543F70" w:rsidP="00543F7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3F70" w:rsidRPr="003F3C10" w:rsidRDefault="00543F70" w:rsidP="00543F7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3F70" w:rsidRDefault="00543F70" w:rsidP="00543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целях внедрения упрощенног</w:t>
      </w:r>
      <w:r w:rsidR="00984DEB">
        <w:rPr>
          <w:rFonts w:ascii="Times New Roman" w:eastAsia="Times New Roman" w:hAnsi="Times New Roman"/>
          <w:sz w:val="24"/>
          <w:szCs w:val="24"/>
        </w:rPr>
        <w:t>о порядка внесения изменений в А</w:t>
      </w:r>
      <w:r>
        <w:rPr>
          <w:rFonts w:ascii="Times New Roman" w:eastAsia="Times New Roman" w:hAnsi="Times New Roman"/>
          <w:sz w:val="24"/>
          <w:szCs w:val="24"/>
        </w:rPr>
        <w:t>дминистративные регламенты, а</w:t>
      </w:r>
      <w:r w:rsidRPr="003F3C10">
        <w:rPr>
          <w:rFonts w:ascii="Times New Roman" w:eastAsia="Times New Roman" w:hAnsi="Times New Roman"/>
          <w:sz w:val="24"/>
          <w:szCs w:val="24"/>
        </w:rPr>
        <w:t xml:space="preserve">дминистрация Подгоренского сельского поселения </w:t>
      </w:r>
      <w:r w:rsidRPr="003F3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F3C10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F3C10">
        <w:rPr>
          <w:rFonts w:ascii="Times New Roman" w:eastAsia="Times New Roman" w:hAnsi="Times New Roman"/>
          <w:b/>
          <w:sz w:val="24"/>
          <w:szCs w:val="24"/>
        </w:rPr>
        <w:t xml:space="preserve"> о с т а н о в л я е т:</w:t>
      </w:r>
    </w:p>
    <w:p w:rsid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F70" w:rsidRP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1. В</w:t>
      </w:r>
      <w:r w:rsidR="00543F70" w:rsidRPr="00984DEB">
        <w:rPr>
          <w:rFonts w:ascii="Times New Roman" w:eastAsia="Times New Roman" w:hAnsi="Times New Roman"/>
          <w:sz w:val="24"/>
          <w:szCs w:val="24"/>
        </w:rPr>
        <w:t xml:space="preserve">нести изменения в Порядок разработки и утверждения административных регламентов предоставления муниципальных услуг на территории Подгоренского сельского поселения </w:t>
      </w:r>
      <w:r w:rsidRPr="00984DEB">
        <w:rPr>
          <w:rFonts w:ascii="Times New Roman" w:eastAsia="Times New Roman" w:hAnsi="Times New Roman"/>
          <w:sz w:val="24"/>
          <w:szCs w:val="24"/>
        </w:rPr>
        <w:t>Калачеевского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В</w:t>
      </w:r>
      <w:r w:rsidR="00543F70" w:rsidRPr="00984DEB">
        <w:rPr>
          <w:rFonts w:ascii="Times New Roman" w:eastAsia="Times New Roman" w:hAnsi="Times New Roman"/>
          <w:sz w:val="24"/>
          <w:szCs w:val="24"/>
        </w:rPr>
        <w:t>оронежской области следующие изменения:</w:t>
      </w:r>
      <w:bookmarkStart w:id="0" w:name="_GoBack"/>
      <w:bookmarkEnd w:id="0"/>
    </w:p>
    <w:p w:rsidR="00543F70" w:rsidRP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ab/>
      </w:r>
      <w:r w:rsidR="00543F7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1.1.</w:t>
      </w: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</w:t>
      </w:r>
      <w:r w:rsidR="00543F7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Изложить пункт 1.15</w:t>
      </w: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.</w:t>
      </w:r>
      <w:r w:rsidR="00543F7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Порядка в новой редакции:</w:t>
      </w:r>
    </w:p>
    <w:p w:rsidR="00DA1230" w:rsidRPr="00984DEB" w:rsidRDefault="00543F70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</w:pP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«</w:t>
      </w:r>
      <w:r w:rsid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1.15. </w:t>
      </w:r>
      <w:r w:rsidR="003F0DAD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Внесение изменений в А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дминистративные регламенты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осуществляется в порядке, установленном для разработки и утверждения </w:t>
      </w:r>
      <w:r w:rsidR="003F0DAD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А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дминистративных регламентов, за исключением случаев применения упрощенной процедуры, установленной </w:t>
      </w:r>
      <w:r w:rsidR="00984DEB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настоящим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</w:t>
      </w:r>
      <w:r w:rsid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П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орядком.</w:t>
      </w:r>
    </w:p>
    <w:p w:rsidR="00DA1230" w:rsidRP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ab/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Упрощенная процедура 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внесения</w:t>
      </w:r>
      <w:r w:rsidR="003F0DAD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изменений в А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дминистративные регламенты не предусматривает организацию проведения независимой экспертизы, экспертизы, проводимой уполномоченным органом администрации Подгоренского сельского поселения, внесение проекта </w:t>
      </w:r>
      <w:r w:rsidR="003F0DAD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А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дминистративного регламента на рассмотрение Комиссии.</w:t>
      </w:r>
    </w:p>
    <w:p w:rsidR="00DA1230" w:rsidRPr="00984DEB" w:rsidRDefault="00DA1230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</w:pP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  Упрощенная </w:t>
      </w:r>
      <w:r w:rsidR="003F0DAD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процедура внесения изменений в А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дминистративные регламенты применяется в случаях:</w:t>
      </w:r>
    </w:p>
    <w:p w:rsidR="00DA1230" w:rsidRP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а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внесения изменений юридико-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технического или редакцион</w:t>
      </w: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н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о-технического</w:t>
      </w: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х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арактера;</w:t>
      </w:r>
    </w:p>
    <w:p w:rsidR="00543F70" w:rsidRP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б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) изменения информации о месте нахождения о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рганов предоставляющих услуги,</w:t>
      </w: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месте нахождения многофункциональных центров предоставления государственных и муниципальных услуг, телефонах, адресах электронной 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почты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и официальных сайтов, 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должностных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лицах, 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ответственных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за выполнение 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административных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процедур;</w:t>
      </w:r>
    </w:p>
    <w:p w:rsidR="00DA1230" w:rsidRP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в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) изменения структуры органов предоставляющих услуги;</w:t>
      </w:r>
    </w:p>
    <w:p w:rsidR="00DA1230" w:rsidRP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г)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устранения замечаний, указанных в актах прокурорского реагирования и экспертных заключениях органа уполномоченного на ведение регистра муниципальных нормативных правовых актов Воронежской области;</w:t>
      </w:r>
    </w:p>
    <w:p w:rsidR="00DA1230" w:rsidRP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lastRenderedPageBreak/>
        <w:t>д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) исполн</w:t>
      </w:r>
      <w:r w:rsidR="003F0DAD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ения решений судов о признании А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дминистративного регламента </w:t>
      </w:r>
      <w:proofErr w:type="gramStart"/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недействующим</w:t>
      </w:r>
      <w:proofErr w:type="gramEnd"/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полностью или в части;</w:t>
      </w:r>
    </w:p>
    <w:p w:rsidR="00DA1230" w:rsidRPr="00984DEB" w:rsidRDefault="00984DEB" w:rsidP="00984DE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е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) внесени</w:t>
      </w:r>
      <w:r w:rsidR="003F0DAD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я изменений в целях приведения А</w:t>
      </w:r>
      <w:r w:rsidR="00DA1230"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дминистративных регламентов в соответс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твие с изменившимся</w:t>
      </w:r>
      <w:r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 xml:space="preserve"> законодательством Российской Ф</w:t>
      </w:r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едерации и Воронежской области</w:t>
      </w:r>
      <w:proofErr w:type="gramStart"/>
      <w:r w:rsidRPr="00984DEB">
        <w:rPr>
          <w:rFonts w:ascii="Times New Roman" w:eastAsia="Times New Roman" w:hAnsi="Times New Roman"/>
          <w:bCs/>
          <w:color w:val="1E1E1E"/>
          <w:sz w:val="24"/>
          <w:szCs w:val="24"/>
          <w:lang w:eastAsia="ar-SA"/>
        </w:rPr>
        <w:t>.»</w:t>
      </w:r>
      <w:proofErr w:type="gramEnd"/>
    </w:p>
    <w:p w:rsidR="00543F70" w:rsidRPr="003F3C10" w:rsidRDefault="00984DEB" w:rsidP="00543F70">
      <w:pPr>
        <w:tabs>
          <w:tab w:val="left" w:pos="786"/>
        </w:tabs>
        <w:suppressAutoHyphens/>
        <w:spacing w:after="0" w:line="255" w:lineRule="atLeast"/>
        <w:jc w:val="both"/>
        <w:rPr>
          <w:rFonts w:ascii="Times New Roman" w:eastAsia="Times New Roman" w:hAnsi="Times New Roman"/>
          <w:color w:val="1E1E1E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ar-SA"/>
        </w:rPr>
        <w:tab/>
        <w:t>2</w:t>
      </w:r>
      <w:r w:rsidR="00543F70" w:rsidRPr="003F3C10">
        <w:rPr>
          <w:rFonts w:ascii="Times New Roman" w:eastAsia="Times New Roman" w:hAnsi="Times New Roman"/>
          <w:color w:val="1E1E1E"/>
          <w:sz w:val="24"/>
          <w:szCs w:val="24"/>
          <w:lang w:eastAsia="ar-SA"/>
        </w:rPr>
        <w:t>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и размещению на официальном сайте администрации Подгоренского сельского поселения Калачеевского муниципального района.</w:t>
      </w:r>
    </w:p>
    <w:p w:rsidR="00543F70" w:rsidRPr="003F3C10" w:rsidRDefault="00984DEB" w:rsidP="00984DEB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543F70" w:rsidRPr="003F3C1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543F70" w:rsidRPr="003F3C1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543F70" w:rsidRPr="003F3C10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F3C10">
        <w:rPr>
          <w:rFonts w:ascii="Times New Roman" w:hAnsi="Times New Roman"/>
          <w:b/>
          <w:bCs/>
          <w:sz w:val="24"/>
          <w:szCs w:val="24"/>
          <w:lang w:eastAsia="en-US"/>
        </w:rPr>
        <w:t>Глава Подгоренского</w:t>
      </w:r>
    </w:p>
    <w:p w:rsidR="00543F70" w:rsidRPr="003F3C10" w:rsidRDefault="00543F70" w:rsidP="0054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F3C10">
        <w:rPr>
          <w:rFonts w:ascii="Times New Roman" w:hAnsi="Times New Roman"/>
          <w:b/>
          <w:bCs/>
          <w:sz w:val="24"/>
          <w:szCs w:val="24"/>
          <w:lang w:eastAsia="en-US"/>
        </w:rPr>
        <w:t>сельского поселения                                                                               С.Н. Комарова</w:t>
      </w:r>
    </w:p>
    <w:p w:rsidR="00543F70" w:rsidRPr="003F3C10" w:rsidRDefault="00543F70" w:rsidP="00543F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54B9" w:rsidRDefault="00D754B9"/>
    <w:sectPr w:rsidR="00D7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7BE"/>
    <w:multiLevelType w:val="hybridMultilevel"/>
    <w:tmpl w:val="762E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649BB"/>
    <w:multiLevelType w:val="hybridMultilevel"/>
    <w:tmpl w:val="BB7C3272"/>
    <w:lvl w:ilvl="0" w:tplc="AC6AE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0"/>
    <w:rsid w:val="003F0DAD"/>
    <w:rsid w:val="00543F70"/>
    <w:rsid w:val="00984DEB"/>
    <w:rsid w:val="00D754B9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7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7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2014-10-27T13:14:00Z</dcterms:created>
  <dcterms:modified xsi:type="dcterms:W3CDTF">2014-10-27T13:49:00Z</dcterms:modified>
</cp:coreProperties>
</file>