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D35014" w:rsidP="00EC1CE0">
      <w:pPr>
        <w:ind w:left="2832"/>
        <w:rPr>
          <w:sz w:val="32"/>
          <w:szCs w:val="32"/>
        </w:rPr>
      </w:pPr>
      <w:r>
        <w:rPr>
          <w:sz w:val="32"/>
          <w:szCs w:val="32"/>
        </w:rPr>
        <w:t xml:space="preserve">        </w:t>
      </w:r>
      <w:r w:rsidR="00C80784">
        <w:rPr>
          <w:sz w:val="32"/>
          <w:szCs w:val="32"/>
        </w:rPr>
        <w:t>__07</w:t>
      </w:r>
      <w:r w:rsidR="0084204A">
        <w:rPr>
          <w:sz w:val="32"/>
          <w:szCs w:val="32"/>
        </w:rPr>
        <w:t>__      __</w:t>
      </w:r>
      <w:r w:rsidR="00C80784">
        <w:rPr>
          <w:sz w:val="32"/>
          <w:szCs w:val="32"/>
        </w:rPr>
        <w:t>12</w:t>
      </w:r>
      <w:r w:rsidR="00EC1CE0">
        <w:rPr>
          <w:sz w:val="32"/>
          <w:szCs w:val="32"/>
        </w:rPr>
        <w:t>__</w:t>
      </w:r>
    </w:p>
    <w:p w:rsidR="00EC1CE0" w:rsidRDefault="00EC1CE0" w:rsidP="00EC1CE0">
      <w:pPr>
        <w:ind w:left="2832"/>
        <w:rPr>
          <w:sz w:val="32"/>
          <w:szCs w:val="32"/>
        </w:rPr>
      </w:pPr>
      <w:r>
        <w:rPr>
          <w:sz w:val="32"/>
          <w:szCs w:val="32"/>
        </w:rPr>
        <w:t xml:space="preserve">        (месяц)     (номер)</w:t>
      </w: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144"/>
          <w:szCs w:val="144"/>
        </w:rPr>
      </w:pPr>
    </w:p>
    <w:p w:rsidR="00EC1CE0" w:rsidRDefault="00EC1CE0" w:rsidP="00EC1CE0">
      <w:pPr>
        <w:jc w:val="center"/>
        <w:rPr>
          <w:sz w:val="144"/>
          <w:szCs w:val="144"/>
        </w:rPr>
      </w:pPr>
      <w:r>
        <w:rPr>
          <w:sz w:val="144"/>
          <w:szCs w:val="144"/>
        </w:rPr>
        <w:t>ВЕСТНИК</w:t>
      </w:r>
    </w:p>
    <w:p w:rsidR="00EC1CE0" w:rsidRDefault="00EC1CE0" w:rsidP="00EC1CE0">
      <w:pPr>
        <w:jc w:val="center"/>
        <w:rPr>
          <w:sz w:val="48"/>
          <w:szCs w:val="48"/>
        </w:rPr>
      </w:pPr>
      <w:r>
        <w:rPr>
          <w:sz w:val="48"/>
          <w:szCs w:val="48"/>
        </w:rPr>
        <w:t>МУНИЦИПАЛЬНЫХ ПРАВОВЫХ АКТОВ</w:t>
      </w:r>
    </w:p>
    <w:p w:rsidR="00EC1CE0" w:rsidRDefault="00EC1CE0" w:rsidP="00EC1CE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C80784" w:rsidP="00EC1CE0">
      <w:pPr>
        <w:jc w:val="center"/>
        <w:rPr>
          <w:sz w:val="48"/>
          <w:szCs w:val="48"/>
        </w:rPr>
      </w:pPr>
      <w:r>
        <w:rPr>
          <w:sz w:val="48"/>
          <w:szCs w:val="48"/>
        </w:rPr>
        <w:t>07.07</w:t>
      </w:r>
      <w:r w:rsidR="00703327">
        <w:rPr>
          <w:sz w:val="48"/>
          <w:szCs w:val="48"/>
        </w:rPr>
        <w:t>.</w:t>
      </w:r>
      <w:r w:rsidR="00EC1CE0">
        <w:rPr>
          <w:sz w:val="48"/>
          <w:szCs w:val="48"/>
        </w:rPr>
        <w:t>2015 г.</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Учредитель:</w:t>
      </w:r>
    </w:p>
    <w:p w:rsidR="00EC1CE0" w:rsidRDefault="00EC1CE0" w:rsidP="00EC1CE0">
      <w:pPr>
        <w:jc w:val="center"/>
        <w:rPr>
          <w:sz w:val="44"/>
          <w:szCs w:val="44"/>
        </w:rPr>
      </w:pPr>
      <w:r>
        <w:rPr>
          <w:sz w:val="44"/>
          <w:szCs w:val="44"/>
        </w:rPr>
        <w:t xml:space="preserve">Совет народных депутатов </w:t>
      </w:r>
    </w:p>
    <w:p w:rsidR="00EC1CE0" w:rsidRDefault="00EC1CE0" w:rsidP="00EC1CE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EC1CE0"/>
    <w:p w:rsidR="00EC1CE0" w:rsidRDefault="00EC1CE0" w:rsidP="00EC1CE0"/>
    <w:p w:rsidR="000974AC" w:rsidRDefault="000974AC" w:rsidP="00EC1CE0">
      <w:pPr>
        <w:ind w:firstLine="900"/>
        <w:jc w:val="both"/>
        <w:rPr>
          <w:sz w:val="26"/>
          <w:szCs w:val="26"/>
        </w:rPr>
      </w:pPr>
    </w:p>
    <w:p w:rsidR="00C80784" w:rsidRPr="00C80784" w:rsidRDefault="00C80784" w:rsidP="00C80784">
      <w:pPr>
        <w:suppressAutoHyphens/>
        <w:rPr>
          <w:b/>
          <w:lang w:eastAsia="ar-SA"/>
        </w:rPr>
      </w:pPr>
      <w:r w:rsidRPr="00C80784">
        <w:rPr>
          <w:b/>
          <w:lang w:eastAsia="ar-SA"/>
        </w:rPr>
        <w:t xml:space="preserve">                                                         </w:t>
      </w:r>
      <w:r w:rsidRPr="00C80784">
        <w:rPr>
          <w:b/>
          <w:sz w:val="28"/>
          <w:szCs w:val="28"/>
          <w:lang w:eastAsia="ar-SA"/>
        </w:rPr>
        <w:t xml:space="preserve"> </w:t>
      </w:r>
      <w:r w:rsidRPr="00C80784">
        <w:rPr>
          <w:b/>
          <w:bCs/>
        </w:rPr>
        <w:t>Российская Федерация</w:t>
      </w:r>
    </w:p>
    <w:p w:rsidR="00C80784" w:rsidRPr="00C80784" w:rsidRDefault="00C80784" w:rsidP="00C80784">
      <w:pPr>
        <w:keepNext/>
        <w:widowControl w:val="0"/>
        <w:snapToGrid w:val="0"/>
        <w:jc w:val="center"/>
        <w:outlineLvl w:val="0"/>
        <w:rPr>
          <w:b/>
          <w:bCs/>
        </w:rPr>
      </w:pPr>
      <w:r w:rsidRPr="00C80784">
        <w:rPr>
          <w:b/>
          <w:bCs/>
        </w:rPr>
        <w:t>СОВЕТ НАРОДНЫХ ДЕПУТАТОВ</w:t>
      </w:r>
    </w:p>
    <w:p w:rsidR="00C80784" w:rsidRPr="00C80784" w:rsidRDefault="00C80784" w:rsidP="00C80784">
      <w:pPr>
        <w:jc w:val="center"/>
        <w:rPr>
          <w:b/>
        </w:rPr>
      </w:pPr>
      <w:r w:rsidRPr="00C80784">
        <w:rPr>
          <w:b/>
        </w:rPr>
        <w:t>ПОДГОРЕНСКОГО СЕЛЬСКОГО ПОСЕЛЕНИЯ</w:t>
      </w:r>
    </w:p>
    <w:p w:rsidR="00C80784" w:rsidRPr="00C80784" w:rsidRDefault="00C80784" w:rsidP="00C80784">
      <w:pPr>
        <w:jc w:val="center"/>
        <w:rPr>
          <w:b/>
          <w:bCs/>
        </w:rPr>
      </w:pPr>
      <w:r w:rsidRPr="00C80784">
        <w:rPr>
          <w:b/>
          <w:bCs/>
        </w:rPr>
        <w:t>КАЛАЧЕЕВСКОГО МУНИЦИПАЛЬНОГО РАЙОНА</w:t>
      </w:r>
    </w:p>
    <w:p w:rsidR="00C80784" w:rsidRPr="00C80784" w:rsidRDefault="00C80784" w:rsidP="002B3273">
      <w:pPr>
        <w:jc w:val="center"/>
        <w:rPr>
          <w:b/>
          <w:bCs/>
        </w:rPr>
      </w:pPr>
      <w:r w:rsidRPr="00C80784">
        <w:rPr>
          <w:b/>
          <w:bCs/>
        </w:rPr>
        <w:t>В</w:t>
      </w:r>
      <w:r w:rsidR="002B3273">
        <w:rPr>
          <w:b/>
          <w:bCs/>
        </w:rPr>
        <w:t>ОРОНЕЖСКОЙ ОБЛАСТИ</w:t>
      </w:r>
    </w:p>
    <w:p w:rsidR="00C80784" w:rsidRPr="00C80784" w:rsidRDefault="00C80784" w:rsidP="00C80784">
      <w:pPr>
        <w:keepNext/>
        <w:widowControl w:val="0"/>
        <w:snapToGrid w:val="0"/>
        <w:jc w:val="center"/>
        <w:outlineLvl w:val="1"/>
        <w:rPr>
          <w:b/>
          <w:sz w:val="44"/>
          <w:szCs w:val="44"/>
        </w:rPr>
      </w:pPr>
      <w:r w:rsidRPr="00C80784">
        <w:rPr>
          <w:b/>
          <w:sz w:val="44"/>
          <w:szCs w:val="44"/>
        </w:rPr>
        <w:t>РЕШЕНИЕ</w:t>
      </w:r>
    </w:p>
    <w:p w:rsidR="00C80784" w:rsidRPr="00C80784" w:rsidRDefault="00C80784" w:rsidP="00C80784">
      <w:pPr>
        <w:suppressAutoHyphens/>
        <w:rPr>
          <w:sz w:val="20"/>
          <w:szCs w:val="20"/>
          <w:lang w:eastAsia="ar-SA"/>
        </w:rPr>
      </w:pPr>
    </w:p>
    <w:p w:rsidR="00C80784" w:rsidRPr="00C80784" w:rsidRDefault="00C80784" w:rsidP="00C80784">
      <w:pPr>
        <w:suppressAutoHyphens/>
        <w:rPr>
          <w:lang w:eastAsia="ar-SA"/>
        </w:rPr>
      </w:pPr>
      <w:r w:rsidRPr="00C80784">
        <w:rPr>
          <w:lang w:eastAsia="ar-SA"/>
        </w:rPr>
        <w:t>от 07 июля  2015 г.                                                                                               № 217</w:t>
      </w:r>
    </w:p>
    <w:p w:rsidR="00C80784" w:rsidRPr="00C80784" w:rsidRDefault="00C80784" w:rsidP="00C80784">
      <w:pPr>
        <w:suppressAutoHyphens/>
        <w:rPr>
          <w:lang w:eastAsia="ar-SA"/>
        </w:rPr>
      </w:pPr>
      <w:r w:rsidRPr="00C80784">
        <w:rPr>
          <w:lang w:eastAsia="ar-SA"/>
        </w:rPr>
        <w:t>с. Подгорное</w:t>
      </w:r>
    </w:p>
    <w:p w:rsidR="00C80784" w:rsidRPr="00C80784" w:rsidRDefault="00C80784" w:rsidP="00C80784">
      <w:pPr>
        <w:suppressAutoHyphens/>
        <w:rPr>
          <w:lang w:eastAsia="ar-SA"/>
        </w:rPr>
      </w:pPr>
    </w:p>
    <w:p w:rsidR="00C80784" w:rsidRPr="00C80784" w:rsidRDefault="00C80784" w:rsidP="00C80784">
      <w:pPr>
        <w:suppressAutoHyphens/>
        <w:jc w:val="both"/>
        <w:rPr>
          <w:b/>
          <w:lang w:eastAsia="ar-SA"/>
        </w:rPr>
      </w:pPr>
      <w:r w:rsidRPr="00C80784">
        <w:rPr>
          <w:b/>
          <w:lang w:eastAsia="ar-SA"/>
        </w:rPr>
        <w:t xml:space="preserve">О внесение изменений и дополнений </w:t>
      </w:r>
    </w:p>
    <w:p w:rsidR="00C80784" w:rsidRPr="00C80784" w:rsidRDefault="00C80784" w:rsidP="00C80784">
      <w:pPr>
        <w:suppressAutoHyphens/>
        <w:jc w:val="both"/>
        <w:rPr>
          <w:b/>
          <w:lang w:eastAsia="ar-SA"/>
        </w:rPr>
      </w:pPr>
      <w:r w:rsidRPr="00C80784">
        <w:rPr>
          <w:b/>
          <w:lang w:eastAsia="ar-SA"/>
        </w:rPr>
        <w:t xml:space="preserve">в Решение Совета народных депутатов </w:t>
      </w:r>
    </w:p>
    <w:p w:rsidR="00C80784" w:rsidRPr="00C80784" w:rsidRDefault="00C80784" w:rsidP="00C80784">
      <w:pPr>
        <w:suppressAutoHyphens/>
        <w:jc w:val="both"/>
        <w:rPr>
          <w:b/>
          <w:lang w:eastAsia="ar-SA"/>
        </w:rPr>
      </w:pPr>
      <w:r w:rsidRPr="00C80784">
        <w:rPr>
          <w:b/>
          <w:lang w:eastAsia="ar-SA"/>
        </w:rPr>
        <w:t xml:space="preserve"> Подгоренского сельского поселения </w:t>
      </w:r>
    </w:p>
    <w:p w:rsidR="00C80784" w:rsidRPr="00C80784" w:rsidRDefault="00C80784" w:rsidP="00C80784">
      <w:pPr>
        <w:suppressAutoHyphens/>
        <w:jc w:val="both"/>
        <w:rPr>
          <w:b/>
          <w:lang w:eastAsia="ar-SA"/>
        </w:rPr>
      </w:pPr>
      <w:r w:rsidRPr="00C80784">
        <w:rPr>
          <w:b/>
          <w:lang w:eastAsia="ar-SA"/>
        </w:rPr>
        <w:t>Калачеевского муниципального района</w:t>
      </w:r>
    </w:p>
    <w:p w:rsidR="00C80784" w:rsidRPr="00C80784" w:rsidRDefault="00C80784" w:rsidP="00C80784">
      <w:pPr>
        <w:suppressAutoHyphens/>
        <w:jc w:val="both"/>
        <w:rPr>
          <w:b/>
          <w:lang w:eastAsia="ar-SA"/>
        </w:rPr>
      </w:pPr>
      <w:r w:rsidRPr="00C80784">
        <w:rPr>
          <w:b/>
          <w:lang w:eastAsia="ar-SA"/>
        </w:rPr>
        <w:t xml:space="preserve"> от 25.12.2014г. № 200 «О бюджете  </w:t>
      </w:r>
      <w:proofErr w:type="gramStart"/>
      <w:r w:rsidRPr="00C80784">
        <w:rPr>
          <w:b/>
          <w:lang w:eastAsia="ar-SA"/>
        </w:rPr>
        <w:t>на</w:t>
      </w:r>
      <w:proofErr w:type="gramEnd"/>
      <w:r w:rsidRPr="00C80784">
        <w:rPr>
          <w:b/>
          <w:lang w:eastAsia="ar-SA"/>
        </w:rPr>
        <w:t xml:space="preserve"> </w:t>
      </w:r>
    </w:p>
    <w:p w:rsidR="00C80784" w:rsidRPr="00C80784" w:rsidRDefault="00C80784" w:rsidP="00C80784">
      <w:pPr>
        <w:suppressAutoHyphens/>
        <w:jc w:val="both"/>
        <w:rPr>
          <w:b/>
          <w:lang w:eastAsia="ar-SA"/>
        </w:rPr>
      </w:pPr>
      <w:r w:rsidRPr="00C80784">
        <w:rPr>
          <w:b/>
          <w:lang w:eastAsia="ar-SA"/>
        </w:rPr>
        <w:t>2015 год и плановый период 2016 и 2017 годов»</w:t>
      </w:r>
    </w:p>
    <w:p w:rsidR="00C80784" w:rsidRPr="00C80784" w:rsidRDefault="00C80784" w:rsidP="00C80784">
      <w:pPr>
        <w:suppressAutoHyphens/>
        <w:jc w:val="both"/>
        <w:rPr>
          <w:b/>
          <w:lang w:eastAsia="ar-SA"/>
        </w:rPr>
      </w:pPr>
      <w:proofErr w:type="gramStart"/>
      <w:r w:rsidRPr="00C80784">
        <w:rPr>
          <w:b/>
          <w:lang w:eastAsia="ar-SA"/>
        </w:rPr>
        <w:t>(в редакции решения №204 от 04.02.2015г.,</w:t>
      </w:r>
      <w:proofErr w:type="gramEnd"/>
    </w:p>
    <w:p w:rsidR="00C80784" w:rsidRPr="00C80784" w:rsidRDefault="00C80784" w:rsidP="00C80784">
      <w:pPr>
        <w:suppressAutoHyphens/>
        <w:jc w:val="both"/>
        <w:rPr>
          <w:b/>
          <w:lang w:eastAsia="ar-SA"/>
        </w:rPr>
      </w:pPr>
      <w:proofErr w:type="gramStart"/>
      <w:r w:rsidRPr="00C80784">
        <w:rPr>
          <w:b/>
          <w:lang w:eastAsia="ar-SA"/>
        </w:rPr>
        <w:t>№210 от 16 марта 2015г.)</w:t>
      </w:r>
      <w:proofErr w:type="gramEnd"/>
    </w:p>
    <w:p w:rsidR="00C80784" w:rsidRPr="00C80784" w:rsidRDefault="00C80784" w:rsidP="00C80784">
      <w:pPr>
        <w:suppressAutoHyphens/>
        <w:jc w:val="both"/>
        <w:rPr>
          <w:b/>
          <w:lang w:eastAsia="ar-SA"/>
        </w:rPr>
      </w:pPr>
    </w:p>
    <w:p w:rsidR="00C80784" w:rsidRPr="00C80784" w:rsidRDefault="00C80784" w:rsidP="00C80784">
      <w:pPr>
        <w:suppressAutoHyphens/>
        <w:jc w:val="both"/>
        <w:rPr>
          <w:lang w:eastAsia="ar-SA"/>
        </w:rPr>
      </w:pPr>
      <w:r w:rsidRPr="00C80784">
        <w:rPr>
          <w:b/>
          <w:lang w:eastAsia="ar-SA"/>
        </w:rPr>
        <w:t xml:space="preserve">     Статья 1.</w:t>
      </w:r>
      <w:r w:rsidRPr="00C80784">
        <w:rPr>
          <w:lang w:eastAsia="ar-SA"/>
        </w:rPr>
        <w:t xml:space="preserve">О внесение изменений и дополнений в Решение Совета народных депутатов Подгоренского сельского поселения Калачеевского муниципального района от 25.12.2014г. № 200 «О бюджете  на 2015 год и плановый период 2016 и 2017 годов» </w:t>
      </w:r>
    </w:p>
    <w:p w:rsidR="00C80784" w:rsidRPr="00C80784" w:rsidRDefault="00C80784" w:rsidP="00C80784">
      <w:pPr>
        <w:suppressAutoHyphens/>
        <w:jc w:val="both"/>
        <w:rPr>
          <w:lang w:eastAsia="ar-SA"/>
        </w:rPr>
      </w:pPr>
      <w:r w:rsidRPr="00C80784">
        <w:rPr>
          <w:lang w:eastAsia="ar-SA"/>
        </w:rPr>
        <w:t xml:space="preserve">     </w:t>
      </w:r>
      <w:r w:rsidRPr="00C80784">
        <w:rPr>
          <w:b/>
          <w:lang w:eastAsia="ar-SA"/>
        </w:rPr>
        <w:t xml:space="preserve"> </w:t>
      </w:r>
      <w:r w:rsidRPr="00C80784">
        <w:rPr>
          <w:lang w:eastAsia="ar-SA"/>
        </w:rPr>
        <w:t>Внести изменения и дополнения в основные характеристики бюджета сельского поселения на 2015 год:</w:t>
      </w:r>
    </w:p>
    <w:p w:rsidR="00C80784" w:rsidRPr="00C80784" w:rsidRDefault="00C80784" w:rsidP="00C80784">
      <w:pPr>
        <w:suppressAutoHyphens/>
        <w:jc w:val="both"/>
        <w:rPr>
          <w:lang w:eastAsia="ar-SA"/>
        </w:rPr>
      </w:pPr>
      <w:r w:rsidRPr="00C80784">
        <w:rPr>
          <w:lang w:eastAsia="ar-SA"/>
        </w:rPr>
        <w:t>-в строке прогнозируемый  общий объем доходов бюджета поселения  в сумме «5524,9» заменить цифрами «5625,1»;</w:t>
      </w:r>
    </w:p>
    <w:p w:rsidR="00C80784" w:rsidRPr="00C80784" w:rsidRDefault="00C80784" w:rsidP="00C80784">
      <w:pPr>
        <w:suppressAutoHyphens/>
        <w:jc w:val="both"/>
        <w:rPr>
          <w:lang w:eastAsia="ar-SA"/>
        </w:rPr>
      </w:pPr>
      <w:r w:rsidRPr="00C80784">
        <w:rPr>
          <w:lang w:eastAsia="ar-SA"/>
        </w:rPr>
        <w:t>-в строке общий объем расходов бюджета поселения  в сумме «7039,8» заменить цифрами «7140,0»;</w:t>
      </w:r>
    </w:p>
    <w:p w:rsidR="00C80784" w:rsidRPr="00C80784" w:rsidRDefault="00C80784" w:rsidP="00C80784">
      <w:pPr>
        <w:suppressAutoHyphens/>
        <w:jc w:val="both"/>
        <w:rPr>
          <w:lang w:eastAsia="ar-SA"/>
        </w:rPr>
      </w:pPr>
      <w:r w:rsidRPr="00C80784">
        <w:rPr>
          <w:lang w:eastAsia="ar-SA"/>
        </w:rPr>
        <w:t xml:space="preserve">   </w:t>
      </w:r>
      <w:r w:rsidRPr="00C80784">
        <w:rPr>
          <w:b/>
          <w:bCs/>
          <w:lang w:eastAsia="ar-SA"/>
        </w:rPr>
        <w:t xml:space="preserve">1) Приложение №1 </w:t>
      </w:r>
      <w:r w:rsidRPr="00C80784">
        <w:rPr>
          <w:lang w:eastAsia="ar-SA"/>
        </w:rPr>
        <w:t xml:space="preserve"> «Источники внутреннего финансирования дефицита бюджета поселений на 2015год и плановый период 2016 и 2017 годов» изложить в новой редакции (приложение №1 к настоящему решению) </w:t>
      </w:r>
    </w:p>
    <w:p w:rsidR="00C80784" w:rsidRPr="00C80784" w:rsidRDefault="00C80784" w:rsidP="00C80784">
      <w:pPr>
        <w:suppressAutoHyphens/>
        <w:jc w:val="both"/>
        <w:rPr>
          <w:bCs/>
          <w:lang w:eastAsia="ar-SA"/>
        </w:rPr>
      </w:pPr>
      <w:r w:rsidRPr="00C80784">
        <w:rPr>
          <w:lang w:eastAsia="ar-SA"/>
        </w:rPr>
        <w:t xml:space="preserve">    </w:t>
      </w:r>
      <w:r w:rsidRPr="00C80784">
        <w:rPr>
          <w:b/>
          <w:bCs/>
          <w:lang w:eastAsia="ar-SA"/>
        </w:rPr>
        <w:t xml:space="preserve">2) Приложение №5 </w:t>
      </w:r>
      <w:r w:rsidRPr="00C80784">
        <w:rPr>
          <w:bCs/>
          <w:lang w:eastAsia="ar-SA"/>
        </w:rPr>
        <w:t xml:space="preserve"> «Ведомственная структура расходов бюджета Подгоренского сельского поселения  на 2015год» изложить в новой редакции (приложение № 2 к настоящему решению)</w:t>
      </w:r>
    </w:p>
    <w:p w:rsidR="00C80784" w:rsidRPr="00C80784" w:rsidRDefault="00C80784" w:rsidP="00C80784">
      <w:pPr>
        <w:tabs>
          <w:tab w:val="left" w:pos="435"/>
        </w:tabs>
        <w:suppressAutoHyphens/>
        <w:autoSpaceDE w:val="0"/>
        <w:rPr>
          <w:bCs/>
          <w:lang w:eastAsia="ar-SA"/>
        </w:rPr>
      </w:pPr>
      <w:r w:rsidRPr="00C80784">
        <w:rPr>
          <w:lang w:eastAsia="ar-SA"/>
        </w:rPr>
        <w:t xml:space="preserve">   </w:t>
      </w:r>
      <w:r w:rsidRPr="00C80784">
        <w:rPr>
          <w:b/>
          <w:bCs/>
          <w:lang w:eastAsia="ar-SA"/>
        </w:rPr>
        <w:t xml:space="preserve"> 3) Приложение №7 </w:t>
      </w:r>
      <w:r w:rsidRPr="00C80784">
        <w:rPr>
          <w:bCs/>
          <w:lang w:eastAsia="ar-SA"/>
        </w:rPr>
        <w:t xml:space="preserve">«Распределение бюджетных ассигнований на 2015год по разделам, подразделам,  целевым статьям (муниципальным программам Подгоренского сельского поселения), группам  </w:t>
      </w:r>
      <w:proofErr w:type="gramStart"/>
      <w:r w:rsidRPr="00C80784">
        <w:rPr>
          <w:bCs/>
          <w:lang w:eastAsia="ar-SA"/>
        </w:rPr>
        <w:t>видов  расходов классификации расходов бюджета Подгоренского сельского</w:t>
      </w:r>
      <w:proofErr w:type="gramEnd"/>
      <w:r w:rsidRPr="00C80784">
        <w:rPr>
          <w:bCs/>
          <w:lang w:eastAsia="ar-SA"/>
        </w:rPr>
        <w:t xml:space="preserve"> поселения», изложить в новой редакции (приложение №3 к настоящему решению)</w:t>
      </w:r>
    </w:p>
    <w:p w:rsidR="00C80784" w:rsidRPr="00C80784" w:rsidRDefault="00C80784" w:rsidP="00C80784">
      <w:pPr>
        <w:suppressAutoHyphens/>
        <w:jc w:val="both"/>
        <w:rPr>
          <w:bCs/>
          <w:lang w:eastAsia="ar-SA"/>
        </w:rPr>
      </w:pPr>
      <w:r w:rsidRPr="00C80784">
        <w:rPr>
          <w:bCs/>
          <w:lang w:eastAsia="ar-SA"/>
        </w:rPr>
        <w:t xml:space="preserve">   </w:t>
      </w:r>
      <w:r w:rsidRPr="00C80784">
        <w:rPr>
          <w:b/>
          <w:bCs/>
          <w:lang w:eastAsia="ar-SA"/>
        </w:rPr>
        <w:t xml:space="preserve"> 4) Приложение №9 </w:t>
      </w:r>
      <w:r w:rsidRPr="00C80784">
        <w:rPr>
          <w:bCs/>
          <w:lang w:eastAsia="ar-SA"/>
        </w:rPr>
        <w:t>«Распределение бюджетных ассигнований на 2015год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Подгоренского сельского поселения», изложить в новой редакции (приложение №4 к настоящему решению)</w:t>
      </w:r>
    </w:p>
    <w:p w:rsidR="00C80784" w:rsidRPr="00C80784" w:rsidRDefault="00C80784" w:rsidP="00C80784">
      <w:pPr>
        <w:tabs>
          <w:tab w:val="left" w:pos="435"/>
        </w:tabs>
        <w:suppressAutoHyphens/>
        <w:autoSpaceDE w:val="0"/>
        <w:rPr>
          <w:bCs/>
          <w:lang w:eastAsia="ar-SA"/>
        </w:rPr>
      </w:pPr>
      <w:r w:rsidRPr="00C80784">
        <w:rPr>
          <w:bCs/>
          <w:lang w:eastAsia="ar-SA"/>
        </w:rPr>
        <w:t xml:space="preserve">    </w:t>
      </w:r>
      <w:r w:rsidRPr="00C80784">
        <w:rPr>
          <w:b/>
          <w:bCs/>
          <w:lang w:eastAsia="ar-SA"/>
        </w:rPr>
        <w:t xml:space="preserve">Статья №2. </w:t>
      </w:r>
      <w:r w:rsidRPr="00C80784">
        <w:rPr>
          <w:bCs/>
          <w:lang w:eastAsia="ar-SA"/>
        </w:rPr>
        <w:t>Настоящее решение вступает в силу со дня его официального опубликования.</w:t>
      </w:r>
    </w:p>
    <w:p w:rsidR="00C80784" w:rsidRPr="00C80784" w:rsidRDefault="00C80784" w:rsidP="00C80784">
      <w:pPr>
        <w:tabs>
          <w:tab w:val="left" w:pos="300"/>
        </w:tabs>
        <w:suppressAutoHyphens/>
        <w:autoSpaceDE w:val="0"/>
        <w:rPr>
          <w:bCs/>
          <w:lang w:eastAsia="ar-SA"/>
        </w:rPr>
      </w:pPr>
      <w:r w:rsidRPr="00C80784">
        <w:rPr>
          <w:b/>
          <w:bCs/>
          <w:lang w:eastAsia="ar-SA"/>
        </w:rPr>
        <w:t xml:space="preserve">    Статья №3. </w:t>
      </w:r>
      <w:r w:rsidRPr="00C80784">
        <w:rPr>
          <w:bCs/>
          <w:lang w:eastAsia="ar-SA"/>
        </w:rPr>
        <w:t>Опубликовать (обнародовать)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w:t>
      </w:r>
    </w:p>
    <w:p w:rsidR="00C80784" w:rsidRPr="00C80784" w:rsidRDefault="00C80784" w:rsidP="00C80784">
      <w:pPr>
        <w:tabs>
          <w:tab w:val="left" w:pos="300"/>
          <w:tab w:val="right" w:pos="9353"/>
        </w:tabs>
        <w:suppressAutoHyphens/>
        <w:autoSpaceDE w:val="0"/>
        <w:rPr>
          <w:b/>
          <w:bCs/>
          <w:lang w:eastAsia="ar-SA"/>
        </w:rPr>
      </w:pPr>
      <w:r w:rsidRPr="00C80784">
        <w:rPr>
          <w:b/>
          <w:bCs/>
          <w:lang w:eastAsia="ar-SA"/>
        </w:rPr>
        <w:t>Глава Подгоренского сельского поселения                                       С.Н. Комарова</w:t>
      </w:r>
      <w:r w:rsidRPr="00C80784">
        <w:rPr>
          <w:b/>
          <w:bCs/>
          <w:lang w:eastAsia="ar-SA"/>
        </w:rPr>
        <w:tab/>
      </w:r>
    </w:p>
    <w:p w:rsidR="00C80784" w:rsidRPr="00C80784" w:rsidRDefault="00C80784" w:rsidP="00C80784">
      <w:pPr>
        <w:jc w:val="right"/>
      </w:pPr>
      <w:r w:rsidRPr="00C80784">
        <w:lastRenderedPageBreak/>
        <w:t>Приложение № 1</w:t>
      </w:r>
    </w:p>
    <w:p w:rsidR="00C80784" w:rsidRPr="00C80784" w:rsidRDefault="00C80784" w:rsidP="00C80784">
      <w:pPr>
        <w:jc w:val="right"/>
      </w:pPr>
      <w:r w:rsidRPr="00C80784">
        <w:t xml:space="preserve"> к решению Совета народных депутатов</w:t>
      </w:r>
    </w:p>
    <w:p w:rsidR="00C80784" w:rsidRPr="00C80784" w:rsidRDefault="00C80784" w:rsidP="00C80784">
      <w:pPr>
        <w:jc w:val="right"/>
      </w:pPr>
      <w:r w:rsidRPr="00C80784">
        <w:t xml:space="preserve">                                                                                               от 07 июля 2015 г. №217 </w:t>
      </w:r>
    </w:p>
    <w:p w:rsidR="00C80784" w:rsidRPr="00C80784" w:rsidRDefault="00C80784" w:rsidP="00C80784">
      <w:pPr>
        <w:jc w:val="right"/>
      </w:pPr>
      <w:r w:rsidRPr="00C80784">
        <w:t>О внесение изменений в решение Совета народных депутатов</w:t>
      </w:r>
    </w:p>
    <w:p w:rsidR="00C80784" w:rsidRPr="00C80784" w:rsidRDefault="00C80784" w:rsidP="00C80784">
      <w:pPr>
        <w:jc w:val="right"/>
      </w:pPr>
      <w:r w:rsidRPr="00C80784">
        <w:t xml:space="preserve"> Подгоренского сельского поселения    от 25.12.2014г.   № 200</w:t>
      </w:r>
    </w:p>
    <w:p w:rsidR="00C80784" w:rsidRPr="00C80784" w:rsidRDefault="00C80784" w:rsidP="00C80784">
      <w:pPr>
        <w:jc w:val="right"/>
      </w:pPr>
      <w:r w:rsidRPr="00C80784">
        <w:t xml:space="preserve">  «О бюджете на 2015 год и плановый период 2016 и 2017 годов»</w:t>
      </w:r>
    </w:p>
    <w:p w:rsidR="00C80784" w:rsidRPr="00C80784" w:rsidRDefault="00C80784" w:rsidP="00C80784">
      <w:pPr>
        <w:jc w:val="right"/>
      </w:pPr>
      <w:r w:rsidRPr="00C80784">
        <w:t xml:space="preserve">  </w:t>
      </w:r>
      <w:proofErr w:type="gramStart"/>
      <w:r w:rsidRPr="00C80784">
        <w:t>(приложение №1 к решению Совета народных депутатов</w:t>
      </w:r>
      <w:proofErr w:type="gramEnd"/>
    </w:p>
    <w:p w:rsidR="00C80784" w:rsidRPr="00C80784" w:rsidRDefault="00C80784" w:rsidP="00C80784">
      <w:pPr>
        <w:jc w:val="right"/>
      </w:pPr>
      <w:r w:rsidRPr="00C80784">
        <w:t xml:space="preserve">  Подгоренского сельского поселения на 2015 год и </w:t>
      </w:r>
    </w:p>
    <w:p w:rsidR="00C80784" w:rsidRPr="00C80784" w:rsidRDefault="00C80784" w:rsidP="00C80784">
      <w:pPr>
        <w:jc w:val="right"/>
      </w:pPr>
      <w:r w:rsidRPr="00C80784">
        <w:t xml:space="preserve">  и плановый период 2016 и 2017 годов)   </w:t>
      </w:r>
    </w:p>
    <w:p w:rsidR="00C80784" w:rsidRPr="00C80784" w:rsidRDefault="00C80784" w:rsidP="00C80784">
      <w:pPr>
        <w:spacing w:after="120" w:line="480" w:lineRule="auto"/>
        <w:jc w:val="right"/>
        <w:rPr>
          <w:b/>
        </w:rPr>
      </w:pPr>
    </w:p>
    <w:p w:rsidR="00C80784" w:rsidRPr="00C80784" w:rsidRDefault="00C80784" w:rsidP="00C80784">
      <w:pPr>
        <w:jc w:val="center"/>
        <w:rPr>
          <w:b/>
          <w:sz w:val="28"/>
          <w:szCs w:val="28"/>
        </w:rPr>
      </w:pPr>
      <w:r w:rsidRPr="00C80784">
        <w:rPr>
          <w:b/>
          <w:sz w:val="28"/>
          <w:szCs w:val="28"/>
        </w:rPr>
        <w:t xml:space="preserve">Источники внутреннего финансирования дефицита бюджета </w:t>
      </w:r>
    </w:p>
    <w:p w:rsidR="00C80784" w:rsidRPr="00C80784" w:rsidRDefault="00C80784" w:rsidP="00C80784">
      <w:pPr>
        <w:jc w:val="center"/>
        <w:rPr>
          <w:b/>
          <w:sz w:val="28"/>
          <w:szCs w:val="28"/>
        </w:rPr>
      </w:pPr>
      <w:r w:rsidRPr="00C80784">
        <w:rPr>
          <w:b/>
          <w:sz w:val="28"/>
          <w:szCs w:val="28"/>
        </w:rPr>
        <w:t>Подгоренского сельского поселения на 2015 год</w:t>
      </w:r>
    </w:p>
    <w:p w:rsidR="00C80784" w:rsidRPr="00C80784" w:rsidRDefault="00C80784" w:rsidP="00C80784">
      <w:pPr>
        <w:jc w:val="center"/>
        <w:rPr>
          <w:b/>
          <w:sz w:val="28"/>
          <w:szCs w:val="28"/>
        </w:rPr>
      </w:pPr>
      <w:r w:rsidRPr="00C80784">
        <w:rPr>
          <w:b/>
          <w:sz w:val="28"/>
          <w:szCs w:val="28"/>
        </w:rPr>
        <w:t>и плановый период 2016 и 2017 годов</w:t>
      </w:r>
    </w:p>
    <w:p w:rsidR="00C80784" w:rsidRPr="00C80784" w:rsidRDefault="00C80784" w:rsidP="00C80784">
      <w:pPr>
        <w:shd w:val="clear" w:color="auto" w:fill="FFFFFF"/>
        <w:tabs>
          <w:tab w:val="left" w:pos="552"/>
        </w:tabs>
        <w:jc w:val="right"/>
      </w:pPr>
      <w:r w:rsidRPr="00C80784">
        <w:t xml:space="preserve">                                                        (</w:t>
      </w:r>
      <w:proofErr w:type="spellStart"/>
      <w:r w:rsidRPr="00C80784">
        <w:t>тыс</w:t>
      </w:r>
      <w:proofErr w:type="gramStart"/>
      <w:r w:rsidRPr="00C80784">
        <w:t>.р</w:t>
      </w:r>
      <w:proofErr w:type="gramEnd"/>
      <w:r w:rsidRPr="00C80784">
        <w:t>уб</w:t>
      </w:r>
      <w:proofErr w:type="spellEnd"/>
      <w:r w:rsidRPr="00C80784">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3362"/>
        <w:gridCol w:w="2738"/>
        <w:gridCol w:w="1260"/>
        <w:gridCol w:w="1260"/>
        <w:gridCol w:w="1260"/>
      </w:tblGrid>
      <w:tr w:rsidR="00C80784" w:rsidRPr="00C80784" w:rsidTr="00C80784">
        <w:trPr>
          <w:tblHeader/>
        </w:trPr>
        <w:tc>
          <w:tcPr>
            <w:tcW w:w="560" w:type="dxa"/>
            <w:vMerge w:val="restart"/>
            <w:tcBorders>
              <w:top w:val="single" w:sz="4" w:space="0" w:color="auto"/>
              <w:left w:val="single" w:sz="4" w:space="0" w:color="auto"/>
              <w:right w:val="single" w:sz="4" w:space="0" w:color="auto"/>
            </w:tcBorders>
          </w:tcPr>
          <w:p w:rsidR="00C80784" w:rsidRPr="00C80784" w:rsidRDefault="00C80784" w:rsidP="00C80784">
            <w:pPr>
              <w:tabs>
                <w:tab w:val="left" w:pos="552"/>
              </w:tabs>
              <w:jc w:val="center"/>
            </w:pPr>
          </w:p>
        </w:tc>
        <w:tc>
          <w:tcPr>
            <w:tcW w:w="3362" w:type="dxa"/>
            <w:vMerge w:val="restart"/>
            <w:tcBorders>
              <w:top w:val="single" w:sz="4" w:space="0" w:color="auto"/>
              <w:left w:val="single" w:sz="4" w:space="0" w:color="auto"/>
              <w:right w:val="single" w:sz="4" w:space="0" w:color="auto"/>
            </w:tcBorders>
          </w:tcPr>
          <w:p w:rsidR="00C80784" w:rsidRPr="00C80784" w:rsidRDefault="00C80784" w:rsidP="00C80784">
            <w:pPr>
              <w:keepNext/>
              <w:numPr>
                <w:ilvl w:val="0"/>
                <w:numId w:val="11"/>
              </w:numPr>
              <w:suppressAutoHyphens/>
              <w:spacing w:before="240" w:after="60"/>
              <w:ind w:left="0" w:firstLine="0"/>
              <w:jc w:val="center"/>
              <w:outlineLvl w:val="0"/>
              <w:rPr>
                <w:kern w:val="28"/>
              </w:rPr>
            </w:pPr>
            <w:r w:rsidRPr="00C80784">
              <w:rPr>
                <w:kern w:val="28"/>
              </w:rPr>
              <w:t>Наименование</w:t>
            </w:r>
          </w:p>
          <w:p w:rsidR="00C80784" w:rsidRPr="00C80784" w:rsidRDefault="00C80784" w:rsidP="00C80784">
            <w:pPr>
              <w:tabs>
                <w:tab w:val="left" w:pos="552"/>
              </w:tabs>
              <w:jc w:val="center"/>
            </w:pPr>
          </w:p>
        </w:tc>
        <w:tc>
          <w:tcPr>
            <w:tcW w:w="2738" w:type="dxa"/>
            <w:vMerge w:val="restart"/>
            <w:tcBorders>
              <w:top w:val="single" w:sz="4" w:space="0" w:color="auto"/>
              <w:left w:val="single" w:sz="4" w:space="0" w:color="auto"/>
              <w:right w:val="single" w:sz="4" w:space="0" w:color="auto"/>
            </w:tcBorders>
          </w:tcPr>
          <w:p w:rsidR="00C80784" w:rsidRPr="00C80784" w:rsidRDefault="00C80784" w:rsidP="00C80784">
            <w:pPr>
              <w:jc w:val="center"/>
            </w:pPr>
            <w:r w:rsidRPr="00C80784">
              <w:t>Код классификации</w:t>
            </w:r>
          </w:p>
          <w:p w:rsidR="00C80784" w:rsidRPr="00C80784" w:rsidRDefault="00C80784" w:rsidP="00C80784">
            <w:pPr>
              <w:tabs>
                <w:tab w:val="left" w:pos="552"/>
              </w:tabs>
              <w:jc w:val="center"/>
            </w:pPr>
          </w:p>
        </w:tc>
        <w:tc>
          <w:tcPr>
            <w:tcW w:w="3780" w:type="dxa"/>
            <w:gridSpan w:val="3"/>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Сумма</w:t>
            </w:r>
          </w:p>
        </w:tc>
      </w:tr>
      <w:tr w:rsidR="00C80784" w:rsidRPr="00C80784" w:rsidTr="00C80784">
        <w:trPr>
          <w:tblHeader/>
        </w:trPr>
        <w:tc>
          <w:tcPr>
            <w:tcW w:w="560" w:type="dxa"/>
            <w:vMerge/>
            <w:tcBorders>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3362" w:type="dxa"/>
            <w:vMerge/>
            <w:tcBorders>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2738" w:type="dxa"/>
            <w:vMerge/>
            <w:tcBorders>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r w:rsidRPr="00C80784">
              <w:t>2015 год</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r w:rsidRPr="00C80784">
              <w:t>2016 год</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r w:rsidRPr="00C80784">
              <w:t>2017 год</w:t>
            </w:r>
          </w:p>
        </w:tc>
      </w:tr>
      <w:tr w:rsidR="00C80784" w:rsidRPr="00C80784" w:rsidTr="00C80784">
        <w:trPr>
          <w:tblHeader/>
        </w:trPr>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p>
        </w:tc>
      </w:tr>
      <w:tr w:rsidR="00C80784" w:rsidRPr="00C80784" w:rsidTr="00C80784">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pPr>
            <w:r w:rsidRPr="00C80784">
              <w:t>ИСТОЧНИКИ ВНУТРЕННЕГО ФИНАНСИРОВАНИЯ ДЕФИЦИТА  БЮДЖЕТА</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pPr>
            <w:r w:rsidRPr="00C80784">
              <w:t xml:space="preserve"> 01 00 00 00 00 0000 000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1514,9</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0</w:t>
            </w:r>
          </w:p>
        </w:tc>
      </w:tr>
      <w:tr w:rsidR="00C80784" w:rsidRPr="00C80784" w:rsidTr="00C80784">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pPr>
            <w:r w:rsidRPr="00C80784">
              <w:t>Изменение остатков средств на счетах по учету средств бюджета</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pPr>
            <w:r w:rsidRPr="00C80784">
              <w:t xml:space="preserve"> 01 05 00 00 00 0000 000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r w:rsidRPr="00C80784">
              <w:t>1514,9</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r w:rsidRPr="00C80784">
              <w:t>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tabs>
                <w:tab w:val="left" w:pos="552"/>
              </w:tabs>
              <w:jc w:val="center"/>
            </w:pPr>
            <w:r w:rsidRPr="00C80784">
              <w:t>0</w:t>
            </w:r>
          </w:p>
        </w:tc>
      </w:tr>
      <w:tr w:rsidR="00C80784" w:rsidRPr="00C80784" w:rsidTr="00C80784">
        <w:trPr>
          <w:cantSplit/>
        </w:trPr>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rPr>
                <w:snapToGrid w:val="0"/>
              </w:rPr>
              <w:t>Увеличение остатков средств бюджетов</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 xml:space="preserve"> 01 05 00 00 00 0000 500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5625,1</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3676,9</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3706,7</w:t>
            </w:r>
          </w:p>
        </w:tc>
      </w:tr>
      <w:tr w:rsidR="00C80784" w:rsidRPr="00C80784" w:rsidTr="00C80784">
        <w:trPr>
          <w:cantSplit/>
        </w:trPr>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Увеличение прочих остатков денежных средств бюджетов поселений</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01 05 02 01 10 0000 510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rPr>
                <w:sz w:val="20"/>
                <w:szCs w:val="20"/>
              </w:rPr>
            </w:pPr>
            <w:r w:rsidRPr="00C80784">
              <w:t>5625,1</w:t>
            </w:r>
          </w:p>
          <w:p w:rsidR="00C80784" w:rsidRPr="00C80784" w:rsidRDefault="00C80784" w:rsidP="00C80784">
            <w:pPr>
              <w:rPr>
                <w:sz w:val="20"/>
                <w:szCs w:val="20"/>
              </w:rPr>
            </w:pPr>
          </w:p>
          <w:p w:rsidR="00C80784" w:rsidRPr="00C80784" w:rsidRDefault="00C80784" w:rsidP="00C80784">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3676,9</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3706,7</w:t>
            </w:r>
          </w:p>
        </w:tc>
      </w:tr>
      <w:tr w:rsidR="00C80784" w:rsidRPr="00C80784" w:rsidTr="00C80784">
        <w:trPr>
          <w:cantSplit/>
        </w:trPr>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ind w:right="-108"/>
            </w:pPr>
            <w:r w:rsidRPr="00C80784">
              <w:t>Уменьшение остатков средств бюджетов</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01 05 00 00 00 0000 600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7140,0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3676,9</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3706,7</w:t>
            </w:r>
          </w:p>
        </w:tc>
      </w:tr>
      <w:tr w:rsidR="00C80784" w:rsidRPr="00C80784" w:rsidTr="00C80784">
        <w:trPr>
          <w:cantSplit/>
        </w:trPr>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ind w:right="-108"/>
            </w:pPr>
            <w:r w:rsidRPr="00C80784">
              <w:t>Уменьшение прочих остатков средств бюджетов поселений</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01 05 02 01 10 0000 610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7140,0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3676,9</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r w:rsidRPr="00C80784">
              <w:t>3706,7</w:t>
            </w:r>
          </w:p>
        </w:tc>
      </w:tr>
      <w:tr w:rsidR="00C80784" w:rsidRPr="00C80784" w:rsidTr="00C80784">
        <w:trPr>
          <w:cantSplit/>
        </w:trPr>
        <w:tc>
          <w:tcPr>
            <w:tcW w:w="5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p>
        </w:tc>
        <w:tc>
          <w:tcPr>
            <w:tcW w:w="3362"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keepNext/>
              <w:spacing w:before="240" w:after="60"/>
              <w:outlineLvl w:val="1"/>
              <w:rPr>
                <w:bCs/>
                <w:iCs/>
              </w:rPr>
            </w:pPr>
            <w:r w:rsidRPr="00C80784">
              <w:rPr>
                <w:bCs/>
                <w:iCs/>
              </w:rPr>
              <w:t>Итого (источники финансирования)</w:t>
            </w:r>
          </w:p>
        </w:tc>
        <w:tc>
          <w:tcPr>
            <w:tcW w:w="2738" w:type="dxa"/>
            <w:tcBorders>
              <w:top w:val="single" w:sz="4" w:space="0" w:color="auto"/>
              <w:left w:val="single" w:sz="4" w:space="0" w:color="auto"/>
              <w:bottom w:val="single" w:sz="4" w:space="0" w:color="auto"/>
              <w:right w:val="single" w:sz="4" w:space="0" w:color="auto"/>
            </w:tcBorders>
          </w:tcPr>
          <w:p w:rsidR="00C80784" w:rsidRPr="00C80784" w:rsidRDefault="00C80784" w:rsidP="00C80784"/>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0</w:t>
            </w:r>
          </w:p>
        </w:tc>
        <w:tc>
          <w:tcPr>
            <w:tcW w:w="1260" w:type="dxa"/>
            <w:tcBorders>
              <w:top w:val="single" w:sz="4" w:space="0" w:color="auto"/>
              <w:left w:val="single" w:sz="4" w:space="0" w:color="auto"/>
              <w:bottom w:val="single" w:sz="4" w:space="0" w:color="auto"/>
              <w:right w:val="single" w:sz="4" w:space="0" w:color="auto"/>
            </w:tcBorders>
          </w:tcPr>
          <w:p w:rsidR="00C80784" w:rsidRPr="00C80784" w:rsidRDefault="00C80784" w:rsidP="00C80784">
            <w:pPr>
              <w:jc w:val="center"/>
            </w:pPr>
            <w:r w:rsidRPr="00C80784">
              <w:t>0</w:t>
            </w:r>
          </w:p>
        </w:tc>
      </w:tr>
    </w:tbl>
    <w:p w:rsidR="00C80784" w:rsidRPr="00C80784" w:rsidRDefault="00C80784" w:rsidP="00C80784"/>
    <w:p w:rsidR="00C80784" w:rsidRPr="00C80784" w:rsidRDefault="00C80784" w:rsidP="00C80784"/>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tbl>
      <w:tblPr>
        <w:tblW w:w="9386" w:type="dxa"/>
        <w:tblLayout w:type="fixed"/>
        <w:tblCellMar>
          <w:left w:w="30" w:type="dxa"/>
          <w:right w:w="30" w:type="dxa"/>
        </w:tblCellMar>
        <w:tblLook w:val="0000" w:firstRow="0" w:lastRow="0" w:firstColumn="0" w:lastColumn="0" w:noHBand="0" w:noVBand="0"/>
      </w:tblPr>
      <w:tblGrid>
        <w:gridCol w:w="4283"/>
        <w:gridCol w:w="623"/>
        <w:gridCol w:w="86"/>
        <w:gridCol w:w="670"/>
        <w:gridCol w:w="38"/>
        <w:gridCol w:w="530"/>
        <w:gridCol w:w="179"/>
        <w:gridCol w:w="436"/>
        <w:gridCol w:w="698"/>
        <w:gridCol w:w="851"/>
        <w:gridCol w:w="992"/>
      </w:tblGrid>
      <w:tr w:rsidR="00C80784" w:rsidRPr="00C80784" w:rsidTr="00C80784">
        <w:trPr>
          <w:trHeight w:val="3329"/>
        </w:trPr>
        <w:tc>
          <w:tcPr>
            <w:tcW w:w="4906" w:type="dxa"/>
            <w:gridSpan w:val="2"/>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4480" w:type="dxa"/>
            <w:gridSpan w:val="9"/>
            <w:tcBorders>
              <w:top w:val="nil"/>
              <w:left w:val="nil"/>
              <w:bottom w:val="nil"/>
              <w:right w:val="nil"/>
            </w:tcBorders>
          </w:tcPr>
          <w:p w:rsidR="00C80784" w:rsidRPr="00C80784" w:rsidRDefault="00C80784" w:rsidP="00C80784">
            <w:pPr>
              <w:autoSpaceDE w:val="0"/>
              <w:autoSpaceDN w:val="0"/>
              <w:adjustRightInd w:val="0"/>
              <w:jc w:val="center"/>
              <w:rPr>
                <w:color w:val="000000"/>
              </w:rPr>
            </w:pPr>
            <w:r w:rsidRPr="00C80784">
              <w:rPr>
                <w:color w:val="000000"/>
              </w:rPr>
              <w:t xml:space="preserve">                                           Приложение№2 </w:t>
            </w:r>
          </w:p>
          <w:p w:rsidR="00C80784" w:rsidRPr="00C80784" w:rsidRDefault="00C80784" w:rsidP="00C80784">
            <w:pPr>
              <w:autoSpaceDE w:val="0"/>
              <w:autoSpaceDN w:val="0"/>
              <w:adjustRightInd w:val="0"/>
              <w:rPr>
                <w:color w:val="000000"/>
              </w:rPr>
            </w:pPr>
            <w:r w:rsidRPr="00C80784">
              <w:rPr>
                <w:color w:val="000000"/>
              </w:rPr>
              <w:t>к решению Совета народных депутатов от  07 июля   2015г № 217</w:t>
            </w:r>
            <w:proofErr w:type="gramStart"/>
            <w:r w:rsidRPr="00C80784">
              <w:rPr>
                <w:color w:val="000000"/>
              </w:rPr>
              <w:t xml:space="preserve"> О</w:t>
            </w:r>
            <w:proofErr w:type="gramEnd"/>
            <w:r w:rsidRPr="00C80784">
              <w:rPr>
                <w:color w:val="000000"/>
              </w:rPr>
              <w:t xml:space="preserve"> внесение изменений в решение Совета народных депутатов Подгоренского сельского поселения    от 25.12.2014г.   № 200  "О бюджете на 2015 год и плановый период 2016 и 2017 годов" (приложение №5 к решению Совета народных депутатов Подгоренского сельского поселения на 2015 год и плановый период 2016 и 2017 годов)</w:t>
            </w:r>
          </w:p>
        </w:tc>
      </w:tr>
      <w:tr w:rsidR="00C80784" w:rsidRPr="00C80784" w:rsidTr="00C80784">
        <w:trPr>
          <w:trHeight w:val="247"/>
        </w:trPr>
        <w:tc>
          <w:tcPr>
            <w:tcW w:w="4906" w:type="dxa"/>
            <w:gridSpan w:val="2"/>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756" w:type="dxa"/>
            <w:gridSpan w:val="2"/>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568" w:type="dxa"/>
            <w:gridSpan w:val="2"/>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615" w:type="dxa"/>
            <w:gridSpan w:val="2"/>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698"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851"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992"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r>
      <w:tr w:rsidR="00C80784" w:rsidRPr="00C80784" w:rsidTr="00C80784">
        <w:trPr>
          <w:trHeight w:val="842"/>
        </w:trPr>
        <w:tc>
          <w:tcPr>
            <w:tcW w:w="7543" w:type="dxa"/>
            <w:gridSpan w:val="9"/>
            <w:tcBorders>
              <w:top w:val="nil"/>
              <w:left w:val="nil"/>
              <w:bottom w:val="nil"/>
              <w:right w:val="nil"/>
            </w:tcBorders>
          </w:tcPr>
          <w:p w:rsidR="00C80784" w:rsidRPr="00C80784" w:rsidRDefault="00C80784" w:rsidP="00C80784">
            <w:pPr>
              <w:autoSpaceDE w:val="0"/>
              <w:autoSpaceDN w:val="0"/>
              <w:adjustRightInd w:val="0"/>
              <w:jc w:val="center"/>
              <w:rPr>
                <w:b/>
                <w:bCs/>
                <w:color w:val="000000"/>
              </w:rPr>
            </w:pPr>
            <w:r w:rsidRPr="00C80784">
              <w:rPr>
                <w:b/>
                <w:bCs/>
                <w:color w:val="000000"/>
              </w:rPr>
              <w:t>Ведомственная структура расходов бюджета Подгоренского сельского поселения на 2015 год</w:t>
            </w:r>
          </w:p>
        </w:tc>
        <w:tc>
          <w:tcPr>
            <w:tcW w:w="851" w:type="dxa"/>
            <w:tcBorders>
              <w:top w:val="nil"/>
              <w:left w:val="nil"/>
              <w:bottom w:val="nil"/>
              <w:right w:val="nil"/>
            </w:tcBorders>
          </w:tcPr>
          <w:p w:rsidR="00C80784" w:rsidRPr="00C80784" w:rsidRDefault="00C80784" w:rsidP="00C80784">
            <w:pPr>
              <w:autoSpaceDE w:val="0"/>
              <w:autoSpaceDN w:val="0"/>
              <w:adjustRightInd w:val="0"/>
              <w:jc w:val="center"/>
              <w:rPr>
                <w:b/>
                <w:bCs/>
                <w:color w:val="000000"/>
              </w:rPr>
            </w:pPr>
          </w:p>
        </w:tc>
        <w:tc>
          <w:tcPr>
            <w:tcW w:w="992" w:type="dxa"/>
            <w:tcBorders>
              <w:top w:val="nil"/>
              <w:left w:val="nil"/>
              <w:bottom w:val="nil"/>
              <w:right w:val="nil"/>
            </w:tcBorders>
          </w:tcPr>
          <w:p w:rsidR="00C80784" w:rsidRPr="00C80784" w:rsidRDefault="00C80784" w:rsidP="00C80784">
            <w:pPr>
              <w:autoSpaceDE w:val="0"/>
              <w:autoSpaceDN w:val="0"/>
              <w:adjustRightInd w:val="0"/>
              <w:jc w:val="center"/>
              <w:rPr>
                <w:b/>
                <w:bCs/>
                <w:color w:val="000000"/>
              </w:rPr>
            </w:pPr>
          </w:p>
        </w:tc>
      </w:tr>
      <w:tr w:rsidR="00C80784" w:rsidRPr="00C80784" w:rsidTr="00C80784">
        <w:trPr>
          <w:trHeight w:val="420"/>
        </w:trPr>
        <w:tc>
          <w:tcPr>
            <w:tcW w:w="4283" w:type="dxa"/>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r w:rsidRPr="00C80784">
              <w:rPr>
                <w:bCs/>
              </w:rPr>
              <w:t>Наименование</w:t>
            </w:r>
          </w:p>
        </w:tc>
        <w:tc>
          <w:tcPr>
            <w:tcW w:w="709" w:type="dxa"/>
            <w:gridSpan w:val="2"/>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proofErr w:type="spellStart"/>
            <w:r w:rsidRPr="00C80784">
              <w:rPr>
                <w:bCs/>
              </w:rPr>
              <w:t>ГРБс</w:t>
            </w:r>
            <w:proofErr w:type="spellEnd"/>
          </w:p>
        </w:tc>
        <w:tc>
          <w:tcPr>
            <w:tcW w:w="708" w:type="dxa"/>
            <w:gridSpan w:val="2"/>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proofErr w:type="spellStart"/>
            <w:r w:rsidRPr="00C80784">
              <w:rPr>
                <w:bCs/>
              </w:rPr>
              <w:t>Рз</w:t>
            </w:r>
            <w:proofErr w:type="spellEnd"/>
          </w:p>
        </w:tc>
        <w:tc>
          <w:tcPr>
            <w:tcW w:w="709" w:type="dxa"/>
            <w:gridSpan w:val="2"/>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proofErr w:type="gramStart"/>
            <w:r w:rsidRPr="00C80784">
              <w:rPr>
                <w:bCs/>
              </w:rPr>
              <w:t>ПР</w:t>
            </w:r>
            <w:proofErr w:type="gramEnd"/>
          </w:p>
        </w:tc>
        <w:tc>
          <w:tcPr>
            <w:tcW w:w="1134" w:type="dxa"/>
            <w:gridSpan w:val="2"/>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r w:rsidRPr="00C80784">
              <w:rPr>
                <w:bCs/>
              </w:rPr>
              <w:t>ЦСР</w:t>
            </w:r>
          </w:p>
        </w:tc>
        <w:tc>
          <w:tcPr>
            <w:tcW w:w="851" w:type="dxa"/>
            <w:tcBorders>
              <w:top w:val="single" w:sz="12" w:space="0" w:color="auto"/>
              <w:left w:val="single" w:sz="12" w:space="0" w:color="auto"/>
              <w:bottom w:val="nil"/>
              <w:right w:val="nil"/>
            </w:tcBorders>
          </w:tcPr>
          <w:p w:rsidR="00C80784" w:rsidRPr="00C80784" w:rsidRDefault="00C80784" w:rsidP="00C80784">
            <w:pPr>
              <w:autoSpaceDE w:val="0"/>
              <w:autoSpaceDN w:val="0"/>
              <w:adjustRightInd w:val="0"/>
              <w:jc w:val="center"/>
              <w:rPr>
                <w:bCs/>
              </w:rPr>
            </w:pPr>
            <w:r w:rsidRPr="00C80784">
              <w:rPr>
                <w:bCs/>
              </w:rPr>
              <w:t>ВР</w:t>
            </w:r>
          </w:p>
        </w:tc>
        <w:tc>
          <w:tcPr>
            <w:tcW w:w="992" w:type="dxa"/>
            <w:tcBorders>
              <w:top w:val="single" w:sz="6" w:space="0" w:color="auto"/>
              <w:left w:val="single" w:sz="6" w:space="0" w:color="auto"/>
              <w:bottom w:val="nil"/>
              <w:right w:val="single" w:sz="6" w:space="0" w:color="auto"/>
            </w:tcBorders>
          </w:tcPr>
          <w:p w:rsidR="00C80784" w:rsidRPr="00C80784" w:rsidRDefault="00C80784" w:rsidP="00C80784">
            <w:pPr>
              <w:autoSpaceDE w:val="0"/>
              <w:autoSpaceDN w:val="0"/>
              <w:adjustRightInd w:val="0"/>
              <w:jc w:val="center"/>
              <w:rPr>
                <w:bCs/>
              </w:rPr>
            </w:pPr>
            <w:r w:rsidRPr="00C80784">
              <w:rPr>
                <w:bCs/>
              </w:rPr>
              <w:t xml:space="preserve">СУММА (тыс. </w:t>
            </w:r>
            <w:proofErr w:type="spellStart"/>
            <w:r w:rsidRPr="00C80784">
              <w:rPr>
                <w:bCs/>
              </w:rPr>
              <w:t>руб</w:t>
            </w:r>
            <w:proofErr w:type="spellEnd"/>
            <w:r w:rsidRPr="00C80784">
              <w:rPr>
                <w:bCs/>
              </w:rPr>
              <w:t>)</w:t>
            </w:r>
          </w:p>
        </w:tc>
      </w:tr>
      <w:tr w:rsidR="00C80784" w:rsidRPr="00C80784" w:rsidTr="00C80784">
        <w:trPr>
          <w:trHeight w:val="247"/>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2</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3</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4</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5</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6</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7</w:t>
            </w:r>
          </w:p>
        </w:tc>
      </w:tr>
      <w:tr w:rsidR="00C80784" w:rsidRPr="00C80784" w:rsidTr="00C80784">
        <w:trPr>
          <w:trHeight w:val="247"/>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В С Е Г О</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nil"/>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7 140,0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Администрация Подгоренского сельского поселения Калачеевского муниципального района Воронежской области</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nil"/>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4 995,2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ОБЩЕГОСУДАРСТВЕННЫЕ ВОПРОСЫ</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2 695,4</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Функционирование  высшего должностного лица органов  субъектов Российской Федерации и муниципальных образований</w:t>
            </w:r>
          </w:p>
        </w:tc>
        <w:tc>
          <w:tcPr>
            <w:tcW w:w="709" w:type="dxa"/>
            <w:gridSpan w:val="2"/>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r w:rsidRPr="00C80784">
              <w:rPr>
                <w:bCs/>
              </w:rPr>
              <w:t>01</w:t>
            </w:r>
          </w:p>
        </w:tc>
        <w:tc>
          <w:tcPr>
            <w:tcW w:w="709" w:type="dxa"/>
            <w:gridSpan w:val="2"/>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r w:rsidRPr="00C80784">
              <w:rPr>
                <w:bCs/>
              </w:rPr>
              <w:t>02</w:t>
            </w:r>
          </w:p>
        </w:tc>
        <w:tc>
          <w:tcPr>
            <w:tcW w:w="1134" w:type="dxa"/>
            <w:gridSpan w:val="2"/>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851"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992"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r w:rsidRPr="00C80784">
              <w:rPr>
                <w:bCs/>
              </w:rPr>
              <w:t>646,2</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Функционирование  высшего должностного лица органов  субъектов Российской Федерации и муниципальных образований</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03 2 9202</w:t>
            </w:r>
          </w:p>
        </w:tc>
        <w:tc>
          <w:tcPr>
            <w:tcW w:w="851"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992"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r w:rsidRPr="00C80784">
              <w:rPr>
                <w:bCs/>
              </w:rPr>
              <w:t>646,2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04</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1 949,2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Центральный аппарат</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1 949,2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w:t>
            </w:r>
            <w:r w:rsidRPr="00C80784">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977,3</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490,3</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обеспечение функций государственных органов в рамках подпрограммы "Обеспечение реализации муниципальной программы "  муниципальной программы "Управление муниципальными финансами и муниципальное управление"  (Иные бюджетные ассигнования)</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481,6</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rPr>
                <w:bCs/>
              </w:rPr>
            </w:pPr>
            <w:r w:rsidRPr="00C80784">
              <w:rPr>
                <w:bCs/>
              </w:rPr>
              <w:t>Обеспечение проведения выборов и референдумов</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07</w:t>
            </w:r>
          </w:p>
        </w:tc>
        <w:tc>
          <w:tcPr>
            <w:tcW w:w="1134" w:type="dxa"/>
            <w:gridSpan w:val="2"/>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pPr>
          </w:p>
        </w:tc>
        <w:tc>
          <w:tcPr>
            <w:tcW w:w="851"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100,0</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 xml:space="preserve">Расходы на обеспечение деятельности ИКМО, связанные с подготовкой и проведением </w:t>
            </w:r>
            <w:proofErr w:type="gramStart"/>
            <w:r w:rsidRPr="00C80784">
              <w:t>выборов  депутатов Совета народных депутатов Подгоренского  сельского поселения</w:t>
            </w:r>
            <w:proofErr w:type="gramEnd"/>
            <w:r w:rsidRPr="00C80784">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07</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03 2 9011</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НАЦИОНАЛЬНАЯ ОБОРОНА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02</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150,2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Мобилизационная и вневойсковая подготовка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150,2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shd w:val="solid" w:color="FFFFFF" w:fill="auto"/>
          </w:tcPr>
          <w:p w:rsidR="00C80784" w:rsidRPr="00C80784" w:rsidRDefault="00C80784" w:rsidP="00C80784">
            <w:pPr>
              <w:autoSpaceDE w:val="0"/>
              <w:autoSpaceDN w:val="0"/>
              <w:adjustRightInd w:val="0"/>
            </w:pPr>
            <w:r w:rsidRPr="00C80784">
              <w:t xml:space="preserve">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w:t>
            </w:r>
            <w:r w:rsidRPr="00C80784">
              <w:lastRenderedPageBreak/>
              <w:t>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032 51 18</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148,4</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shd w:val="solid" w:color="FFFFFF" w:fill="auto"/>
          </w:tcPr>
          <w:p w:rsidR="00C80784" w:rsidRPr="00C80784" w:rsidRDefault="00C80784" w:rsidP="00C80784">
            <w:pPr>
              <w:autoSpaceDE w:val="0"/>
              <w:autoSpaceDN w:val="0"/>
              <w:adjustRightInd w:val="0"/>
            </w:pPr>
            <w:r w:rsidRPr="00C80784">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032 51 18</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1,8</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НАЦИОНАЛЬНАЯ БЕЗОПАСНОСТЬ И ПРАВООХРАНИТЕЛЬНАЯ ДЕЯТЕЛЬНОСТЬ</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09</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Мероприятия в сфере защиты населения от чрезвычайных ситуаций и пожаров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09</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03 2 9143</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НАЦИОНАЛЬНАЯ ЭКОНОМИКА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04</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1 246,4</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Дорожное хозяйство (дорожные фонды)</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04</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09</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iCs/>
              </w:rPr>
            </w:pPr>
            <w:r w:rsidRPr="00C80784">
              <w:rPr>
                <w:bCs/>
                <w:iCs/>
              </w:rPr>
              <w:t>1 246,4</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C80784">
              <w:t>ремонта</w:t>
            </w:r>
            <w:proofErr w:type="gramEnd"/>
            <w:r w:rsidRPr="00C80784">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w:t>
            </w:r>
            <w:r w:rsidRPr="00C80784">
              <w:lastRenderedPageBreak/>
              <w:t>Воронежской области на 2014 - 2020 годы"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09</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01 2 9129</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1 246,4</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lastRenderedPageBreak/>
              <w:t>ЖИЛИЩНО-КОММУНАЛЬНОЕ  ХОЗЯЙСТВО</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811,2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Благоустройство</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811,2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Уличное освещение</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346,1</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уличное 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01 3 9867</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255,0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уличное 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01 3 7867</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91,1</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rPr>
                <w:bCs/>
              </w:rPr>
            </w:pPr>
            <w:r w:rsidRPr="00C80784">
              <w:rPr>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851"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10,0</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 xml:space="preserve">Расходы на содержание автомобильных дорог в рамках подпрограммы "Осуществление дорожной деятельности в части содержания и </w:t>
            </w:r>
            <w:proofErr w:type="gramStart"/>
            <w:r w:rsidRPr="00C80784">
              <w:t>ремонта</w:t>
            </w:r>
            <w:proofErr w:type="gramEnd"/>
            <w:r w:rsidRPr="00C80784">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01 2 9868</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Организация и содержание мест захоронения</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96,4</w:t>
            </w:r>
          </w:p>
        </w:tc>
      </w:tr>
      <w:tr w:rsidR="00C80784" w:rsidRPr="00C80784" w:rsidTr="00C80784">
        <w:trPr>
          <w:trHeight w:val="20"/>
        </w:trPr>
        <w:tc>
          <w:tcPr>
            <w:tcW w:w="4283"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lastRenderedPageBreak/>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01 3 9869</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96,4</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Озеленение</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5,5</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01 3 9872</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5,5</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Прочие мероприятия по благоустройству городских округов и поселений</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353,2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01 3 9873</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353,2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 xml:space="preserve">МКУ "Подгоренский КДЦ" Подгоренского сельского поселения Калачеевского муниципального района Воронежской области </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2 144,8</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КУЛЬТУРА, КИНЕМАТОГРАФИЯ</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2 144,8</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КУЛЬТУРА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2 144,8</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Учреждение культуры и мероприятия в сфере культуры и кинематографии</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2 143,6</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proofErr w:type="gramStart"/>
            <w:r w:rsidRPr="00C80784">
              <w:t xml:space="preserve">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w:t>
            </w:r>
            <w:r w:rsidRPr="00C80784">
              <w:lastRenderedPageBreak/>
              <w:t>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1 715,7</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362,3</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65,6</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02 1 5144</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1,2</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СОЦИАЛЬНАЯ ПОЛИТИКА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74,0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Пенсионное обеспечение</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74,0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03 2 9047</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300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74,0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ФИЗИЧЕСКАЯ КУЛЬТУРА И СПОРТ</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Другие вопросы в области физической культуры и спорта</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r>
      <w:tr w:rsidR="00C80784" w:rsidRPr="00C80784" w:rsidTr="00C80784">
        <w:trPr>
          <w:trHeight w:val="20"/>
        </w:trPr>
        <w:tc>
          <w:tcPr>
            <w:tcW w:w="4283"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w:t>
            </w:r>
            <w:r w:rsidRPr="00C80784">
              <w:lastRenderedPageBreak/>
              <w:t xml:space="preserve">(муниципальных) нужд) </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914</w:t>
            </w:r>
          </w:p>
        </w:tc>
        <w:tc>
          <w:tcPr>
            <w:tcW w:w="708"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11</w:t>
            </w:r>
          </w:p>
        </w:tc>
        <w:tc>
          <w:tcPr>
            <w:tcW w:w="709"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1134" w:type="dxa"/>
            <w:gridSpan w:val="2"/>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02 1 9041</w:t>
            </w:r>
          </w:p>
        </w:tc>
        <w:tc>
          <w:tcPr>
            <w:tcW w:w="851"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992"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r>
      <w:tr w:rsidR="00C80784" w:rsidRPr="00C80784" w:rsidTr="00C80784">
        <w:trPr>
          <w:trHeight w:val="247"/>
        </w:trPr>
        <w:tc>
          <w:tcPr>
            <w:tcW w:w="4283" w:type="dxa"/>
            <w:tcBorders>
              <w:top w:val="nil"/>
              <w:left w:val="nil"/>
              <w:bottom w:val="nil"/>
              <w:right w:val="nil"/>
            </w:tcBorders>
          </w:tcPr>
          <w:p w:rsidR="00C80784" w:rsidRPr="00C80784" w:rsidRDefault="00C80784" w:rsidP="00C80784">
            <w:pPr>
              <w:autoSpaceDE w:val="0"/>
              <w:autoSpaceDN w:val="0"/>
              <w:adjustRightInd w:val="0"/>
              <w:jc w:val="right"/>
            </w:pPr>
          </w:p>
        </w:tc>
        <w:tc>
          <w:tcPr>
            <w:tcW w:w="709" w:type="dxa"/>
            <w:gridSpan w:val="2"/>
            <w:tcBorders>
              <w:top w:val="nil"/>
              <w:left w:val="nil"/>
              <w:bottom w:val="nil"/>
              <w:right w:val="nil"/>
            </w:tcBorders>
          </w:tcPr>
          <w:p w:rsidR="00C80784" w:rsidRPr="00C80784" w:rsidRDefault="00C80784" w:rsidP="00C80784">
            <w:pPr>
              <w:autoSpaceDE w:val="0"/>
              <w:autoSpaceDN w:val="0"/>
              <w:adjustRightInd w:val="0"/>
              <w:jc w:val="right"/>
            </w:pPr>
          </w:p>
        </w:tc>
        <w:tc>
          <w:tcPr>
            <w:tcW w:w="708" w:type="dxa"/>
            <w:gridSpan w:val="2"/>
            <w:tcBorders>
              <w:top w:val="nil"/>
              <w:left w:val="nil"/>
              <w:bottom w:val="nil"/>
              <w:right w:val="nil"/>
            </w:tcBorders>
          </w:tcPr>
          <w:p w:rsidR="00C80784" w:rsidRPr="00C80784" w:rsidRDefault="00C80784" w:rsidP="00C80784">
            <w:pPr>
              <w:autoSpaceDE w:val="0"/>
              <w:autoSpaceDN w:val="0"/>
              <w:adjustRightInd w:val="0"/>
              <w:jc w:val="right"/>
            </w:pPr>
          </w:p>
        </w:tc>
        <w:tc>
          <w:tcPr>
            <w:tcW w:w="709" w:type="dxa"/>
            <w:gridSpan w:val="2"/>
            <w:tcBorders>
              <w:top w:val="nil"/>
              <w:left w:val="nil"/>
              <w:bottom w:val="nil"/>
              <w:right w:val="nil"/>
            </w:tcBorders>
          </w:tcPr>
          <w:p w:rsidR="00C80784" w:rsidRPr="00C80784" w:rsidRDefault="00C80784" w:rsidP="00C80784">
            <w:pPr>
              <w:autoSpaceDE w:val="0"/>
              <w:autoSpaceDN w:val="0"/>
              <w:adjustRightInd w:val="0"/>
              <w:jc w:val="right"/>
            </w:pPr>
          </w:p>
        </w:tc>
        <w:tc>
          <w:tcPr>
            <w:tcW w:w="1134" w:type="dxa"/>
            <w:gridSpan w:val="2"/>
            <w:tcBorders>
              <w:top w:val="nil"/>
              <w:left w:val="nil"/>
              <w:bottom w:val="nil"/>
              <w:right w:val="nil"/>
            </w:tcBorders>
          </w:tcPr>
          <w:p w:rsidR="00C80784" w:rsidRPr="00C80784" w:rsidRDefault="00C80784" w:rsidP="00C80784">
            <w:pPr>
              <w:autoSpaceDE w:val="0"/>
              <w:autoSpaceDN w:val="0"/>
              <w:adjustRightInd w:val="0"/>
              <w:jc w:val="right"/>
            </w:pPr>
          </w:p>
        </w:tc>
        <w:tc>
          <w:tcPr>
            <w:tcW w:w="851" w:type="dxa"/>
            <w:tcBorders>
              <w:top w:val="nil"/>
              <w:left w:val="nil"/>
              <w:bottom w:val="nil"/>
              <w:right w:val="nil"/>
            </w:tcBorders>
          </w:tcPr>
          <w:p w:rsidR="00C80784" w:rsidRPr="00C80784" w:rsidRDefault="00C80784" w:rsidP="00C80784">
            <w:pPr>
              <w:autoSpaceDE w:val="0"/>
              <w:autoSpaceDN w:val="0"/>
              <w:adjustRightInd w:val="0"/>
              <w:jc w:val="right"/>
            </w:pPr>
          </w:p>
        </w:tc>
        <w:tc>
          <w:tcPr>
            <w:tcW w:w="992" w:type="dxa"/>
            <w:tcBorders>
              <w:top w:val="nil"/>
              <w:left w:val="nil"/>
              <w:bottom w:val="nil"/>
              <w:right w:val="nil"/>
            </w:tcBorders>
          </w:tcPr>
          <w:p w:rsidR="00C80784" w:rsidRPr="00C80784" w:rsidRDefault="00C80784" w:rsidP="00C80784">
            <w:pPr>
              <w:autoSpaceDE w:val="0"/>
              <w:autoSpaceDN w:val="0"/>
              <w:adjustRightInd w:val="0"/>
              <w:jc w:val="right"/>
            </w:pPr>
          </w:p>
        </w:tc>
      </w:tr>
    </w:tbl>
    <w:p w:rsidR="00C80784" w:rsidRPr="00C80784" w:rsidRDefault="00C80784" w:rsidP="00C80784">
      <w:pPr>
        <w:tabs>
          <w:tab w:val="left" w:pos="300"/>
          <w:tab w:val="right" w:pos="9353"/>
        </w:tabs>
        <w:suppressAutoHyphens/>
        <w:autoSpaceDE w:val="0"/>
        <w:rPr>
          <w:bCs/>
          <w:lang w:eastAsia="ar-SA"/>
        </w:rPr>
      </w:pPr>
    </w:p>
    <w:tbl>
      <w:tblPr>
        <w:tblW w:w="0" w:type="auto"/>
        <w:tblInd w:w="-112" w:type="dxa"/>
        <w:tblLayout w:type="fixed"/>
        <w:tblCellMar>
          <w:left w:w="30" w:type="dxa"/>
          <w:right w:w="30" w:type="dxa"/>
        </w:tblCellMar>
        <w:tblLook w:val="0000" w:firstRow="0" w:lastRow="0" w:firstColumn="0" w:lastColumn="0" w:noHBand="0" w:noVBand="0"/>
      </w:tblPr>
      <w:tblGrid>
        <w:gridCol w:w="4307"/>
        <w:gridCol w:w="867"/>
        <w:gridCol w:w="614"/>
        <w:gridCol w:w="1325"/>
        <w:gridCol w:w="645"/>
        <w:gridCol w:w="1467"/>
      </w:tblGrid>
      <w:tr w:rsidR="00C80784" w:rsidRPr="00C80784" w:rsidTr="00C80784">
        <w:trPr>
          <w:trHeight w:val="3722"/>
        </w:trPr>
        <w:tc>
          <w:tcPr>
            <w:tcW w:w="4307"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4918" w:type="dxa"/>
            <w:gridSpan w:val="5"/>
            <w:tcBorders>
              <w:top w:val="nil"/>
              <w:left w:val="nil"/>
              <w:bottom w:val="nil"/>
              <w:right w:val="nil"/>
            </w:tcBorders>
          </w:tcPr>
          <w:p w:rsidR="00C80784" w:rsidRPr="00C80784" w:rsidRDefault="00C80784" w:rsidP="00C80784">
            <w:pPr>
              <w:autoSpaceDE w:val="0"/>
              <w:autoSpaceDN w:val="0"/>
              <w:adjustRightInd w:val="0"/>
              <w:rPr>
                <w:color w:val="000000"/>
              </w:rPr>
            </w:pPr>
            <w:r w:rsidRPr="00C80784">
              <w:rPr>
                <w:color w:val="000000"/>
              </w:rPr>
              <w:t xml:space="preserve">                                     Приложение № 3 </w:t>
            </w:r>
          </w:p>
          <w:p w:rsidR="00C80784" w:rsidRPr="00C80784" w:rsidRDefault="00C80784" w:rsidP="00C80784">
            <w:pPr>
              <w:autoSpaceDE w:val="0"/>
              <w:autoSpaceDN w:val="0"/>
              <w:adjustRightInd w:val="0"/>
              <w:rPr>
                <w:color w:val="000000"/>
              </w:rPr>
            </w:pPr>
            <w:r w:rsidRPr="00C80784">
              <w:rPr>
                <w:color w:val="000000"/>
              </w:rPr>
              <w:t>к решению Совета народных депутатов</w:t>
            </w:r>
          </w:p>
          <w:p w:rsidR="00C80784" w:rsidRPr="00C80784" w:rsidRDefault="00C80784" w:rsidP="00C80784">
            <w:pPr>
              <w:autoSpaceDE w:val="0"/>
              <w:autoSpaceDN w:val="0"/>
              <w:adjustRightInd w:val="0"/>
              <w:rPr>
                <w:color w:val="000000"/>
              </w:rPr>
            </w:pPr>
            <w:r w:rsidRPr="00C80784">
              <w:rPr>
                <w:color w:val="000000"/>
              </w:rPr>
              <w:t>от 07 июля  2015 г. № 217</w:t>
            </w:r>
            <w:proofErr w:type="gramStart"/>
            <w:r w:rsidRPr="00C80784">
              <w:rPr>
                <w:color w:val="000000"/>
              </w:rPr>
              <w:t xml:space="preserve"> О</w:t>
            </w:r>
            <w:proofErr w:type="gramEnd"/>
            <w:r w:rsidRPr="00C80784">
              <w:rPr>
                <w:color w:val="000000"/>
              </w:rPr>
              <w:t xml:space="preserve"> внесение изменений в решение Совета народных депутатов Подгоренского сельского поселения от 25.12.2014г. №200  </w:t>
            </w:r>
          </w:p>
          <w:p w:rsidR="00C80784" w:rsidRPr="00C80784" w:rsidRDefault="00C80784" w:rsidP="00C80784">
            <w:pPr>
              <w:autoSpaceDE w:val="0"/>
              <w:autoSpaceDN w:val="0"/>
              <w:adjustRightInd w:val="0"/>
              <w:rPr>
                <w:color w:val="000000"/>
                <w:sz w:val="16"/>
                <w:szCs w:val="16"/>
              </w:rPr>
            </w:pPr>
            <w:r w:rsidRPr="00C80784">
              <w:rPr>
                <w:color w:val="000000"/>
              </w:rPr>
              <w:t>«О  бюджете Подгоренского сельского поселения  на 2015 год и плановый                                                                                                                                                                                                                                                                                                                                                                                                                                                                                                                                          период 2016 и 2017 годов</w:t>
            </w:r>
            <w:proofErr w:type="gramStart"/>
            <w:r w:rsidRPr="00C80784">
              <w:rPr>
                <w:color w:val="000000"/>
              </w:rPr>
              <w:t>»(</w:t>
            </w:r>
            <w:proofErr w:type="gramEnd"/>
            <w:r w:rsidRPr="00C80784">
              <w:rPr>
                <w:color w:val="000000"/>
              </w:rPr>
              <w:t>приложение №7 к решению Совета народных депутатов Подгоренского сельского поселения на 2015 год и плановый период 2016 и 2017 годов )</w:t>
            </w:r>
          </w:p>
        </w:tc>
      </w:tr>
      <w:tr w:rsidR="00C80784" w:rsidRPr="00C80784" w:rsidTr="00C80784">
        <w:trPr>
          <w:trHeight w:val="247"/>
        </w:trPr>
        <w:tc>
          <w:tcPr>
            <w:tcW w:w="4307"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867"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614"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1325"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645"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c>
          <w:tcPr>
            <w:tcW w:w="1467" w:type="dxa"/>
            <w:tcBorders>
              <w:top w:val="nil"/>
              <w:left w:val="nil"/>
              <w:bottom w:val="nil"/>
              <w:right w:val="nil"/>
            </w:tcBorders>
          </w:tcPr>
          <w:p w:rsidR="00C80784" w:rsidRPr="00C80784" w:rsidRDefault="00C80784" w:rsidP="00C80784">
            <w:pPr>
              <w:autoSpaceDE w:val="0"/>
              <w:autoSpaceDN w:val="0"/>
              <w:adjustRightInd w:val="0"/>
              <w:jc w:val="right"/>
              <w:rPr>
                <w:color w:val="000000"/>
                <w:sz w:val="16"/>
                <w:szCs w:val="16"/>
              </w:rPr>
            </w:pPr>
          </w:p>
        </w:tc>
      </w:tr>
      <w:tr w:rsidR="00C80784" w:rsidRPr="00C80784" w:rsidTr="00C80784">
        <w:trPr>
          <w:trHeight w:val="1526"/>
        </w:trPr>
        <w:tc>
          <w:tcPr>
            <w:tcW w:w="9225" w:type="dxa"/>
            <w:gridSpan w:val="6"/>
            <w:tcBorders>
              <w:top w:val="nil"/>
              <w:left w:val="nil"/>
              <w:bottom w:val="nil"/>
              <w:right w:val="nil"/>
            </w:tcBorders>
          </w:tcPr>
          <w:p w:rsidR="00C80784" w:rsidRPr="00C80784" w:rsidRDefault="00C80784" w:rsidP="00C80784">
            <w:pPr>
              <w:autoSpaceDE w:val="0"/>
              <w:autoSpaceDN w:val="0"/>
              <w:adjustRightInd w:val="0"/>
              <w:jc w:val="center"/>
              <w:rPr>
                <w:b/>
                <w:bCs/>
              </w:rPr>
            </w:pPr>
            <w:r w:rsidRPr="00C80784">
              <w:rPr>
                <w:b/>
                <w:bCs/>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C80784">
              <w:rPr>
                <w:b/>
                <w:bCs/>
              </w:rPr>
              <w:t>видов расходов классификации расходов бюджета Подгоренского сельского поселения</w:t>
            </w:r>
            <w:proofErr w:type="gramEnd"/>
            <w:r w:rsidRPr="00C80784">
              <w:rPr>
                <w:b/>
                <w:bCs/>
              </w:rPr>
              <w:t xml:space="preserve"> на 2015 год</w:t>
            </w:r>
          </w:p>
        </w:tc>
      </w:tr>
      <w:tr w:rsidR="00C80784" w:rsidRPr="00C80784" w:rsidTr="00C80784">
        <w:trPr>
          <w:trHeight w:val="20"/>
        </w:trPr>
        <w:tc>
          <w:tcPr>
            <w:tcW w:w="4307" w:type="dxa"/>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r w:rsidRPr="00C80784">
              <w:rPr>
                <w:bCs/>
              </w:rPr>
              <w:t>Наименование</w:t>
            </w:r>
          </w:p>
        </w:tc>
        <w:tc>
          <w:tcPr>
            <w:tcW w:w="867" w:type="dxa"/>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proofErr w:type="spellStart"/>
            <w:r w:rsidRPr="00C80784">
              <w:rPr>
                <w:bCs/>
              </w:rPr>
              <w:t>Рз</w:t>
            </w:r>
            <w:proofErr w:type="spellEnd"/>
          </w:p>
        </w:tc>
        <w:tc>
          <w:tcPr>
            <w:tcW w:w="614" w:type="dxa"/>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proofErr w:type="gramStart"/>
            <w:r w:rsidRPr="00C80784">
              <w:rPr>
                <w:bCs/>
              </w:rPr>
              <w:t>ПР</w:t>
            </w:r>
            <w:proofErr w:type="gramEnd"/>
          </w:p>
        </w:tc>
        <w:tc>
          <w:tcPr>
            <w:tcW w:w="1325" w:type="dxa"/>
            <w:tcBorders>
              <w:top w:val="single" w:sz="12" w:space="0" w:color="auto"/>
              <w:left w:val="single" w:sz="12" w:space="0" w:color="auto"/>
              <w:bottom w:val="nil"/>
              <w:right w:val="single" w:sz="12" w:space="0" w:color="auto"/>
            </w:tcBorders>
          </w:tcPr>
          <w:p w:rsidR="00C80784" w:rsidRPr="00C80784" w:rsidRDefault="00C80784" w:rsidP="00C80784">
            <w:pPr>
              <w:autoSpaceDE w:val="0"/>
              <w:autoSpaceDN w:val="0"/>
              <w:adjustRightInd w:val="0"/>
              <w:jc w:val="center"/>
              <w:rPr>
                <w:bCs/>
              </w:rPr>
            </w:pPr>
            <w:r w:rsidRPr="00C80784">
              <w:rPr>
                <w:bCs/>
              </w:rPr>
              <w:t>ЦСР</w:t>
            </w:r>
          </w:p>
        </w:tc>
        <w:tc>
          <w:tcPr>
            <w:tcW w:w="645" w:type="dxa"/>
            <w:tcBorders>
              <w:top w:val="single" w:sz="12" w:space="0" w:color="auto"/>
              <w:left w:val="single" w:sz="12" w:space="0" w:color="auto"/>
              <w:bottom w:val="nil"/>
              <w:right w:val="nil"/>
            </w:tcBorders>
          </w:tcPr>
          <w:p w:rsidR="00C80784" w:rsidRPr="00C80784" w:rsidRDefault="00C80784" w:rsidP="00C80784">
            <w:pPr>
              <w:autoSpaceDE w:val="0"/>
              <w:autoSpaceDN w:val="0"/>
              <w:adjustRightInd w:val="0"/>
              <w:jc w:val="center"/>
              <w:rPr>
                <w:bCs/>
              </w:rPr>
            </w:pPr>
            <w:r w:rsidRPr="00C80784">
              <w:rPr>
                <w:bCs/>
              </w:rPr>
              <w:t>ВР</w:t>
            </w:r>
          </w:p>
        </w:tc>
        <w:tc>
          <w:tcPr>
            <w:tcW w:w="1467" w:type="dxa"/>
            <w:tcBorders>
              <w:top w:val="single" w:sz="6" w:space="0" w:color="auto"/>
              <w:left w:val="single" w:sz="6" w:space="0" w:color="auto"/>
              <w:bottom w:val="nil"/>
              <w:right w:val="single" w:sz="6" w:space="0" w:color="auto"/>
            </w:tcBorders>
          </w:tcPr>
          <w:p w:rsidR="00C80784" w:rsidRPr="00C80784" w:rsidRDefault="00C80784" w:rsidP="00C80784">
            <w:pPr>
              <w:autoSpaceDE w:val="0"/>
              <w:autoSpaceDN w:val="0"/>
              <w:adjustRightInd w:val="0"/>
              <w:jc w:val="center"/>
              <w:rPr>
                <w:bCs/>
              </w:rPr>
            </w:pPr>
            <w:r w:rsidRPr="00C80784">
              <w:rPr>
                <w:bCs/>
              </w:rPr>
              <w:t xml:space="preserve">СУММА (тыс. </w:t>
            </w:r>
            <w:proofErr w:type="spellStart"/>
            <w:r w:rsidRPr="00C80784">
              <w:rPr>
                <w:bCs/>
              </w:rPr>
              <w:t>руб</w:t>
            </w:r>
            <w:proofErr w:type="spellEnd"/>
            <w:r w:rsidRPr="00C80784">
              <w:rPr>
                <w:bCs/>
              </w:rPr>
              <w:t>)</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1</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2</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4</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5</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center"/>
            </w:pPr>
            <w:r w:rsidRPr="00C80784">
              <w:t>6</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В С Е Г О</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nil"/>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7 140,0</w:t>
            </w:r>
          </w:p>
        </w:tc>
      </w:tr>
      <w:tr w:rsidR="00C80784" w:rsidRPr="00C80784" w:rsidTr="00C80784">
        <w:trPr>
          <w:trHeight w:val="20"/>
        </w:trPr>
        <w:tc>
          <w:tcPr>
            <w:tcW w:w="7758" w:type="dxa"/>
            <w:gridSpan w:val="5"/>
            <w:tcBorders>
              <w:top w:val="single" w:sz="6" w:space="0" w:color="auto"/>
              <w:left w:val="single" w:sz="6" w:space="0" w:color="auto"/>
              <w:bottom w:val="single" w:sz="6" w:space="0" w:color="auto"/>
              <w:right w:val="nil"/>
            </w:tcBorders>
          </w:tcPr>
          <w:p w:rsidR="00C80784" w:rsidRPr="00C80784" w:rsidRDefault="00C80784" w:rsidP="00C80784">
            <w:pPr>
              <w:autoSpaceDE w:val="0"/>
              <w:autoSpaceDN w:val="0"/>
              <w:adjustRightInd w:val="0"/>
              <w:rPr>
                <w:bCs/>
              </w:rPr>
            </w:pPr>
            <w:r w:rsidRPr="00C80784">
              <w:rPr>
                <w:bCs/>
              </w:rPr>
              <w:t>Администрация Подгоренского сельского поселения Калачеевского муниципального района Воронежской области</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4 995,2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ОБЩЕГОСУДАРСТВЕННЫЕ ВОПРОСЫ</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2 695,4</w:t>
            </w:r>
          </w:p>
        </w:tc>
      </w:tr>
      <w:tr w:rsidR="00C80784" w:rsidRPr="00C80784" w:rsidTr="00C80784">
        <w:trPr>
          <w:trHeight w:val="20"/>
        </w:trPr>
        <w:tc>
          <w:tcPr>
            <w:tcW w:w="4307"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Функционирование  высшего должностного лица органов  субъектов Российской Федерации и муниципальных образований</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02</w:t>
            </w:r>
          </w:p>
        </w:tc>
        <w:tc>
          <w:tcPr>
            <w:tcW w:w="1325"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645"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1467"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r w:rsidRPr="00C80784">
              <w:rPr>
                <w:bCs/>
              </w:rPr>
              <w:t>646,2</w:t>
            </w:r>
          </w:p>
        </w:tc>
      </w:tr>
      <w:tr w:rsidR="00C80784" w:rsidRPr="00C80784" w:rsidTr="00C80784">
        <w:trPr>
          <w:trHeight w:val="20"/>
        </w:trPr>
        <w:tc>
          <w:tcPr>
            <w:tcW w:w="4307"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Глава местной администрации   (исполнительно-распорядительного органа муниципального образования)</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03 2 9202</w:t>
            </w:r>
          </w:p>
        </w:tc>
        <w:tc>
          <w:tcPr>
            <w:tcW w:w="645"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646,2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04</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1 949,2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Центральный аппарат</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1 949,2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w:t>
            </w:r>
            <w:r w:rsidRPr="00C80784">
              <w:lastRenderedPageBreak/>
              <w:t>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977,3</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lastRenderedPageBreak/>
              <w:t>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490,3</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04</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481,6</w:t>
            </w:r>
          </w:p>
        </w:tc>
      </w:tr>
      <w:tr w:rsidR="00C80784" w:rsidRPr="00C80784" w:rsidTr="00C80784">
        <w:trPr>
          <w:trHeight w:val="20"/>
        </w:trPr>
        <w:tc>
          <w:tcPr>
            <w:tcW w:w="4307"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rPr>
                <w:bCs/>
              </w:rPr>
            </w:pPr>
            <w:r w:rsidRPr="00C80784">
              <w:rPr>
                <w:bCs/>
              </w:rPr>
              <w:t>Обеспечение проведения выборов и референдумов</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07</w:t>
            </w:r>
          </w:p>
        </w:tc>
        <w:tc>
          <w:tcPr>
            <w:tcW w:w="1325"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pPr>
          </w:p>
        </w:tc>
        <w:tc>
          <w:tcPr>
            <w:tcW w:w="645" w:type="dxa"/>
            <w:tcBorders>
              <w:top w:val="nil"/>
              <w:left w:val="nil"/>
              <w:bottom w:val="single" w:sz="12" w:space="0" w:color="auto"/>
              <w:right w:val="single" w:sz="12"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100,0</w:t>
            </w:r>
          </w:p>
        </w:tc>
      </w:tr>
      <w:tr w:rsidR="00C80784" w:rsidRPr="00C80784" w:rsidTr="00C80784">
        <w:trPr>
          <w:trHeight w:val="20"/>
        </w:trPr>
        <w:tc>
          <w:tcPr>
            <w:tcW w:w="4307" w:type="dxa"/>
            <w:tcBorders>
              <w:top w:val="nil"/>
              <w:left w:val="single" w:sz="12" w:space="0" w:color="auto"/>
              <w:bottom w:val="single" w:sz="12" w:space="0" w:color="auto"/>
              <w:right w:val="single" w:sz="12" w:space="0" w:color="auto"/>
            </w:tcBorders>
          </w:tcPr>
          <w:p w:rsidR="00C80784" w:rsidRPr="00C80784" w:rsidRDefault="00C80784" w:rsidP="00C80784">
            <w:pPr>
              <w:autoSpaceDE w:val="0"/>
              <w:autoSpaceDN w:val="0"/>
              <w:adjustRightInd w:val="0"/>
            </w:pPr>
            <w:r w:rsidRPr="00C80784">
              <w:t xml:space="preserve">Расходы на обеспечение деятельности ИКМО, связанные с подготовкой и проведением </w:t>
            </w:r>
            <w:proofErr w:type="gramStart"/>
            <w:r w:rsidRPr="00C80784">
              <w:t>выборов  депутатов Совета народных депутатов Подгоренского  сельского поселения</w:t>
            </w:r>
            <w:proofErr w:type="gramEnd"/>
            <w:r w:rsidRPr="00C80784">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07</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03 2 9201</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НАЦИОНАЛЬНАЯ ОБОРОНА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02</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150,2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Мобилизационная и вневойсковая подготовка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150,2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shd w:val="solid" w:color="FFFFFF" w:fill="auto"/>
          </w:tcPr>
          <w:p w:rsidR="00C80784" w:rsidRPr="00C80784" w:rsidRDefault="00C80784" w:rsidP="00C80784">
            <w:pPr>
              <w:autoSpaceDE w:val="0"/>
              <w:autoSpaceDN w:val="0"/>
              <w:adjustRightInd w:val="0"/>
            </w:pPr>
            <w:r w:rsidRPr="00C80784">
              <w:t xml:space="preserve">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(Расходы на </w:t>
            </w:r>
            <w:r w:rsidRPr="00C80784">
              <w:lastRenderedPageBreak/>
              <w:t>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02</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032 51 18</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148,4</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shd w:val="solid" w:color="FFFFFF" w:fill="auto"/>
          </w:tcPr>
          <w:p w:rsidR="00C80784" w:rsidRPr="00C80784" w:rsidRDefault="00C80784" w:rsidP="00C80784">
            <w:pPr>
              <w:autoSpaceDE w:val="0"/>
              <w:autoSpaceDN w:val="0"/>
              <w:adjustRightInd w:val="0"/>
            </w:pPr>
            <w:r w:rsidRPr="00C80784">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032 51 18</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1,8</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НАЦИОНАЛЬНАЯ БЕЗОПАСНОСТЬ И ПРАВООХРАНИТЕЛЬНАЯ ДЕЯТЕЛЬНОСТЬ</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Защита населения и территории от чрезвычайных ситуаций природного и техногенного характера, гражданская оборона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09</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Мероприятия в сфере защиты населения от чрезвычайных ситуаций и пожаров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09</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03 2 9143</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НАЦИОНАЛЬНАЯ ЭКОНОМИКА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04</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1 246,4</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Дорожное хозяйство (дорожные фонды)</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04</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09</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iCs/>
              </w:rPr>
            </w:pPr>
            <w:r w:rsidRPr="00C80784">
              <w:rPr>
                <w:bCs/>
                <w:iCs/>
              </w:rPr>
              <w:t>1 246,4</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C80784">
              <w:t>ремонта</w:t>
            </w:r>
            <w:proofErr w:type="gramEnd"/>
            <w:r w:rsidRPr="00C80784">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w:t>
            </w:r>
            <w:r w:rsidRPr="00C80784">
              <w:lastRenderedPageBreak/>
              <w:t>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04</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09</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01 2 9129</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1 246,4</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lastRenderedPageBreak/>
              <w:t>ЖИЛИЩНО-КОММУНАЛЬНОЕ  ХОЗЯЙСТВО</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811,2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Благоустройство</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811,2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Уличное освещение</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346,1</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C80784">
              <w:t>энергоэффективности</w:t>
            </w:r>
            <w:proofErr w:type="spellEnd"/>
            <w:r w:rsidRPr="00C80784">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01 3 9867</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255,0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C80784">
              <w:t>энергоэффективности</w:t>
            </w:r>
            <w:proofErr w:type="spellEnd"/>
            <w:r w:rsidRPr="00C80784">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01 3 7867</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91,1</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Организация и содержание мест захоронения</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96,4</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C80784">
              <w:t>энергоэффективности</w:t>
            </w:r>
            <w:proofErr w:type="spellEnd"/>
            <w:r w:rsidRPr="00C80784">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01 3 9869</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96,4</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Озеленение</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5,5</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w:t>
            </w:r>
            <w:r w:rsidRPr="00C80784">
              <w:lastRenderedPageBreak/>
              <w:t>Воронежской области на 2014 - 2020 годы"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01 3 9872</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5,5</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lastRenderedPageBreak/>
              <w:t>Прочие мероприятия по благоустройству городских округов и поселений</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353,2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01 3 9873</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353,2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Содержание автомобильных дорог и инженерных сооружений на них в границах городских округов и поселений в рамках благоустройства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01 2 9868</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r>
      <w:tr w:rsidR="00C80784" w:rsidRPr="00C80784" w:rsidTr="00C80784">
        <w:trPr>
          <w:trHeight w:val="20"/>
        </w:trPr>
        <w:tc>
          <w:tcPr>
            <w:tcW w:w="7758" w:type="dxa"/>
            <w:gridSpan w:val="5"/>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 xml:space="preserve">МКУ "Подгоренский КДЦ" Подгоренского сельского поселения Калачеевского муниципального района Воронежской области </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2 144,8</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КУЛЬТУРА, КИНЕМАТОГРАФИЯ</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2 144,8</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КУЛЬТУРА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2 144,8</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Учреждение культуры и мероприятия в сфере культуры и кинематографии</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2 143,6</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proofErr w:type="gramStart"/>
            <w:r w:rsidRPr="00C80784">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1 715,7</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Расходы на обеспечение деятельности (оказание услуг)  подведомственных </w:t>
            </w:r>
            <w:r w:rsidRPr="00C80784">
              <w:lastRenderedPageBreak/>
              <w:t>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lastRenderedPageBreak/>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362,3</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02 1 0059</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800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65,6</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Комплектование книжных фондов библиотек муниципального образования</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08</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02 1 5144</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1,2</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СОЦИАЛЬНАЯ ПОЛИТИКА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74,0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Пенсионное обеспечение</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74,0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01</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03 2 9047</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300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74,0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ФИЗИЧЕСКАЯ КУЛЬТУРА И СПОРТ</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rPr>
                <w:bCs/>
              </w:rPr>
            </w:pPr>
            <w:r w:rsidRPr="00C80784">
              <w:rPr>
                <w:bCs/>
              </w:rPr>
              <w:t>10,0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rPr>
                <w:bCs/>
              </w:rPr>
            </w:pPr>
            <w:r w:rsidRPr="00C80784">
              <w:rPr>
                <w:bCs/>
              </w:rPr>
              <w:t>Другие вопросы в области физической культуры и спорта</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r>
      <w:tr w:rsidR="00C80784" w:rsidRPr="00C80784" w:rsidTr="00C80784">
        <w:trPr>
          <w:trHeight w:val="20"/>
        </w:trPr>
        <w:tc>
          <w:tcPr>
            <w:tcW w:w="430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pPr>
            <w:r w:rsidRPr="00C80784">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8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11</w:t>
            </w:r>
          </w:p>
        </w:tc>
        <w:tc>
          <w:tcPr>
            <w:tcW w:w="614"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05</w:t>
            </w:r>
          </w:p>
        </w:tc>
        <w:tc>
          <w:tcPr>
            <w:tcW w:w="132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02 1 9041</w:t>
            </w:r>
          </w:p>
        </w:tc>
        <w:tc>
          <w:tcPr>
            <w:tcW w:w="645"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200</w:t>
            </w:r>
          </w:p>
        </w:tc>
        <w:tc>
          <w:tcPr>
            <w:tcW w:w="1467" w:type="dxa"/>
            <w:tcBorders>
              <w:top w:val="single" w:sz="6" w:space="0" w:color="auto"/>
              <w:left w:val="single" w:sz="6" w:space="0" w:color="auto"/>
              <w:bottom w:val="single" w:sz="6" w:space="0" w:color="auto"/>
              <w:right w:val="single" w:sz="6" w:space="0" w:color="auto"/>
            </w:tcBorders>
          </w:tcPr>
          <w:p w:rsidR="00C80784" w:rsidRPr="00C80784" w:rsidRDefault="00C80784" w:rsidP="00C80784">
            <w:pPr>
              <w:autoSpaceDE w:val="0"/>
              <w:autoSpaceDN w:val="0"/>
              <w:adjustRightInd w:val="0"/>
              <w:jc w:val="right"/>
            </w:pPr>
            <w:r w:rsidRPr="00C80784">
              <w:t>10,0</w:t>
            </w:r>
          </w:p>
        </w:tc>
      </w:tr>
    </w:tbl>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tbl>
      <w:tblPr>
        <w:tblW w:w="9380" w:type="dxa"/>
        <w:tblInd w:w="93" w:type="dxa"/>
        <w:tblLook w:val="04A0" w:firstRow="1" w:lastRow="0" w:firstColumn="1" w:lastColumn="0" w:noHBand="0" w:noVBand="1"/>
      </w:tblPr>
      <w:tblGrid>
        <w:gridCol w:w="4180"/>
        <w:gridCol w:w="1260"/>
        <w:gridCol w:w="980"/>
        <w:gridCol w:w="880"/>
        <w:gridCol w:w="1000"/>
        <w:gridCol w:w="1147"/>
      </w:tblGrid>
      <w:tr w:rsidR="00C80784" w:rsidRPr="00C80784" w:rsidTr="00C80784">
        <w:trPr>
          <w:trHeight w:val="3480"/>
        </w:trPr>
        <w:tc>
          <w:tcPr>
            <w:tcW w:w="418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c>
          <w:tcPr>
            <w:tcW w:w="5200" w:type="dxa"/>
            <w:gridSpan w:val="5"/>
            <w:tcBorders>
              <w:top w:val="nil"/>
              <w:left w:val="nil"/>
              <w:bottom w:val="nil"/>
              <w:right w:val="nil"/>
            </w:tcBorders>
            <w:shd w:val="clear" w:color="auto" w:fill="auto"/>
            <w:vAlign w:val="bottom"/>
            <w:hideMark/>
          </w:tcPr>
          <w:p w:rsidR="00C80784" w:rsidRPr="00C80784" w:rsidRDefault="00C80784" w:rsidP="00C80784">
            <w:r w:rsidRPr="00C80784">
              <w:t xml:space="preserve">                                         Приложение № 4 </w:t>
            </w:r>
          </w:p>
          <w:p w:rsidR="00C80784" w:rsidRPr="00C80784" w:rsidRDefault="00C80784" w:rsidP="00C80784">
            <w:proofErr w:type="gramStart"/>
            <w:r w:rsidRPr="00C80784">
              <w:t>к решению Совета народных депутатов</w:t>
            </w:r>
            <w:r w:rsidRPr="00C80784">
              <w:br/>
              <w:t xml:space="preserve">от 07 июля  2015 г. № 210   О внесение изменений в решение Совета народных депутатов Подгоренского сельского поселения от </w:t>
            </w:r>
            <w:r w:rsidRPr="00C80784">
              <w:br/>
              <w:t>«О  бюджете Подгоренского сельского поселения  на 2015 год и плановый                                                                                                                                                                                                                                                                                                                                                                                                                                                                                                                                                                     период 2016 и 2017 годов»  (приложение №9 к решению Совета народных депутатов Подгоренского сельского поселения на 2015 год и плановый период 2016 и 2017 годов )</w:t>
            </w:r>
            <w:proofErr w:type="gramEnd"/>
          </w:p>
        </w:tc>
      </w:tr>
      <w:tr w:rsidR="00C80784" w:rsidRPr="00C80784" w:rsidTr="00C80784">
        <w:trPr>
          <w:trHeight w:val="255"/>
        </w:trPr>
        <w:tc>
          <w:tcPr>
            <w:tcW w:w="418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c>
          <w:tcPr>
            <w:tcW w:w="126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c>
          <w:tcPr>
            <w:tcW w:w="98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c>
          <w:tcPr>
            <w:tcW w:w="88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c>
          <w:tcPr>
            <w:tcW w:w="100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c>
          <w:tcPr>
            <w:tcW w:w="1080" w:type="dxa"/>
            <w:tcBorders>
              <w:top w:val="nil"/>
              <w:left w:val="nil"/>
              <w:bottom w:val="nil"/>
              <w:right w:val="nil"/>
            </w:tcBorders>
            <w:shd w:val="clear" w:color="auto" w:fill="auto"/>
            <w:noWrap/>
            <w:vAlign w:val="bottom"/>
            <w:hideMark/>
          </w:tcPr>
          <w:p w:rsidR="00C80784" w:rsidRPr="00C80784" w:rsidRDefault="00C80784" w:rsidP="00C80784">
            <w:pPr>
              <w:rPr>
                <w:rFonts w:ascii="Arial CYR" w:hAnsi="Arial CYR" w:cs="Arial"/>
              </w:rPr>
            </w:pPr>
          </w:p>
        </w:tc>
      </w:tr>
      <w:tr w:rsidR="00C80784" w:rsidRPr="00C80784" w:rsidTr="00C80784">
        <w:trPr>
          <w:trHeight w:val="1635"/>
        </w:trPr>
        <w:tc>
          <w:tcPr>
            <w:tcW w:w="9380" w:type="dxa"/>
            <w:gridSpan w:val="6"/>
            <w:tcBorders>
              <w:top w:val="nil"/>
              <w:left w:val="nil"/>
              <w:bottom w:val="nil"/>
              <w:right w:val="nil"/>
            </w:tcBorders>
            <w:shd w:val="clear" w:color="auto" w:fill="auto"/>
            <w:vAlign w:val="bottom"/>
            <w:hideMark/>
          </w:tcPr>
          <w:p w:rsidR="00C80784" w:rsidRPr="00C80784" w:rsidRDefault="00C80784" w:rsidP="00C80784">
            <w:pPr>
              <w:jc w:val="center"/>
              <w:rPr>
                <w:b/>
                <w:bCs/>
                <w:color w:val="000000"/>
              </w:rPr>
            </w:pPr>
            <w:r w:rsidRPr="00C80784">
              <w:rPr>
                <w:b/>
                <w:bCs/>
                <w:color w:val="000000"/>
              </w:rPr>
              <w:t>Распределение бюджетных ассигнований по целевым статьям (муниципальным программам Подгоренского сельского поселения), группам видов расходов, разделам, подразделам классификации расходов бюджета Подгоренского сельского поселения на 2015 год</w:t>
            </w:r>
          </w:p>
        </w:tc>
      </w:tr>
      <w:tr w:rsidR="00C80784" w:rsidRPr="00C80784" w:rsidTr="00C80784">
        <w:trPr>
          <w:trHeight w:val="20"/>
        </w:trPr>
        <w:tc>
          <w:tcPr>
            <w:tcW w:w="4180" w:type="dxa"/>
            <w:tcBorders>
              <w:top w:val="single" w:sz="8" w:space="0" w:color="auto"/>
              <w:left w:val="single" w:sz="8" w:space="0" w:color="auto"/>
              <w:bottom w:val="nil"/>
              <w:right w:val="single" w:sz="8" w:space="0" w:color="auto"/>
            </w:tcBorders>
            <w:shd w:val="clear" w:color="auto" w:fill="auto"/>
            <w:vAlign w:val="bottom"/>
            <w:hideMark/>
          </w:tcPr>
          <w:p w:rsidR="00C80784" w:rsidRPr="00C80784" w:rsidRDefault="00C80784" w:rsidP="00C80784">
            <w:pPr>
              <w:jc w:val="center"/>
              <w:rPr>
                <w:bCs/>
              </w:rPr>
            </w:pPr>
            <w:r w:rsidRPr="00C80784">
              <w:rPr>
                <w:bCs/>
              </w:rPr>
              <w:t>Наименование</w:t>
            </w:r>
          </w:p>
        </w:tc>
        <w:tc>
          <w:tcPr>
            <w:tcW w:w="1260" w:type="dxa"/>
            <w:tcBorders>
              <w:top w:val="single" w:sz="8" w:space="0" w:color="auto"/>
              <w:left w:val="nil"/>
              <w:bottom w:val="nil"/>
              <w:right w:val="single" w:sz="8" w:space="0" w:color="auto"/>
            </w:tcBorders>
            <w:shd w:val="clear" w:color="auto" w:fill="auto"/>
            <w:vAlign w:val="bottom"/>
            <w:hideMark/>
          </w:tcPr>
          <w:p w:rsidR="00C80784" w:rsidRPr="00C80784" w:rsidRDefault="00C80784" w:rsidP="00C80784">
            <w:pPr>
              <w:jc w:val="center"/>
              <w:rPr>
                <w:bCs/>
              </w:rPr>
            </w:pPr>
            <w:r w:rsidRPr="00C80784">
              <w:rPr>
                <w:bCs/>
              </w:rPr>
              <w:t>ЦСР</w:t>
            </w:r>
          </w:p>
        </w:tc>
        <w:tc>
          <w:tcPr>
            <w:tcW w:w="980" w:type="dxa"/>
            <w:tcBorders>
              <w:top w:val="single" w:sz="8" w:space="0" w:color="auto"/>
              <w:left w:val="nil"/>
              <w:bottom w:val="nil"/>
              <w:right w:val="nil"/>
            </w:tcBorders>
            <w:shd w:val="clear" w:color="auto" w:fill="auto"/>
            <w:vAlign w:val="bottom"/>
            <w:hideMark/>
          </w:tcPr>
          <w:p w:rsidR="00C80784" w:rsidRPr="00C80784" w:rsidRDefault="00C80784" w:rsidP="00C80784">
            <w:pPr>
              <w:jc w:val="center"/>
              <w:rPr>
                <w:bCs/>
              </w:rPr>
            </w:pPr>
            <w:r w:rsidRPr="00C80784">
              <w:rPr>
                <w:bCs/>
              </w:rPr>
              <w:t>ВР</w:t>
            </w:r>
          </w:p>
        </w:tc>
        <w:tc>
          <w:tcPr>
            <w:tcW w:w="880" w:type="dxa"/>
            <w:tcBorders>
              <w:top w:val="single" w:sz="8" w:space="0" w:color="auto"/>
              <w:left w:val="single" w:sz="8" w:space="0" w:color="auto"/>
              <w:bottom w:val="nil"/>
              <w:right w:val="nil"/>
            </w:tcBorders>
            <w:shd w:val="clear" w:color="auto" w:fill="auto"/>
            <w:vAlign w:val="bottom"/>
            <w:hideMark/>
          </w:tcPr>
          <w:p w:rsidR="00C80784" w:rsidRPr="00C80784" w:rsidRDefault="00C80784" w:rsidP="00C80784">
            <w:pPr>
              <w:jc w:val="center"/>
              <w:rPr>
                <w:bCs/>
              </w:rPr>
            </w:pPr>
            <w:r w:rsidRPr="00C80784">
              <w:rPr>
                <w:bCs/>
              </w:rPr>
              <w:t>РЗ</w:t>
            </w:r>
          </w:p>
        </w:tc>
        <w:tc>
          <w:tcPr>
            <w:tcW w:w="1000" w:type="dxa"/>
            <w:tcBorders>
              <w:top w:val="single" w:sz="8" w:space="0" w:color="auto"/>
              <w:left w:val="single" w:sz="8" w:space="0" w:color="auto"/>
              <w:bottom w:val="nil"/>
              <w:right w:val="nil"/>
            </w:tcBorders>
            <w:shd w:val="clear" w:color="auto" w:fill="auto"/>
            <w:vAlign w:val="bottom"/>
            <w:hideMark/>
          </w:tcPr>
          <w:p w:rsidR="00C80784" w:rsidRPr="00C80784" w:rsidRDefault="00C80784" w:rsidP="00C80784">
            <w:pPr>
              <w:jc w:val="center"/>
              <w:rPr>
                <w:bCs/>
              </w:rPr>
            </w:pPr>
            <w:proofErr w:type="gramStart"/>
            <w:r w:rsidRPr="00C80784">
              <w:rPr>
                <w:bCs/>
              </w:rPr>
              <w:t>ПР</w:t>
            </w:r>
            <w:proofErr w:type="gramEnd"/>
          </w:p>
        </w:tc>
        <w:tc>
          <w:tcPr>
            <w:tcW w:w="1080" w:type="dxa"/>
            <w:tcBorders>
              <w:top w:val="single" w:sz="4" w:space="0" w:color="auto"/>
              <w:left w:val="single" w:sz="4" w:space="0" w:color="auto"/>
              <w:bottom w:val="nil"/>
              <w:right w:val="single" w:sz="4" w:space="0" w:color="auto"/>
            </w:tcBorders>
            <w:shd w:val="clear" w:color="auto" w:fill="auto"/>
            <w:vAlign w:val="bottom"/>
            <w:hideMark/>
          </w:tcPr>
          <w:p w:rsidR="00C80784" w:rsidRPr="00C80784" w:rsidRDefault="00C80784" w:rsidP="00C80784">
            <w:pPr>
              <w:jc w:val="center"/>
              <w:rPr>
                <w:bCs/>
              </w:rPr>
            </w:pPr>
            <w:r w:rsidRPr="00C80784">
              <w:rPr>
                <w:bCs/>
              </w:rPr>
              <w:t xml:space="preserve">СУММА (тыс. </w:t>
            </w:r>
            <w:proofErr w:type="spellStart"/>
            <w:r w:rsidRPr="00C80784">
              <w:rPr>
                <w:bCs/>
              </w:rPr>
              <w:t>руб</w:t>
            </w:r>
            <w:proofErr w:type="spellEnd"/>
            <w:r w:rsidRPr="00C80784">
              <w:rPr>
                <w:bCs/>
              </w:rPr>
              <w:t>)</w:t>
            </w:r>
          </w:p>
        </w:tc>
      </w:tr>
      <w:tr w:rsidR="00C80784" w:rsidRPr="00C80784" w:rsidTr="00C80784">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jc w:val="center"/>
            </w:pPr>
            <w:r w:rsidRPr="00C80784">
              <w:t>1</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rsidR="00C80784" w:rsidRPr="00C80784" w:rsidRDefault="00C80784" w:rsidP="00C80784">
            <w:pPr>
              <w:jc w:val="center"/>
            </w:pPr>
            <w:r w:rsidRPr="00C80784">
              <w:t>2</w:t>
            </w:r>
          </w:p>
        </w:tc>
        <w:tc>
          <w:tcPr>
            <w:tcW w:w="980" w:type="dxa"/>
            <w:tcBorders>
              <w:top w:val="single" w:sz="4" w:space="0" w:color="auto"/>
              <w:left w:val="nil"/>
              <w:bottom w:val="single" w:sz="4" w:space="0" w:color="auto"/>
              <w:right w:val="single" w:sz="4" w:space="0" w:color="auto"/>
            </w:tcBorders>
            <w:shd w:val="clear" w:color="auto" w:fill="auto"/>
            <w:vAlign w:val="bottom"/>
            <w:hideMark/>
          </w:tcPr>
          <w:p w:rsidR="00C80784" w:rsidRPr="00C80784" w:rsidRDefault="00C80784" w:rsidP="00C80784">
            <w:pPr>
              <w:jc w:val="center"/>
            </w:pPr>
            <w:r w:rsidRPr="00C80784">
              <w:t>3</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C80784" w:rsidRPr="00C80784" w:rsidRDefault="00C80784" w:rsidP="00C80784">
            <w:pPr>
              <w:jc w:val="center"/>
            </w:pPr>
            <w:r w:rsidRPr="00C80784">
              <w:t>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80784" w:rsidRPr="00C80784" w:rsidRDefault="00C80784" w:rsidP="00C80784">
            <w:pPr>
              <w:jc w:val="center"/>
            </w:pPr>
            <w:r w:rsidRPr="00C80784">
              <w:t>5</w:t>
            </w:r>
          </w:p>
        </w:tc>
        <w:tc>
          <w:tcPr>
            <w:tcW w:w="1080" w:type="dxa"/>
            <w:tcBorders>
              <w:top w:val="single" w:sz="4" w:space="0" w:color="auto"/>
              <w:left w:val="nil"/>
              <w:bottom w:val="single" w:sz="4" w:space="0" w:color="auto"/>
              <w:right w:val="single" w:sz="4" w:space="0" w:color="auto"/>
            </w:tcBorders>
            <w:shd w:val="clear" w:color="auto" w:fill="auto"/>
            <w:hideMark/>
          </w:tcPr>
          <w:p w:rsidR="00C80784" w:rsidRPr="00C80784" w:rsidRDefault="00C80784" w:rsidP="00C80784">
            <w:pPr>
              <w:jc w:val="center"/>
            </w:pPr>
            <w:r w:rsidRPr="00C80784">
              <w:t>6</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В С Е Г О</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r w:rsidRPr="00C80784">
              <w:t> </w:t>
            </w:r>
          </w:p>
        </w:tc>
        <w:tc>
          <w:tcPr>
            <w:tcW w:w="980" w:type="dxa"/>
            <w:tcBorders>
              <w:top w:val="nil"/>
              <w:left w:val="nil"/>
              <w:bottom w:val="single" w:sz="4" w:space="0" w:color="auto"/>
              <w:right w:val="nil"/>
            </w:tcBorders>
            <w:shd w:val="clear" w:color="auto" w:fill="auto"/>
            <w:noWrap/>
            <w:vAlign w:val="bottom"/>
            <w:hideMark/>
          </w:tcPr>
          <w:p w:rsidR="00C80784" w:rsidRPr="00C80784" w:rsidRDefault="00C80784" w:rsidP="00C80784">
            <w:r w:rsidRPr="00C80784">
              <w:t> </w:t>
            </w:r>
          </w:p>
        </w:tc>
        <w:tc>
          <w:tcPr>
            <w:tcW w:w="88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r w:rsidRPr="00C80784">
              <w:t> </w:t>
            </w:r>
          </w:p>
        </w:tc>
        <w:tc>
          <w:tcPr>
            <w:tcW w:w="100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r w:rsidRPr="00C80784">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7 140,0</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Муниципальная программа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01 0 0000</w:t>
            </w:r>
          </w:p>
        </w:tc>
        <w:tc>
          <w:tcPr>
            <w:tcW w:w="980" w:type="dxa"/>
            <w:tcBorders>
              <w:top w:val="nil"/>
              <w:left w:val="nil"/>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88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100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2 057,6</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Расходы на уличное 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01 3 9867</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xml:space="preserve">200 </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255,0</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 xml:space="preserve">Расходы на уличное 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2014 - 2020годы" (Закупка товаров, работ и услуг для </w:t>
            </w:r>
            <w:r w:rsidRPr="00C80784">
              <w:lastRenderedPageBreak/>
              <w:t>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lastRenderedPageBreak/>
              <w:t>01 3 7867</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xml:space="preserve">200 </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91,1</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lastRenderedPageBreak/>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01 3 9869</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96,4</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01 3 9872</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5,5</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01 3 9873</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353,2</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 xml:space="preserve">Подпрограмма "Осуществление дорожной деятельности в части содержания и </w:t>
            </w:r>
            <w:proofErr w:type="gramStart"/>
            <w:r w:rsidRPr="00C80784">
              <w:rPr>
                <w:bCs/>
              </w:rPr>
              <w:t>ремонта</w:t>
            </w:r>
            <w:proofErr w:type="gramEnd"/>
            <w:r w:rsidRPr="00C80784">
              <w:rPr>
                <w:bCs/>
              </w:rPr>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01 2 0000</w:t>
            </w:r>
          </w:p>
        </w:tc>
        <w:tc>
          <w:tcPr>
            <w:tcW w:w="980" w:type="dxa"/>
            <w:tcBorders>
              <w:top w:val="nil"/>
              <w:left w:val="nil"/>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88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100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1 256,4</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hideMark/>
          </w:tcPr>
          <w:p w:rsidR="00C80784" w:rsidRPr="00C80784" w:rsidRDefault="00C80784" w:rsidP="00C80784">
            <w:r w:rsidRPr="00C80784">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C80784">
              <w:t>ремонта</w:t>
            </w:r>
            <w:proofErr w:type="gramEnd"/>
            <w:r w:rsidRPr="00C80784">
              <w:t xml:space="preserve"> автомобильных дорог местного значения в границах Подгоренского сельского поселения Калачеевского муниципального </w:t>
            </w:r>
            <w:r w:rsidRPr="00C80784">
              <w:lastRenderedPageBreak/>
              <w:t>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lastRenderedPageBreak/>
              <w:t>01 2 9129</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04</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09</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1 246,4</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lastRenderedPageBreak/>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01 2 9868</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Муниципальная программа "Развитие культуры, физической культуры и спорта в Подгоренском сельском поселении на 2014-2020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02 1 0000</w:t>
            </w:r>
          </w:p>
        </w:tc>
        <w:tc>
          <w:tcPr>
            <w:tcW w:w="980" w:type="dxa"/>
            <w:tcBorders>
              <w:top w:val="nil"/>
              <w:left w:val="nil"/>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88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1000" w:type="dxa"/>
            <w:tcBorders>
              <w:top w:val="nil"/>
              <w:left w:val="single" w:sz="4" w:space="0" w:color="auto"/>
              <w:bottom w:val="single" w:sz="4" w:space="0" w:color="auto"/>
              <w:right w:val="nil"/>
            </w:tcBorders>
            <w:shd w:val="clear" w:color="auto" w:fill="auto"/>
            <w:noWrap/>
            <w:vAlign w:val="bottom"/>
            <w:hideMark/>
          </w:tcPr>
          <w:p w:rsidR="00C80784" w:rsidRPr="00C80784" w:rsidRDefault="00C80784" w:rsidP="00C80784">
            <w:pPr>
              <w:jc w:val="right"/>
            </w:pPr>
            <w:r w:rsidRPr="00C80784">
              <w:t> </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2 154,8</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Учреждение культуры и мероприятия в сфере культуры и кинематографии</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02 1 0059</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08</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2 154,8</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roofErr w:type="gramStart"/>
            <w:r w:rsidRPr="00C80784">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02 1 0059</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08</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1 715,7</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02 1 0059</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08</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362,3</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 xml:space="preserve">Расходы на обеспечение деятельности </w:t>
            </w:r>
            <w:r w:rsidRPr="00C80784">
              <w:lastRenderedPageBreak/>
              <w:t>(оказание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lastRenderedPageBreak/>
              <w:t>02 1 0059</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800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08</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65,6</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lastRenderedPageBreak/>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02 1 5144</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08</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1,2</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02 1 9041</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11</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05</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Муниципальная программа "Управление муниципальными финансами и муниципальное управление на 2014 - 2020 годы"</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03 0 0000</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2 927,6</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rPr>
                <w:bCs/>
              </w:rPr>
            </w:pPr>
            <w:r w:rsidRPr="00C80784">
              <w:rPr>
                <w:bCs/>
              </w:rPr>
              <w:t>Подпрограмма "Обеспечение реализации муниципальных программ"</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03 2 0000</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 </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rPr>
                <w:bCs/>
              </w:rPr>
            </w:pPr>
            <w:r w:rsidRPr="00C80784">
              <w:rPr>
                <w:bCs/>
              </w:rPr>
              <w:t>2 927,6</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000000" w:fill="FFFFFF"/>
            <w:vAlign w:val="bottom"/>
            <w:hideMark/>
          </w:tcPr>
          <w:p w:rsidR="00C80784" w:rsidRPr="00C80784" w:rsidRDefault="00C80784" w:rsidP="00C80784">
            <w:r w:rsidRPr="00C80784">
              <w:t>Осуществление первичного воинского учета на территориях, где отсутствуют военные комиссариаты в рамках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03 2 5118</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148,4</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000000" w:fill="FFFFFF"/>
            <w:vAlign w:val="bottom"/>
            <w:hideMark/>
          </w:tcPr>
          <w:p w:rsidR="00C80784" w:rsidRPr="00C80784" w:rsidRDefault="00C80784" w:rsidP="00C80784">
            <w:r w:rsidRPr="00C80784">
              <w:t xml:space="preserve">Осуществление первичного воинского учета на территориях, где отсутствуют военные комиссариаты в рамках муниципальной программы "Управление муниципальными финансами и муниципальное управление" (Закупка товаров, работ и услуг для государственных </w:t>
            </w:r>
            <w:r w:rsidRPr="00C80784">
              <w:lastRenderedPageBreak/>
              <w:t>(муниципальных)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lastRenderedPageBreak/>
              <w:t>03 2 5118</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1,8</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lastRenderedPageBreak/>
              <w:t>Доплаты к пенсиям государственных служащих субъектов Российской Федерации и муниципальных служащих в рамках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03 2 9047</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300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74,0</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Мероприятия в сфере защиты населения от чрезвычайных ситуаций и пожаров в рамках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03 2 9143</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09</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8,0</w:t>
            </w:r>
          </w:p>
        </w:tc>
      </w:tr>
      <w:tr w:rsidR="00C80784" w:rsidRPr="00C80784" w:rsidTr="00C80784">
        <w:trPr>
          <w:trHeight w:val="2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C80784" w:rsidRPr="00C80784" w:rsidRDefault="00C80784" w:rsidP="00C80784">
            <w:r w:rsidRPr="00C80784">
              <w:t>Функционирование  высшего должностного лица органов  субъектов Российской Федерации и муниципальных образований</w:t>
            </w:r>
          </w:p>
        </w:tc>
        <w:tc>
          <w:tcPr>
            <w:tcW w:w="1260" w:type="dxa"/>
            <w:tcBorders>
              <w:top w:val="nil"/>
              <w:left w:val="single" w:sz="4" w:space="0" w:color="auto"/>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03 2 9202</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02</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646,2</w:t>
            </w:r>
          </w:p>
        </w:tc>
      </w:tr>
      <w:tr w:rsidR="00C80784" w:rsidRPr="00C80784" w:rsidTr="00C80784">
        <w:trPr>
          <w:trHeight w:val="20"/>
        </w:trPr>
        <w:tc>
          <w:tcPr>
            <w:tcW w:w="4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03 2 9201</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04</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977,3</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03 2 9201</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04</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490,3</w:t>
            </w:r>
          </w:p>
        </w:tc>
      </w:tr>
      <w:tr w:rsidR="00C80784" w:rsidRPr="00C80784" w:rsidTr="00C80784">
        <w:trPr>
          <w:trHeight w:val="20"/>
        </w:trPr>
        <w:tc>
          <w:tcPr>
            <w:tcW w:w="418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r w:rsidRPr="00C80784">
              <w:t xml:space="preserve">Расходы на обеспечение функций государственных органов в рамках подпрограммы "Обеспечение </w:t>
            </w:r>
            <w:r w:rsidRPr="00C80784">
              <w:lastRenderedPageBreak/>
              <w:t>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126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lastRenderedPageBreak/>
              <w:t>03 2 9201</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800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04</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481,6</w:t>
            </w:r>
          </w:p>
        </w:tc>
      </w:tr>
      <w:tr w:rsidR="00C80784" w:rsidRPr="00C80784" w:rsidTr="00C80784">
        <w:trPr>
          <w:trHeight w:val="20"/>
        </w:trPr>
        <w:tc>
          <w:tcPr>
            <w:tcW w:w="4180" w:type="dxa"/>
            <w:tcBorders>
              <w:top w:val="nil"/>
              <w:left w:val="single" w:sz="8" w:space="0" w:color="auto"/>
              <w:bottom w:val="single" w:sz="8" w:space="0" w:color="auto"/>
              <w:right w:val="single" w:sz="8" w:space="0" w:color="auto"/>
            </w:tcBorders>
            <w:shd w:val="clear" w:color="auto" w:fill="auto"/>
            <w:vAlign w:val="center"/>
            <w:hideMark/>
          </w:tcPr>
          <w:p w:rsidR="00C80784" w:rsidRPr="00C80784" w:rsidRDefault="00C80784" w:rsidP="00C80784">
            <w:r w:rsidRPr="00C80784">
              <w:lastRenderedPageBreak/>
              <w:t xml:space="preserve">Расходы на обеспечение деятельности ИКМО, связанные с подготовкой и проведением </w:t>
            </w:r>
            <w:proofErr w:type="gramStart"/>
            <w:r w:rsidRPr="00C80784">
              <w:t>выборов  депутатов Совета народных депутатов Подгоренского  сельского поселения</w:t>
            </w:r>
            <w:proofErr w:type="gramEnd"/>
            <w:r w:rsidRPr="00C80784">
              <w:t xml:space="preserve">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1260" w:type="dxa"/>
            <w:tcBorders>
              <w:top w:val="nil"/>
              <w:left w:val="single" w:sz="4" w:space="0" w:color="auto"/>
              <w:bottom w:val="single" w:sz="4" w:space="0" w:color="auto"/>
              <w:right w:val="single" w:sz="4" w:space="0" w:color="auto"/>
            </w:tcBorders>
            <w:shd w:val="clear" w:color="auto" w:fill="auto"/>
            <w:vAlign w:val="bottom"/>
            <w:hideMark/>
          </w:tcPr>
          <w:p w:rsidR="00C80784" w:rsidRPr="00C80784" w:rsidRDefault="00C80784" w:rsidP="00C80784">
            <w:pPr>
              <w:jc w:val="right"/>
            </w:pPr>
            <w:r w:rsidRPr="00C80784">
              <w:t>03 2 9011</w:t>
            </w:r>
          </w:p>
        </w:tc>
        <w:tc>
          <w:tcPr>
            <w:tcW w:w="9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200</w:t>
            </w:r>
          </w:p>
        </w:tc>
        <w:tc>
          <w:tcPr>
            <w:tcW w:w="8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01</w:t>
            </w:r>
          </w:p>
        </w:tc>
        <w:tc>
          <w:tcPr>
            <w:tcW w:w="100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07</w:t>
            </w:r>
          </w:p>
        </w:tc>
        <w:tc>
          <w:tcPr>
            <w:tcW w:w="1080" w:type="dxa"/>
            <w:tcBorders>
              <w:top w:val="nil"/>
              <w:left w:val="nil"/>
              <w:bottom w:val="single" w:sz="4" w:space="0" w:color="auto"/>
              <w:right w:val="single" w:sz="4" w:space="0" w:color="auto"/>
            </w:tcBorders>
            <w:shd w:val="clear" w:color="auto" w:fill="auto"/>
            <w:noWrap/>
            <w:vAlign w:val="bottom"/>
            <w:hideMark/>
          </w:tcPr>
          <w:p w:rsidR="00C80784" w:rsidRPr="00C80784" w:rsidRDefault="00C80784" w:rsidP="00C80784">
            <w:pPr>
              <w:jc w:val="right"/>
            </w:pPr>
            <w:r w:rsidRPr="00C80784">
              <w:t>100,0</w:t>
            </w:r>
          </w:p>
        </w:tc>
      </w:tr>
    </w:tbl>
    <w:p w:rsidR="00C80784" w:rsidRPr="00C80784" w:rsidRDefault="00C80784" w:rsidP="00C80784">
      <w:pPr>
        <w:tabs>
          <w:tab w:val="left" w:pos="300"/>
          <w:tab w:val="right" w:pos="9353"/>
        </w:tabs>
        <w:suppressAutoHyphens/>
        <w:autoSpaceDE w:val="0"/>
        <w:rPr>
          <w:bCs/>
          <w:lang w:eastAsia="ar-SA"/>
        </w:rPr>
      </w:pPr>
    </w:p>
    <w:p w:rsidR="00C80784" w:rsidRPr="00C80784" w:rsidRDefault="00C80784" w:rsidP="00C80784">
      <w:pPr>
        <w:tabs>
          <w:tab w:val="left" w:pos="300"/>
          <w:tab w:val="right" w:pos="9353"/>
        </w:tabs>
        <w:suppressAutoHyphens/>
        <w:autoSpaceDE w:val="0"/>
        <w:rPr>
          <w:bCs/>
          <w:lang w:eastAsia="ar-SA"/>
        </w:rPr>
      </w:pPr>
    </w:p>
    <w:p w:rsidR="000974AC" w:rsidRDefault="000974AC"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534BE8" w:rsidRDefault="00534BE8" w:rsidP="00EC1CE0">
      <w:pPr>
        <w:ind w:firstLine="900"/>
        <w:jc w:val="both"/>
        <w:rPr>
          <w:sz w:val="26"/>
          <w:szCs w:val="26"/>
        </w:rPr>
      </w:pPr>
    </w:p>
    <w:p w:rsidR="00C80784" w:rsidRDefault="00C80784" w:rsidP="00EC1CE0">
      <w:pPr>
        <w:ind w:firstLine="900"/>
        <w:jc w:val="both"/>
        <w:rPr>
          <w:sz w:val="26"/>
          <w:szCs w:val="26"/>
        </w:rPr>
      </w:pPr>
    </w:p>
    <w:p w:rsidR="00534BE8" w:rsidRPr="00534BE8" w:rsidRDefault="00534BE8" w:rsidP="00534BE8">
      <w:pPr>
        <w:jc w:val="center"/>
        <w:rPr>
          <w:sz w:val="20"/>
          <w:szCs w:val="20"/>
        </w:rPr>
      </w:pPr>
      <w:r w:rsidRPr="00534BE8">
        <w:rPr>
          <w:sz w:val="20"/>
          <w:szCs w:val="20"/>
        </w:rPr>
        <w:t>Российская  Федерация</w:t>
      </w:r>
    </w:p>
    <w:p w:rsidR="00534BE8" w:rsidRPr="00534BE8" w:rsidRDefault="00534BE8" w:rsidP="00534BE8">
      <w:pPr>
        <w:jc w:val="center"/>
      </w:pPr>
    </w:p>
    <w:p w:rsidR="00534BE8" w:rsidRPr="00534BE8" w:rsidRDefault="00534BE8" w:rsidP="00534BE8">
      <w:pPr>
        <w:jc w:val="center"/>
        <w:rPr>
          <w:b/>
          <w:sz w:val="32"/>
          <w:szCs w:val="32"/>
        </w:rPr>
      </w:pPr>
      <w:r w:rsidRPr="00534BE8">
        <w:rPr>
          <w:b/>
          <w:sz w:val="32"/>
          <w:szCs w:val="32"/>
        </w:rPr>
        <w:t xml:space="preserve">АДМИНИСТРАЦИЯ </w:t>
      </w:r>
    </w:p>
    <w:p w:rsidR="00534BE8" w:rsidRPr="00534BE8" w:rsidRDefault="00534BE8" w:rsidP="00534BE8">
      <w:pPr>
        <w:jc w:val="center"/>
        <w:rPr>
          <w:b/>
          <w:sz w:val="32"/>
          <w:szCs w:val="32"/>
        </w:rPr>
      </w:pPr>
      <w:r w:rsidRPr="00534BE8">
        <w:rPr>
          <w:b/>
          <w:sz w:val="32"/>
          <w:szCs w:val="32"/>
        </w:rPr>
        <w:t>ПОДГОРЕНСКОГО СЕЛЬСКОГО ПОСЕЛЕНИЯ</w:t>
      </w:r>
    </w:p>
    <w:p w:rsidR="00534BE8" w:rsidRPr="00534BE8" w:rsidRDefault="00534BE8" w:rsidP="00534BE8">
      <w:pPr>
        <w:jc w:val="center"/>
        <w:rPr>
          <w:b/>
          <w:sz w:val="32"/>
          <w:szCs w:val="32"/>
        </w:rPr>
      </w:pPr>
      <w:r w:rsidRPr="00534BE8">
        <w:rPr>
          <w:b/>
          <w:sz w:val="32"/>
          <w:szCs w:val="32"/>
        </w:rPr>
        <w:t xml:space="preserve">КАЛАЧЕЕВСКОГО МУНИЦИПАЛЬНОГО РАЙОНА </w:t>
      </w:r>
    </w:p>
    <w:p w:rsidR="00534BE8" w:rsidRPr="00534BE8" w:rsidRDefault="00534BE8" w:rsidP="00534BE8">
      <w:pPr>
        <w:jc w:val="center"/>
        <w:rPr>
          <w:b/>
          <w:sz w:val="32"/>
          <w:szCs w:val="32"/>
        </w:rPr>
      </w:pPr>
      <w:r w:rsidRPr="00534BE8">
        <w:rPr>
          <w:b/>
          <w:sz w:val="32"/>
          <w:szCs w:val="32"/>
        </w:rPr>
        <w:t>ВОРОНЕЖСКОЙ ОБЛАСТИ</w:t>
      </w:r>
    </w:p>
    <w:p w:rsidR="00534BE8" w:rsidRPr="00534BE8" w:rsidRDefault="00534BE8" w:rsidP="00534BE8">
      <w:pPr>
        <w:jc w:val="center"/>
        <w:rPr>
          <w:b/>
          <w:sz w:val="32"/>
          <w:szCs w:val="32"/>
        </w:rPr>
      </w:pPr>
    </w:p>
    <w:p w:rsidR="00534BE8" w:rsidRPr="00534BE8" w:rsidRDefault="00534BE8" w:rsidP="00534BE8">
      <w:pPr>
        <w:jc w:val="center"/>
        <w:rPr>
          <w:b/>
          <w:sz w:val="44"/>
          <w:szCs w:val="44"/>
        </w:rPr>
      </w:pPr>
      <w:r w:rsidRPr="00534BE8">
        <w:rPr>
          <w:b/>
          <w:sz w:val="44"/>
          <w:szCs w:val="44"/>
        </w:rPr>
        <w:t>ПОСТАНОВЛЕНИЕ</w:t>
      </w:r>
    </w:p>
    <w:p w:rsidR="00534BE8" w:rsidRPr="00534BE8" w:rsidRDefault="00534BE8" w:rsidP="00534BE8">
      <w:pPr>
        <w:jc w:val="center"/>
        <w:rPr>
          <w:b/>
          <w:sz w:val="44"/>
          <w:szCs w:val="44"/>
        </w:rPr>
      </w:pPr>
    </w:p>
    <w:p w:rsidR="00534BE8" w:rsidRPr="00534BE8" w:rsidRDefault="00534BE8" w:rsidP="00534BE8">
      <w:r w:rsidRPr="00534BE8">
        <w:t>От 01 июля  2015 года                                                                                            № 34</w:t>
      </w:r>
    </w:p>
    <w:p w:rsidR="00534BE8" w:rsidRPr="00534BE8" w:rsidRDefault="00534BE8" w:rsidP="00534BE8">
      <w:r w:rsidRPr="00534BE8">
        <w:t xml:space="preserve">     </w:t>
      </w:r>
      <w:proofErr w:type="spellStart"/>
      <w:r w:rsidRPr="00534BE8">
        <w:t>с</w:t>
      </w:r>
      <w:proofErr w:type="gramStart"/>
      <w:r w:rsidRPr="00534BE8">
        <w:t>.П</w:t>
      </w:r>
      <w:proofErr w:type="gramEnd"/>
      <w:r w:rsidRPr="00534BE8">
        <w:t>одгорное</w:t>
      </w:r>
      <w:proofErr w:type="spellEnd"/>
    </w:p>
    <w:p w:rsidR="00534BE8" w:rsidRPr="00534BE8" w:rsidRDefault="00534BE8" w:rsidP="00534BE8"/>
    <w:p w:rsidR="00534BE8" w:rsidRPr="00534BE8" w:rsidRDefault="00534BE8" w:rsidP="00534BE8">
      <w:pPr>
        <w:keepNext/>
        <w:spacing w:before="240" w:after="60"/>
        <w:ind w:left="360"/>
        <w:contextualSpacing/>
        <w:outlineLvl w:val="0"/>
        <w:rPr>
          <w:b/>
          <w:kern w:val="32"/>
        </w:rPr>
      </w:pPr>
      <w:r w:rsidRPr="00534BE8">
        <w:rPr>
          <w:b/>
          <w:bCs/>
          <w:kern w:val="32"/>
        </w:rPr>
        <w:t>Об утверждении положения об</w:t>
      </w:r>
      <w:r w:rsidRPr="00534BE8">
        <w:rPr>
          <w:b/>
          <w:kern w:val="32"/>
        </w:rPr>
        <w:t xml:space="preserve"> оплате труда </w:t>
      </w:r>
    </w:p>
    <w:p w:rsidR="00534BE8" w:rsidRPr="00534BE8" w:rsidRDefault="00534BE8" w:rsidP="00534BE8">
      <w:pPr>
        <w:keepNext/>
        <w:spacing w:before="240" w:after="60"/>
        <w:ind w:left="360"/>
        <w:contextualSpacing/>
        <w:outlineLvl w:val="0"/>
        <w:rPr>
          <w:b/>
          <w:kern w:val="32"/>
        </w:rPr>
      </w:pPr>
      <w:r w:rsidRPr="00534BE8">
        <w:rPr>
          <w:b/>
          <w:kern w:val="32"/>
        </w:rPr>
        <w:t>работников муниципального казенного учреждения</w:t>
      </w:r>
    </w:p>
    <w:p w:rsidR="00534BE8" w:rsidRPr="00534BE8" w:rsidRDefault="00534BE8" w:rsidP="00534BE8">
      <w:pPr>
        <w:keepNext/>
        <w:spacing w:before="240" w:after="60"/>
        <w:ind w:left="360"/>
        <w:contextualSpacing/>
        <w:outlineLvl w:val="0"/>
        <w:rPr>
          <w:b/>
          <w:kern w:val="32"/>
        </w:rPr>
      </w:pPr>
      <w:r w:rsidRPr="00534BE8">
        <w:rPr>
          <w:b/>
          <w:kern w:val="32"/>
        </w:rPr>
        <w:t xml:space="preserve"> «Подгоренский культурно – досуговый центр»</w:t>
      </w:r>
    </w:p>
    <w:p w:rsidR="00534BE8" w:rsidRPr="00534BE8" w:rsidRDefault="00534BE8" w:rsidP="00534BE8">
      <w:pPr>
        <w:keepNext/>
        <w:tabs>
          <w:tab w:val="center" w:pos="4677"/>
          <w:tab w:val="right" w:pos="9355"/>
        </w:tabs>
        <w:spacing w:before="240" w:after="60"/>
        <w:ind w:left="360"/>
        <w:contextualSpacing/>
        <w:outlineLvl w:val="0"/>
        <w:rPr>
          <w:b/>
          <w:kern w:val="32"/>
        </w:rPr>
      </w:pPr>
      <w:r w:rsidRPr="00534BE8">
        <w:rPr>
          <w:b/>
          <w:kern w:val="32"/>
        </w:rPr>
        <w:t>Калачеевского муниципального района Воронежской области</w:t>
      </w:r>
    </w:p>
    <w:p w:rsidR="00534BE8" w:rsidRPr="00534BE8" w:rsidRDefault="00534BE8" w:rsidP="00534BE8">
      <w:pPr>
        <w:jc w:val="both"/>
      </w:pPr>
    </w:p>
    <w:p w:rsidR="00534BE8" w:rsidRPr="00534BE8" w:rsidRDefault="00534BE8" w:rsidP="00534BE8">
      <w:pPr>
        <w:keepNext/>
        <w:spacing w:before="240" w:after="60"/>
        <w:ind w:left="360"/>
        <w:contextualSpacing/>
        <w:jc w:val="both"/>
        <w:outlineLvl w:val="0"/>
        <w:rPr>
          <w:b/>
          <w:kern w:val="32"/>
        </w:rPr>
      </w:pPr>
      <w:proofErr w:type="gramStart"/>
      <w:r w:rsidRPr="00534BE8">
        <w:rPr>
          <w:bCs/>
          <w:kern w:val="32"/>
        </w:rPr>
        <w:t>В соответствии со статьёй 144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2015год, утверждёнными решением Российской трёхсторонней комиссии по регулированию социально-трудовых отношений от 24.12.2014 года и иными нормативными правовыми актами Российской Федерации, нормативными правовыми актами Воронежской области, содержащими нормы трудового права, Администрация Подгоренского сельского</w:t>
      </w:r>
      <w:proofErr w:type="gramEnd"/>
      <w:r w:rsidRPr="00534BE8">
        <w:rPr>
          <w:bCs/>
          <w:kern w:val="32"/>
        </w:rPr>
        <w:t xml:space="preserve"> поселения Калачеевского муниципального района Воронежской области </w:t>
      </w:r>
      <w:proofErr w:type="gramStart"/>
      <w:r w:rsidRPr="00534BE8">
        <w:rPr>
          <w:b/>
          <w:bCs/>
          <w:kern w:val="32"/>
        </w:rPr>
        <w:t>п</w:t>
      </w:r>
      <w:proofErr w:type="gramEnd"/>
      <w:r w:rsidRPr="00534BE8">
        <w:rPr>
          <w:b/>
          <w:bCs/>
          <w:kern w:val="32"/>
        </w:rPr>
        <w:t xml:space="preserve"> о с т а н о в л я е т:</w:t>
      </w:r>
    </w:p>
    <w:p w:rsidR="00534BE8" w:rsidRPr="00534BE8" w:rsidRDefault="00534BE8" w:rsidP="00534BE8">
      <w:pPr>
        <w:ind w:left="284"/>
        <w:jc w:val="both"/>
        <w:rPr>
          <w:b/>
        </w:rPr>
      </w:pPr>
    </w:p>
    <w:p w:rsidR="00534BE8" w:rsidRPr="00534BE8" w:rsidRDefault="00534BE8" w:rsidP="00534BE8">
      <w:pPr>
        <w:numPr>
          <w:ilvl w:val="0"/>
          <w:numId w:val="3"/>
        </w:numPr>
        <w:contextualSpacing/>
        <w:jc w:val="both"/>
      </w:pPr>
      <w:r w:rsidRPr="00534BE8">
        <w:t xml:space="preserve">Утвердить  положение об оплате труда работников муниципального казенного учреждения «Подгоренский культурно – досуговый центр» Калачеевского муниципального района Воронежской области </w:t>
      </w:r>
      <w:proofErr w:type="gramStart"/>
      <w:r w:rsidRPr="00534BE8">
        <w:t>согласно приложения</w:t>
      </w:r>
      <w:proofErr w:type="gramEnd"/>
      <w:r w:rsidRPr="00534BE8">
        <w:t xml:space="preserve"> к настоящему постановлению.</w:t>
      </w:r>
    </w:p>
    <w:p w:rsidR="00534BE8" w:rsidRPr="00534BE8" w:rsidRDefault="00534BE8" w:rsidP="00534BE8">
      <w:pPr>
        <w:numPr>
          <w:ilvl w:val="0"/>
          <w:numId w:val="3"/>
        </w:numPr>
        <w:contextualSpacing/>
        <w:jc w:val="both"/>
      </w:pPr>
      <w:r w:rsidRPr="00534BE8">
        <w:t>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w:t>
      </w:r>
    </w:p>
    <w:p w:rsidR="00534BE8" w:rsidRPr="00534BE8" w:rsidRDefault="00534BE8" w:rsidP="00534BE8">
      <w:pPr>
        <w:numPr>
          <w:ilvl w:val="0"/>
          <w:numId w:val="3"/>
        </w:numPr>
        <w:contextualSpacing/>
        <w:jc w:val="both"/>
      </w:pPr>
      <w:proofErr w:type="gramStart"/>
      <w:r w:rsidRPr="00534BE8">
        <w:t>Контроль за</w:t>
      </w:r>
      <w:proofErr w:type="gramEnd"/>
      <w:r w:rsidRPr="00534BE8">
        <w:t xml:space="preserve"> исполнением настоящего постановления оставляю за собой.</w:t>
      </w:r>
    </w:p>
    <w:p w:rsidR="00534BE8" w:rsidRPr="00534BE8" w:rsidRDefault="00534BE8" w:rsidP="00534BE8">
      <w:pPr>
        <w:ind w:left="644"/>
        <w:contextualSpacing/>
        <w:jc w:val="both"/>
      </w:pPr>
    </w:p>
    <w:p w:rsidR="00534BE8" w:rsidRPr="00534BE8" w:rsidRDefault="00534BE8" w:rsidP="00534BE8">
      <w:pPr>
        <w:ind w:left="644"/>
        <w:contextualSpacing/>
        <w:jc w:val="both"/>
      </w:pPr>
    </w:p>
    <w:p w:rsidR="00534BE8" w:rsidRPr="00534BE8" w:rsidRDefault="00534BE8" w:rsidP="00534BE8">
      <w:pPr>
        <w:ind w:left="284"/>
        <w:jc w:val="both"/>
      </w:pPr>
    </w:p>
    <w:p w:rsidR="00534BE8" w:rsidRPr="00534BE8" w:rsidRDefault="00534BE8" w:rsidP="00534BE8">
      <w:pPr>
        <w:rPr>
          <w:b/>
        </w:rPr>
      </w:pPr>
      <w:r w:rsidRPr="00534BE8">
        <w:rPr>
          <w:b/>
        </w:rPr>
        <w:t xml:space="preserve">Глава Подгоренского </w:t>
      </w:r>
    </w:p>
    <w:p w:rsidR="00534BE8" w:rsidRPr="00534BE8" w:rsidRDefault="00534BE8" w:rsidP="00534BE8">
      <w:pPr>
        <w:rPr>
          <w:b/>
        </w:rPr>
      </w:pPr>
      <w:r w:rsidRPr="00534BE8">
        <w:rPr>
          <w:b/>
        </w:rPr>
        <w:t>сельского поселения:                                                    С.Н. Комарова</w:t>
      </w:r>
    </w:p>
    <w:p w:rsidR="00534BE8" w:rsidRPr="00534BE8" w:rsidRDefault="00534BE8" w:rsidP="00534BE8">
      <w:pPr>
        <w:jc w:val="center"/>
        <w:rPr>
          <w:sz w:val="32"/>
          <w:szCs w:val="32"/>
        </w:rPr>
      </w:pPr>
    </w:p>
    <w:p w:rsidR="00534BE8" w:rsidRPr="00534BE8" w:rsidRDefault="00534BE8" w:rsidP="00534BE8">
      <w:pPr>
        <w:jc w:val="center"/>
        <w:rPr>
          <w:sz w:val="32"/>
          <w:szCs w:val="32"/>
        </w:rPr>
      </w:pPr>
    </w:p>
    <w:p w:rsidR="00534BE8" w:rsidRPr="00534BE8" w:rsidRDefault="00534BE8" w:rsidP="00534BE8">
      <w:pPr>
        <w:jc w:val="center"/>
        <w:rPr>
          <w:sz w:val="32"/>
          <w:szCs w:val="32"/>
        </w:rPr>
      </w:pPr>
    </w:p>
    <w:p w:rsidR="00534BE8" w:rsidRPr="00534BE8" w:rsidRDefault="00534BE8" w:rsidP="00534BE8">
      <w:pPr>
        <w:jc w:val="center"/>
        <w:rPr>
          <w:sz w:val="32"/>
          <w:szCs w:val="32"/>
        </w:rPr>
      </w:pPr>
    </w:p>
    <w:p w:rsidR="00534BE8" w:rsidRDefault="00534BE8" w:rsidP="00534BE8">
      <w:pPr>
        <w:rPr>
          <w:sz w:val="32"/>
          <w:szCs w:val="32"/>
        </w:rPr>
      </w:pPr>
    </w:p>
    <w:p w:rsidR="00534BE8" w:rsidRPr="00534BE8" w:rsidRDefault="00534BE8" w:rsidP="00534BE8">
      <w:pPr>
        <w:rPr>
          <w:sz w:val="32"/>
          <w:szCs w:val="32"/>
        </w:rPr>
      </w:pPr>
    </w:p>
    <w:p w:rsidR="00534BE8" w:rsidRPr="00534BE8" w:rsidRDefault="00534BE8" w:rsidP="00534BE8">
      <w:pPr>
        <w:tabs>
          <w:tab w:val="right" w:pos="9355"/>
        </w:tabs>
        <w:suppressAutoHyphens/>
        <w:jc w:val="right"/>
        <w:rPr>
          <w:bCs/>
          <w:lang w:eastAsia="ar-SA"/>
        </w:rPr>
      </w:pPr>
      <w:r w:rsidRPr="00534BE8">
        <w:rPr>
          <w:bCs/>
          <w:lang w:eastAsia="ar-SA"/>
        </w:rPr>
        <w:lastRenderedPageBreak/>
        <w:t xml:space="preserve">Приложение </w:t>
      </w:r>
    </w:p>
    <w:p w:rsidR="00534BE8" w:rsidRPr="00534BE8" w:rsidRDefault="00534BE8" w:rsidP="00534BE8">
      <w:pPr>
        <w:tabs>
          <w:tab w:val="right" w:pos="9355"/>
        </w:tabs>
        <w:suppressAutoHyphens/>
        <w:jc w:val="right"/>
        <w:rPr>
          <w:bCs/>
          <w:lang w:eastAsia="ar-SA"/>
        </w:rPr>
      </w:pPr>
      <w:r w:rsidRPr="00534BE8">
        <w:rPr>
          <w:bCs/>
          <w:lang w:eastAsia="ar-SA"/>
        </w:rPr>
        <w:t>к постановлению администрации</w:t>
      </w:r>
      <w:r w:rsidRPr="00534BE8">
        <w:rPr>
          <w:bCs/>
          <w:lang w:eastAsia="ar-SA"/>
        </w:rPr>
        <w:br/>
        <w:t>Подгоренского сельского поселения</w:t>
      </w:r>
    </w:p>
    <w:p w:rsidR="00534BE8" w:rsidRPr="00534BE8" w:rsidRDefault="00534BE8" w:rsidP="00534BE8">
      <w:pPr>
        <w:tabs>
          <w:tab w:val="right" w:pos="9355"/>
        </w:tabs>
        <w:suppressAutoHyphens/>
        <w:jc w:val="right"/>
        <w:rPr>
          <w:bCs/>
          <w:lang w:eastAsia="ar-SA"/>
        </w:rPr>
      </w:pPr>
      <w:r w:rsidRPr="00534BE8">
        <w:rPr>
          <w:bCs/>
          <w:lang w:eastAsia="ar-SA"/>
        </w:rPr>
        <w:t>Калачеевского муниципального района</w:t>
      </w:r>
      <w:r w:rsidRPr="00534BE8">
        <w:rPr>
          <w:bCs/>
          <w:lang w:eastAsia="ar-SA"/>
        </w:rPr>
        <w:br/>
        <w:t>Воронежской области</w:t>
      </w:r>
      <w:r w:rsidRPr="00534BE8">
        <w:rPr>
          <w:bCs/>
          <w:lang w:eastAsia="ar-SA"/>
        </w:rPr>
        <w:br/>
        <w:t>№34 от 01.07.2015</w:t>
      </w:r>
    </w:p>
    <w:p w:rsidR="00534BE8" w:rsidRPr="00534BE8" w:rsidRDefault="00534BE8" w:rsidP="00534BE8">
      <w:pPr>
        <w:suppressAutoHyphens/>
        <w:ind w:left="5103"/>
        <w:jc w:val="center"/>
        <w:rPr>
          <w:b/>
          <w:bCs/>
          <w:lang w:eastAsia="ar-SA"/>
        </w:rPr>
      </w:pPr>
    </w:p>
    <w:p w:rsidR="00534BE8" w:rsidRPr="00534BE8" w:rsidRDefault="00534BE8" w:rsidP="00534BE8">
      <w:pPr>
        <w:suppressAutoHyphens/>
        <w:ind w:left="5103"/>
        <w:jc w:val="center"/>
        <w:rPr>
          <w:b/>
          <w:bCs/>
          <w:lang w:eastAsia="ar-SA"/>
        </w:rPr>
      </w:pPr>
    </w:p>
    <w:p w:rsidR="00534BE8" w:rsidRPr="00534BE8" w:rsidRDefault="00534BE8" w:rsidP="00534BE8">
      <w:pPr>
        <w:suppressAutoHyphens/>
        <w:ind w:left="5103"/>
        <w:jc w:val="center"/>
        <w:rPr>
          <w:lang w:val="x-none" w:eastAsia="ar-SA"/>
        </w:rPr>
      </w:pPr>
      <w:r w:rsidRPr="00534BE8">
        <w:rPr>
          <w:b/>
          <w:bCs/>
          <w:lang w:val="x-none" w:eastAsia="ar-SA"/>
        </w:rPr>
        <w:t xml:space="preserve">                                                                                              </w:t>
      </w:r>
      <w:r w:rsidRPr="00534BE8">
        <w:rPr>
          <w:b/>
          <w:bCs/>
          <w:sz w:val="28"/>
          <w:lang w:val="x-none" w:eastAsia="ar-SA"/>
        </w:rPr>
        <w:t xml:space="preserve">                                                                                                                                                                                                                                                                                                                                                                                                                                                                                                                                                                                                                                                                                                                                                                                                                                                                                                                                                                                                                                                                                                                                                                                                                                                                                                                                                                                                                                                                                                                                                                                                                   </w:t>
      </w:r>
    </w:p>
    <w:p w:rsidR="00534BE8" w:rsidRPr="00534BE8" w:rsidRDefault="00534BE8" w:rsidP="00534BE8">
      <w:pPr>
        <w:keepNext/>
        <w:spacing w:before="240" w:after="60"/>
        <w:contextualSpacing/>
        <w:outlineLvl w:val="0"/>
        <w:rPr>
          <w:rFonts w:cs="Arial"/>
          <w:b/>
          <w:kern w:val="32"/>
        </w:rPr>
      </w:pPr>
      <w:bookmarkStart w:id="0" w:name="_Toc207000511"/>
      <w:r w:rsidRPr="00534BE8">
        <w:rPr>
          <w:rFonts w:cs="Arial"/>
          <w:b/>
          <w:kern w:val="32"/>
        </w:rPr>
        <w:t xml:space="preserve">                                                                    Положение</w:t>
      </w:r>
    </w:p>
    <w:p w:rsidR="00534BE8" w:rsidRPr="00534BE8" w:rsidRDefault="00534BE8" w:rsidP="00534BE8">
      <w:pPr>
        <w:keepNext/>
        <w:spacing w:before="240" w:after="60"/>
        <w:contextualSpacing/>
        <w:jc w:val="center"/>
        <w:outlineLvl w:val="0"/>
        <w:rPr>
          <w:rFonts w:cs="Arial"/>
          <w:b/>
          <w:kern w:val="32"/>
        </w:rPr>
      </w:pPr>
      <w:r w:rsidRPr="00534BE8">
        <w:rPr>
          <w:rFonts w:cs="Arial"/>
          <w:b/>
          <w:kern w:val="32"/>
        </w:rPr>
        <w:t>об  оплате труда работников муниципального казенного учреждения</w:t>
      </w:r>
    </w:p>
    <w:p w:rsidR="00534BE8" w:rsidRPr="00534BE8" w:rsidRDefault="00534BE8" w:rsidP="00534BE8">
      <w:pPr>
        <w:keepNext/>
        <w:spacing w:before="240" w:after="60"/>
        <w:contextualSpacing/>
        <w:jc w:val="center"/>
        <w:outlineLvl w:val="0"/>
        <w:rPr>
          <w:rFonts w:cs="Arial"/>
          <w:b/>
          <w:kern w:val="32"/>
        </w:rPr>
      </w:pPr>
      <w:r w:rsidRPr="00534BE8">
        <w:rPr>
          <w:rFonts w:cs="Arial"/>
          <w:b/>
          <w:kern w:val="32"/>
        </w:rPr>
        <w:t xml:space="preserve"> «Подгоренский культурно – досуговый центр»</w:t>
      </w:r>
    </w:p>
    <w:p w:rsidR="00534BE8" w:rsidRPr="00534BE8" w:rsidRDefault="00534BE8" w:rsidP="00534BE8">
      <w:pPr>
        <w:keepNext/>
        <w:tabs>
          <w:tab w:val="center" w:pos="4677"/>
          <w:tab w:val="right" w:pos="9355"/>
        </w:tabs>
        <w:spacing w:before="240" w:after="60"/>
        <w:contextualSpacing/>
        <w:outlineLvl w:val="0"/>
        <w:rPr>
          <w:rFonts w:cs="Arial"/>
          <w:b/>
          <w:kern w:val="32"/>
        </w:rPr>
      </w:pPr>
      <w:r w:rsidRPr="00534BE8">
        <w:rPr>
          <w:rFonts w:cs="Arial"/>
          <w:b/>
          <w:kern w:val="32"/>
        </w:rPr>
        <w:tab/>
      </w:r>
      <w:bookmarkEnd w:id="0"/>
      <w:r w:rsidRPr="00534BE8">
        <w:rPr>
          <w:rFonts w:cs="Arial"/>
          <w:b/>
          <w:kern w:val="32"/>
        </w:rPr>
        <w:t xml:space="preserve">   Калачеевского муниципального района Воронежской области</w:t>
      </w:r>
    </w:p>
    <w:p w:rsidR="00534BE8" w:rsidRPr="00534BE8" w:rsidRDefault="00534BE8" w:rsidP="00534BE8">
      <w:pPr>
        <w:suppressAutoHyphens/>
        <w:spacing w:before="280" w:after="280"/>
        <w:jc w:val="center"/>
        <w:rPr>
          <w:b/>
          <w:lang w:eastAsia="ar-SA"/>
        </w:rPr>
      </w:pPr>
      <w:r w:rsidRPr="00534BE8">
        <w:rPr>
          <w:b/>
        </w:rPr>
        <w:t>1  Общие положения</w:t>
      </w:r>
    </w:p>
    <w:p w:rsidR="00534BE8" w:rsidRPr="00534BE8" w:rsidRDefault="00534BE8" w:rsidP="00534BE8">
      <w:pPr>
        <w:keepNext/>
        <w:spacing w:before="240" w:after="60"/>
        <w:contextualSpacing/>
        <w:jc w:val="both"/>
        <w:outlineLvl w:val="0"/>
        <w:rPr>
          <w:rFonts w:cs="Arial"/>
          <w:kern w:val="32"/>
        </w:rPr>
      </w:pPr>
      <w:r w:rsidRPr="00534BE8">
        <w:rPr>
          <w:bCs/>
          <w:kern w:val="32"/>
        </w:rPr>
        <w:t xml:space="preserve">1.1. </w:t>
      </w:r>
      <w:proofErr w:type="gramStart"/>
      <w:r w:rsidRPr="00534BE8">
        <w:rPr>
          <w:bCs/>
          <w:kern w:val="32"/>
        </w:rPr>
        <w:t xml:space="preserve">Настоящее Положение об оплате труда работников </w:t>
      </w:r>
      <w:r w:rsidRPr="00534BE8">
        <w:rPr>
          <w:rFonts w:cs="Arial"/>
          <w:kern w:val="32"/>
        </w:rPr>
        <w:t>муниципального казенного  учреждения «Подгоренский культурно – досуговый центр» Калачеевского муниципального района Воронежской области</w:t>
      </w:r>
      <w:r w:rsidRPr="00534BE8">
        <w:rPr>
          <w:bCs/>
          <w:kern w:val="32"/>
        </w:rPr>
        <w:t xml:space="preserve"> (далее –  Положение), разработано в соответствии  со статьёй 144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2015год, утверждёнными решением Российской трёхсторонней комиссии по регулированию социально-трудовых отношений от</w:t>
      </w:r>
      <w:proofErr w:type="gramEnd"/>
      <w:r w:rsidRPr="00534BE8">
        <w:rPr>
          <w:bCs/>
          <w:kern w:val="32"/>
        </w:rPr>
        <w:t xml:space="preserve"> 24.12.2014 года</w:t>
      </w:r>
      <w:r w:rsidRPr="00534BE8">
        <w:rPr>
          <w:rFonts w:ascii="Arial" w:hAnsi="Arial" w:cs="Arial"/>
          <w:b/>
          <w:bCs/>
          <w:kern w:val="32"/>
          <w:sz w:val="32"/>
          <w:szCs w:val="32"/>
        </w:rPr>
        <w:t xml:space="preserve"> </w:t>
      </w:r>
      <w:r w:rsidRPr="00534BE8">
        <w:rPr>
          <w:bCs/>
          <w:kern w:val="32"/>
        </w:rPr>
        <w:t>и иными нормативными правовыми актами Российской Федерации, нормативными правовыми актами Воронежской области, содержащими нормы трудового права.</w:t>
      </w:r>
    </w:p>
    <w:p w:rsidR="00534BE8" w:rsidRPr="00534BE8" w:rsidRDefault="00534BE8" w:rsidP="00534BE8">
      <w:pPr>
        <w:suppressAutoHyphens/>
        <w:ind w:firstLine="709"/>
        <w:jc w:val="both"/>
        <w:rPr>
          <w:lang w:eastAsia="ar-SA"/>
        </w:rPr>
      </w:pPr>
      <w:r w:rsidRPr="00534BE8">
        <w:rPr>
          <w:lang w:eastAsia="ar-SA"/>
        </w:rPr>
        <w:t>1.2.Положение включает в себя:</w:t>
      </w:r>
    </w:p>
    <w:p w:rsidR="00534BE8" w:rsidRPr="00534BE8" w:rsidRDefault="00534BE8" w:rsidP="00534BE8">
      <w:pPr>
        <w:suppressAutoHyphens/>
        <w:ind w:firstLine="709"/>
        <w:jc w:val="both"/>
        <w:rPr>
          <w:lang w:eastAsia="ar-SA"/>
        </w:rPr>
      </w:pPr>
      <w:r w:rsidRPr="00534BE8">
        <w:rPr>
          <w:lang w:eastAsia="ar-SA"/>
        </w:rPr>
        <w:t>-размеры окладов (должностных окладов) по профессиональным квалификационным группам (далее ПКГ);</w:t>
      </w:r>
    </w:p>
    <w:p w:rsidR="00534BE8" w:rsidRPr="00534BE8" w:rsidRDefault="00534BE8" w:rsidP="00534BE8">
      <w:pPr>
        <w:suppressAutoHyphens/>
        <w:ind w:firstLine="709"/>
        <w:jc w:val="both"/>
        <w:rPr>
          <w:lang w:eastAsia="ar-SA"/>
        </w:rPr>
      </w:pPr>
      <w:r w:rsidRPr="00534BE8">
        <w:rPr>
          <w:lang w:eastAsia="ar-SA"/>
        </w:rPr>
        <w:t>-размеры повышающих коэффициентов к окладам;</w:t>
      </w:r>
    </w:p>
    <w:p w:rsidR="00534BE8" w:rsidRPr="00534BE8" w:rsidRDefault="00534BE8" w:rsidP="00534BE8">
      <w:pPr>
        <w:suppressAutoHyphens/>
        <w:ind w:firstLine="709"/>
        <w:contextualSpacing/>
        <w:jc w:val="both"/>
        <w:rPr>
          <w:lang w:eastAsia="ar-SA"/>
        </w:rPr>
      </w:pPr>
      <w:proofErr w:type="gramStart"/>
      <w:r w:rsidRPr="00534BE8">
        <w:rPr>
          <w:lang w:eastAsia="ar-SA"/>
        </w:rPr>
        <w:t>-условия, размеры  и критерии установления выплат компенсационного и стимулирующего характера в соответствии с перечнями видов выплат, утвержденных приказами управления труда Воронежской области  от 10.12.2008 г. №110/ОД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 и от 10.12.2008 г. №111/ОД «Об утверждении Перечня видов</w:t>
      </w:r>
      <w:proofErr w:type="gramEnd"/>
      <w:r w:rsidRPr="00534BE8">
        <w:rPr>
          <w:lang w:eastAsia="ar-SA"/>
        </w:rPr>
        <w:t xml:space="preserve">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w:t>
      </w:r>
    </w:p>
    <w:p w:rsidR="00534BE8" w:rsidRPr="00534BE8" w:rsidRDefault="00534BE8" w:rsidP="00534BE8">
      <w:pPr>
        <w:suppressAutoHyphens/>
        <w:ind w:firstLine="709"/>
        <w:jc w:val="both"/>
        <w:rPr>
          <w:lang w:eastAsia="ar-SA"/>
        </w:rPr>
      </w:pPr>
      <w:r w:rsidRPr="00534BE8">
        <w:rPr>
          <w:lang w:eastAsia="ar-SA"/>
        </w:rPr>
        <w:t xml:space="preserve">-условия </w:t>
      </w:r>
      <w:proofErr w:type="gramStart"/>
      <w:r w:rsidRPr="00534BE8">
        <w:rPr>
          <w:lang w:eastAsia="ar-SA"/>
        </w:rPr>
        <w:t>оплаты труда руководителей муниципальных учреждений культуры</w:t>
      </w:r>
      <w:proofErr w:type="gramEnd"/>
      <w:r w:rsidRPr="00534BE8">
        <w:rPr>
          <w:lang w:eastAsia="ar-SA"/>
        </w:rPr>
        <w:t xml:space="preserve"> и искусства (далее – учреждение).</w:t>
      </w:r>
    </w:p>
    <w:p w:rsidR="00534BE8" w:rsidRPr="00534BE8" w:rsidRDefault="00534BE8" w:rsidP="00534BE8">
      <w:pPr>
        <w:suppressAutoHyphens/>
        <w:ind w:firstLine="709"/>
        <w:jc w:val="both"/>
        <w:rPr>
          <w:lang w:eastAsia="ar-SA"/>
        </w:rPr>
      </w:pPr>
      <w:r w:rsidRPr="00534BE8">
        <w:rPr>
          <w:lang w:eastAsia="ar-SA"/>
        </w:rPr>
        <w:t>1.3. Фонд оплаты труда работников учреждения формируется на календарный год,  исходя из объема лимитов бюджетных  обязательств муниципального бюджета и средств, поступающих от приносящей доход деятельности.</w:t>
      </w:r>
    </w:p>
    <w:p w:rsidR="00534BE8" w:rsidRPr="00534BE8" w:rsidRDefault="00534BE8" w:rsidP="00534BE8">
      <w:pPr>
        <w:tabs>
          <w:tab w:val="left" w:pos="9106"/>
          <w:tab w:val="left" w:pos="9144"/>
          <w:tab w:val="left" w:pos="9780"/>
        </w:tabs>
        <w:autoSpaceDE w:val="0"/>
        <w:autoSpaceDN w:val="0"/>
        <w:adjustRightInd w:val="0"/>
        <w:ind w:firstLine="709"/>
        <w:jc w:val="both"/>
      </w:pPr>
      <w:r w:rsidRPr="00534BE8">
        <w:t xml:space="preserve">1.4.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установленного законодательством минимального </w:t>
      </w:r>
      <w:proofErr w:type="gramStart"/>
      <w:r w:rsidRPr="00534BE8">
        <w:t>размера оплаты труда</w:t>
      </w:r>
      <w:proofErr w:type="gramEnd"/>
      <w:r w:rsidRPr="00534BE8">
        <w:t>.</w:t>
      </w:r>
    </w:p>
    <w:p w:rsidR="00534BE8" w:rsidRPr="00534BE8" w:rsidRDefault="00534BE8" w:rsidP="00534BE8">
      <w:pPr>
        <w:autoSpaceDE w:val="0"/>
        <w:autoSpaceDN w:val="0"/>
        <w:adjustRightInd w:val="0"/>
        <w:ind w:firstLine="540"/>
        <w:jc w:val="both"/>
      </w:pPr>
      <w:r w:rsidRPr="00534BE8">
        <w:t xml:space="preserve">1.5. </w:t>
      </w:r>
      <w:proofErr w:type="gramStart"/>
      <w:r w:rsidRPr="00534BE8">
        <w:t xml:space="preserve">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Единой тарифной сетки по оплате труда работников учреждений, при условии </w:t>
      </w:r>
      <w:r w:rsidRPr="00534BE8">
        <w:lastRenderedPageBreak/>
        <w:t>сохранения объема должностных обязанностей работников и выполнения ими работ той же квалификации.</w:t>
      </w:r>
      <w:proofErr w:type="gramEnd"/>
    </w:p>
    <w:p w:rsidR="00534BE8" w:rsidRPr="00534BE8" w:rsidRDefault="00534BE8" w:rsidP="00534BE8">
      <w:pPr>
        <w:tabs>
          <w:tab w:val="left" w:pos="9106"/>
          <w:tab w:val="left" w:pos="9144"/>
        </w:tabs>
        <w:autoSpaceDE w:val="0"/>
        <w:autoSpaceDN w:val="0"/>
        <w:adjustRightInd w:val="0"/>
        <w:ind w:firstLine="709"/>
        <w:jc w:val="both"/>
      </w:pPr>
      <w:r w:rsidRPr="00534BE8">
        <w:t xml:space="preserve">1.6. Условия оплаты труда, включая размер оклада (должностного оклада) работника, повышающие коэффициенты к окладам, выплаты стимулирующего характера, выплаты компенсационного характера, являются обязательными для включения в трудовой договор. </w:t>
      </w:r>
    </w:p>
    <w:p w:rsidR="00534BE8" w:rsidRPr="00534BE8" w:rsidRDefault="00534BE8" w:rsidP="00534BE8">
      <w:pPr>
        <w:autoSpaceDE w:val="0"/>
        <w:autoSpaceDN w:val="0"/>
        <w:adjustRightInd w:val="0"/>
        <w:ind w:firstLine="709"/>
        <w:jc w:val="both"/>
      </w:pPr>
      <w:r w:rsidRPr="00534BE8">
        <w:t>1.7. 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534BE8" w:rsidRPr="00534BE8" w:rsidRDefault="00534BE8" w:rsidP="00534BE8">
      <w:pPr>
        <w:tabs>
          <w:tab w:val="left" w:pos="9106"/>
          <w:tab w:val="left" w:pos="9144"/>
        </w:tabs>
        <w:autoSpaceDE w:val="0"/>
        <w:autoSpaceDN w:val="0"/>
        <w:adjustRightInd w:val="0"/>
        <w:ind w:firstLine="709"/>
        <w:jc w:val="both"/>
      </w:pPr>
      <w:r w:rsidRPr="00534BE8">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534BE8" w:rsidRPr="00534BE8" w:rsidRDefault="00534BE8" w:rsidP="00534BE8">
      <w:pPr>
        <w:tabs>
          <w:tab w:val="left" w:pos="9106"/>
          <w:tab w:val="left" w:pos="9144"/>
          <w:tab w:val="left" w:pos="9780"/>
        </w:tabs>
        <w:autoSpaceDE w:val="0"/>
        <w:autoSpaceDN w:val="0"/>
        <w:adjustRightInd w:val="0"/>
        <w:ind w:firstLine="709"/>
        <w:jc w:val="both"/>
      </w:pPr>
      <w:r w:rsidRPr="00534BE8">
        <w:t xml:space="preserve">1.9.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 </w:t>
      </w:r>
    </w:p>
    <w:p w:rsidR="00534BE8" w:rsidRPr="00534BE8" w:rsidRDefault="00534BE8" w:rsidP="00534BE8">
      <w:pPr>
        <w:tabs>
          <w:tab w:val="left" w:pos="9106"/>
          <w:tab w:val="left" w:pos="9144"/>
          <w:tab w:val="left" w:pos="9780"/>
        </w:tabs>
        <w:autoSpaceDE w:val="0"/>
        <w:autoSpaceDN w:val="0"/>
        <w:adjustRightInd w:val="0"/>
        <w:ind w:firstLine="709"/>
        <w:jc w:val="both"/>
      </w:pPr>
      <w:r w:rsidRPr="00534BE8">
        <w:t xml:space="preserve">1.10. </w:t>
      </w:r>
      <w:proofErr w:type="gramStart"/>
      <w:r w:rsidRPr="00534BE8">
        <w:t>Лица, кроме педагогических работников, не имеющие специальной подготовки или стажа работы, установленных в требованиях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специальную подготовку.</w:t>
      </w:r>
      <w:proofErr w:type="gramEnd"/>
    </w:p>
    <w:p w:rsidR="00534BE8" w:rsidRPr="00534BE8" w:rsidRDefault="00534BE8" w:rsidP="00534B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9214"/>
          <w:tab w:val="left" w:pos="9390"/>
        </w:tabs>
        <w:ind w:firstLine="709"/>
        <w:jc w:val="both"/>
        <w:rPr>
          <w:rFonts w:eastAsia="ヒラギノ角ゴ Pro W3"/>
        </w:rPr>
      </w:pPr>
      <w:r w:rsidRPr="00534BE8">
        <w:rPr>
          <w:rFonts w:eastAsia="ヒラギノ角ゴ Pro W3"/>
          <w:color w:val="000000"/>
        </w:rPr>
        <w:t>1.11. Руководитель учреждения несет ответственность за своевременное и правильное установление размеров заработной платы работников согласно законодательству.</w:t>
      </w:r>
    </w:p>
    <w:p w:rsidR="00534BE8" w:rsidRPr="00534BE8" w:rsidRDefault="00534BE8" w:rsidP="00534BE8">
      <w:pPr>
        <w:suppressAutoHyphens/>
        <w:jc w:val="both"/>
        <w:rPr>
          <w:b/>
          <w:i/>
          <w:lang w:eastAsia="ar-SA"/>
        </w:rPr>
      </w:pPr>
    </w:p>
    <w:p w:rsidR="00534BE8" w:rsidRPr="00534BE8" w:rsidRDefault="00534BE8" w:rsidP="00534BE8">
      <w:pPr>
        <w:autoSpaceDE w:val="0"/>
        <w:autoSpaceDN w:val="0"/>
        <w:adjustRightInd w:val="0"/>
        <w:jc w:val="center"/>
        <w:rPr>
          <w:b/>
        </w:rPr>
      </w:pPr>
      <w:r w:rsidRPr="00534BE8">
        <w:rPr>
          <w:b/>
          <w:lang w:val="en-US"/>
        </w:rPr>
        <w:t>II</w:t>
      </w:r>
      <w:r w:rsidRPr="00534BE8">
        <w:rPr>
          <w:b/>
        </w:rPr>
        <w:t>. Порядок и условия оплаты труда работников муниципальных учреждений культуры и искусства</w:t>
      </w:r>
    </w:p>
    <w:p w:rsidR="00534BE8" w:rsidRPr="00534BE8" w:rsidRDefault="00534BE8" w:rsidP="00534BE8">
      <w:pPr>
        <w:autoSpaceDE w:val="0"/>
        <w:autoSpaceDN w:val="0"/>
        <w:adjustRightInd w:val="0"/>
        <w:jc w:val="center"/>
        <w:rPr>
          <w:b/>
        </w:rPr>
      </w:pPr>
    </w:p>
    <w:p w:rsidR="00534BE8" w:rsidRPr="00534BE8" w:rsidRDefault="00534BE8" w:rsidP="00534BE8">
      <w:pPr>
        <w:tabs>
          <w:tab w:val="left" w:pos="9356"/>
        </w:tabs>
        <w:suppressAutoHyphens/>
        <w:ind w:right="-2" w:firstLine="709"/>
        <w:jc w:val="both"/>
        <w:rPr>
          <w:lang w:eastAsia="ar-SA"/>
        </w:rPr>
      </w:pPr>
      <w:r w:rsidRPr="00534BE8">
        <w:rPr>
          <w:bCs/>
          <w:lang w:eastAsia="ar-SA"/>
        </w:rPr>
        <w:t>2.1. Рекомендуемые минимальные размеры окладов работников</w:t>
      </w:r>
      <w:r w:rsidRPr="00534BE8">
        <w:rPr>
          <w:lang w:eastAsia="ar-SA"/>
        </w:rPr>
        <w:t xml:space="preserve"> культуры и искусства устанавливаются на основе отнесения занимаемых ими должностей к профессиональным квалификационным группам должностей, утвержденных приказами Министерства здравоохранения и социального развития РФ:</w:t>
      </w:r>
    </w:p>
    <w:p w:rsidR="00534BE8" w:rsidRPr="00534BE8" w:rsidRDefault="00534BE8" w:rsidP="00534BE8">
      <w:pPr>
        <w:tabs>
          <w:tab w:val="left" w:pos="9356"/>
        </w:tabs>
        <w:suppressAutoHyphens/>
        <w:ind w:right="-2" w:firstLine="709"/>
        <w:jc w:val="both"/>
        <w:rPr>
          <w:bCs/>
          <w:lang w:eastAsia="ar-SA"/>
        </w:rPr>
      </w:pPr>
      <w:r w:rsidRPr="00534BE8">
        <w:rPr>
          <w:lang w:eastAsia="ar-SA"/>
        </w:rPr>
        <w:t xml:space="preserve">- </w:t>
      </w:r>
      <w:r w:rsidRPr="00534BE8">
        <w:rPr>
          <w:bCs/>
          <w:lang w:eastAsia="ar-SA"/>
        </w:rPr>
        <w:t xml:space="preserve">от 31 августа </w:t>
      </w:r>
      <w:smartTag w:uri="urn:schemas-microsoft-com:office:smarttags" w:element="metricconverter">
        <w:smartTagPr>
          <w:attr w:name="ProductID" w:val="2007 г"/>
        </w:smartTagPr>
        <w:r w:rsidRPr="00534BE8">
          <w:rPr>
            <w:bCs/>
            <w:lang w:eastAsia="ar-SA"/>
          </w:rPr>
          <w:t>2007 г</w:t>
        </w:r>
      </w:smartTag>
      <w:r w:rsidRPr="00534BE8">
        <w:rPr>
          <w:bCs/>
          <w:lang w:eastAsia="ar-SA"/>
        </w:rPr>
        <w:t xml:space="preserve">. № 570 «Об утверждении профессиональных квалификационных групп должностей работников культуры, искусства и кинематографии»; </w:t>
      </w:r>
    </w:p>
    <w:p w:rsidR="00534BE8" w:rsidRPr="00534BE8" w:rsidRDefault="00534BE8" w:rsidP="00534BE8">
      <w:pPr>
        <w:tabs>
          <w:tab w:val="left" w:pos="9356"/>
        </w:tabs>
        <w:suppressAutoHyphens/>
        <w:ind w:right="-2" w:firstLine="709"/>
        <w:jc w:val="both"/>
        <w:rPr>
          <w:bCs/>
          <w:lang w:eastAsia="ar-SA"/>
        </w:rPr>
      </w:pPr>
      <w:r w:rsidRPr="00534BE8">
        <w:rPr>
          <w:bCs/>
          <w:lang w:eastAsia="ar-SA"/>
        </w:rPr>
        <w:t xml:space="preserve">- от </w:t>
      </w:r>
      <w:r w:rsidRPr="00534BE8">
        <w:rPr>
          <w:lang w:eastAsia="ar-SA"/>
        </w:rPr>
        <w:t xml:space="preserve">29 мая </w:t>
      </w:r>
      <w:smartTag w:uri="urn:schemas-microsoft-com:office:smarttags" w:element="metricconverter">
        <w:smartTagPr>
          <w:attr w:name="ProductID" w:val="2008 г"/>
        </w:smartTagPr>
        <w:r w:rsidRPr="00534BE8">
          <w:rPr>
            <w:lang w:eastAsia="ar-SA"/>
          </w:rPr>
          <w:t>2008 г</w:t>
        </w:r>
      </w:smartTag>
      <w:r w:rsidRPr="00534BE8">
        <w:rPr>
          <w:lang w:eastAsia="ar-SA"/>
        </w:rPr>
        <w:t>. № 247н «Об утверждении профессиональных квалификационных групп общеотраслевых должностей руководителей, специалистов и служащих»;</w:t>
      </w:r>
      <w:r w:rsidRPr="00534BE8">
        <w:rPr>
          <w:bCs/>
          <w:lang w:eastAsia="ar-SA"/>
        </w:rPr>
        <w:t xml:space="preserve"> </w:t>
      </w:r>
    </w:p>
    <w:p w:rsidR="00534BE8" w:rsidRPr="00534BE8" w:rsidRDefault="00534BE8" w:rsidP="00534BE8">
      <w:pPr>
        <w:tabs>
          <w:tab w:val="left" w:pos="9356"/>
        </w:tabs>
        <w:suppressAutoHyphens/>
        <w:ind w:right="-2" w:firstLine="709"/>
        <w:jc w:val="both"/>
        <w:rPr>
          <w:bCs/>
          <w:lang w:eastAsia="ar-SA"/>
        </w:rPr>
      </w:pPr>
      <w:r w:rsidRPr="00534BE8">
        <w:rPr>
          <w:bCs/>
          <w:lang w:eastAsia="ar-SA"/>
        </w:rPr>
        <w:t xml:space="preserve">- от 05 мая </w:t>
      </w:r>
      <w:smartTag w:uri="urn:schemas-microsoft-com:office:smarttags" w:element="metricconverter">
        <w:smartTagPr>
          <w:attr w:name="ProductID" w:val="2008 г"/>
        </w:smartTagPr>
        <w:r w:rsidRPr="00534BE8">
          <w:rPr>
            <w:bCs/>
            <w:lang w:eastAsia="ar-SA"/>
          </w:rPr>
          <w:t>2008 г</w:t>
        </w:r>
      </w:smartTag>
      <w:r w:rsidRPr="00534BE8">
        <w:rPr>
          <w:bCs/>
          <w:lang w:eastAsia="ar-SA"/>
        </w:rPr>
        <w:t>. № 216н «Об утверждении профессиональных квалификационных групп должностей работников</w:t>
      </w:r>
      <w:r w:rsidRPr="00534BE8">
        <w:rPr>
          <w:bCs/>
          <w:sz w:val="28"/>
          <w:szCs w:val="28"/>
          <w:lang w:eastAsia="ar-SA"/>
        </w:rPr>
        <w:t xml:space="preserve"> </w:t>
      </w:r>
      <w:r w:rsidRPr="00534BE8">
        <w:rPr>
          <w:bCs/>
          <w:lang w:eastAsia="ar-SA"/>
        </w:rPr>
        <w:t xml:space="preserve">образования»; </w:t>
      </w:r>
    </w:p>
    <w:p w:rsidR="00534BE8" w:rsidRPr="00534BE8" w:rsidRDefault="00534BE8" w:rsidP="00534BE8">
      <w:pPr>
        <w:tabs>
          <w:tab w:val="left" w:pos="9356"/>
        </w:tabs>
        <w:suppressAutoHyphens/>
        <w:ind w:right="-2" w:firstLine="709"/>
        <w:jc w:val="both"/>
        <w:rPr>
          <w:bCs/>
          <w:lang w:eastAsia="ar-SA"/>
        </w:rPr>
      </w:pPr>
      <w:r w:rsidRPr="00534BE8">
        <w:rPr>
          <w:bCs/>
          <w:lang w:eastAsia="ar-SA"/>
        </w:rPr>
        <w:t xml:space="preserve">- от 14 марта 2008г. № 121н «Об утверждении профессиональных квалификационных групп профессий рабочих культуры, искусства и кинематографии»; </w:t>
      </w:r>
    </w:p>
    <w:p w:rsidR="00534BE8" w:rsidRPr="00534BE8" w:rsidRDefault="00534BE8" w:rsidP="00534BE8">
      <w:pPr>
        <w:tabs>
          <w:tab w:val="left" w:pos="9356"/>
        </w:tabs>
        <w:suppressAutoHyphens/>
        <w:ind w:right="-2" w:firstLine="709"/>
        <w:jc w:val="both"/>
        <w:rPr>
          <w:lang w:eastAsia="ar-SA"/>
        </w:rPr>
      </w:pPr>
      <w:r w:rsidRPr="00534BE8">
        <w:rPr>
          <w:bCs/>
          <w:lang w:eastAsia="ar-SA"/>
        </w:rPr>
        <w:t xml:space="preserve">- </w:t>
      </w:r>
      <w:r w:rsidRPr="00534BE8">
        <w:rPr>
          <w:lang w:eastAsia="ar-SA"/>
        </w:rPr>
        <w:t xml:space="preserve">от 29 мая </w:t>
      </w:r>
      <w:smartTag w:uri="urn:schemas-microsoft-com:office:smarttags" w:element="metricconverter">
        <w:smartTagPr>
          <w:attr w:name="ProductID" w:val="2008 г"/>
        </w:smartTagPr>
        <w:r w:rsidRPr="00534BE8">
          <w:rPr>
            <w:lang w:eastAsia="ar-SA"/>
          </w:rPr>
          <w:t>2008 г</w:t>
        </w:r>
      </w:smartTag>
      <w:r w:rsidRPr="00534BE8">
        <w:rPr>
          <w:lang w:eastAsia="ar-SA"/>
        </w:rPr>
        <w:t xml:space="preserve">. № 248н «Об утверждении профессиональных </w:t>
      </w:r>
      <w:r w:rsidRPr="00534BE8">
        <w:rPr>
          <w:bCs/>
          <w:lang w:eastAsia="ar-SA"/>
        </w:rPr>
        <w:t xml:space="preserve">квалификационных групп  общеотраслевых профессий рабочих». </w:t>
      </w:r>
    </w:p>
    <w:p w:rsidR="00534BE8" w:rsidRPr="00534BE8" w:rsidRDefault="00534BE8" w:rsidP="00534BE8">
      <w:pPr>
        <w:suppressAutoHyphens/>
        <w:ind w:firstLine="709"/>
        <w:contextualSpacing/>
        <w:jc w:val="both"/>
        <w:rPr>
          <w:lang w:eastAsia="ar-SA"/>
        </w:rPr>
      </w:pPr>
      <w:r w:rsidRPr="00534BE8">
        <w:rPr>
          <w:lang w:eastAsia="ar-SA"/>
        </w:rPr>
        <w:t xml:space="preserve">  Размеры должностных окладов устанавливаются руководителем учреждения на основе требований к профессиональной подготовке и уровню квалификации, предусмотренных Единым тарифно-квалификационным справочником работ и профессий рабочих (далее – ЕТКС) и Единым квалификационным справочником должностей руководителей, специалистов и служащих,  а также с учетом сложности и объема выполняемой работы.</w:t>
      </w:r>
    </w:p>
    <w:p w:rsidR="00534BE8" w:rsidRPr="00534BE8" w:rsidRDefault="00534BE8" w:rsidP="00534BE8">
      <w:pPr>
        <w:suppressAutoHyphens/>
        <w:ind w:firstLine="709"/>
        <w:contextualSpacing/>
        <w:jc w:val="both"/>
        <w:rPr>
          <w:sz w:val="28"/>
          <w:szCs w:val="28"/>
          <w:lang w:eastAsia="ar-SA"/>
        </w:rPr>
      </w:pPr>
      <w:r w:rsidRPr="00534BE8">
        <w:rPr>
          <w:lang w:eastAsia="ar-SA"/>
        </w:rPr>
        <w:t>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r w:rsidRPr="00534BE8">
        <w:rPr>
          <w:sz w:val="28"/>
          <w:szCs w:val="28"/>
          <w:lang w:eastAsia="ar-SA"/>
        </w:rPr>
        <w:t>.</w:t>
      </w:r>
    </w:p>
    <w:p w:rsidR="00534BE8" w:rsidRPr="00534BE8" w:rsidRDefault="00534BE8" w:rsidP="00534BE8">
      <w:pPr>
        <w:autoSpaceDE w:val="0"/>
        <w:autoSpaceDN w:val="0"/>
        <w:adjustRightInd w:val="0"/>
        <w:ind w:firstLine="709"/>
        <w:jc w:val="both"/>
        <w:rPr>
          <w:bCs/>
          <w:spacing w:val="-8"/>
        </w:rPr>
      </w:pPr>
      <w:r w:rsidRPr="00534BE8">
        <w:lastRenderedPageBreak/>
        <w:t xml:space="preserve">2.2 Положением об оплате и стимулировании труда работников учреждения может быть предусмотрено установление работникам </w:t>
      </w:r>
      <w:r w:rsidRPr="00534BE8">
        <w:rPr>
          <w:bCs/>
          <w:spacing w:val="-8"/>
        </w:rPr>
        <w:t>повышающих коэффициентов к окладам:</w:t>
      </w:r>
    </w:p>
    <w:p w:rsidR="00534BE8" w:rsidRPr="00534BE8" w:rsidRDefault="00534BE8" w:rsidP="00534BE8">
      <w:pPr>
        <w:autoSpaceDE w:val="0"/>
        <w:autoSpaceDN w:val="0"/>
        <w:adjustRightInd w:val="0"/>
        <w:ind w:firstLine="709"/>
        <w:jc w:val="both"/>
        <w:rPr>
          <w:bCs/>
          <w:spacing w:val="-8"/>
        </w:rPr>
      </w:pPr>
      <w:r w:rsidRPr="00534BE8">
        <w:rPr>
          <w:bCs/>
          <w:spacing w:val="-8"/>
        </w:rPr>
        <w:t>персональный повышающий коэффициент к окладу;</w:t>
      </w:r>
    </w:p>
    <w:p w:rsidR="00534BE8" w:rsidRPr="00534BE8" w:rsidRDefault="00534BE8" w:rsidP="00534BE8">
      <w:pPr>
        <w:autoSpaceDE w:val="0"/>
        <w:autoSpaceDN w:val="0"/>
        <w:adjustRightInd w:val="0"/>
        <w:ind w:firstLine="709"/>
        <w:jc w:val="both"/>
        <w:rPr>
          <w:bCs/>
        </w:rPr>
      </w:pPr>
      <w:r w:rsidRPr="00534BE8">
        <w:rPr>
          <w:spacing w:val="-6"/>
        </w:rPr>
        <w:t>повышающий коэффициент к окладу за профессиональное мастерство</w:t>
      </w:r>
      <w:r w:rsidRPr="00534BE8">
        <w:rPr>
          <w:bCs/>
        </w:rPr>
        <w:t>;</w:t>
      </w:r>
    </w:p>
    <w:p w:rsidR="00534BE8" w:rsidRPr="00534BE8" w:rsidRDefault="00534BE8" w:rsidP="00534BE8">
      <w:pPr>
        <w:autoSpaceDE w:val="0"/>
        <w:autoSpaceDN w:val="0"/>
        <w:adjustRightInd w:val="0"/>
        <w:ind w:firstLine="709"/>
        <w:jc w:val="both"/>
        <w:rPr>
          <w:spacing w:val="-8"/>
        </w:rPr>
      </w:pPr>
      <w:r w:rsidRPr="00534BE8">
        <w:rPr>
          <w:spacing w:val="-8"/>
        </w:rPr>
        <w:t>повышающий коэффициент к окладу по занимаемой должности.</w:t>
      </w:r>
    </w:p>
    <w:p w:rsidR="00534BE8" w:rsidRPr="00534BE8" w:rsidRDefault="00534BE8" w:rsidP="00534BE8">
      <w:pPr>
        <w:autoSpaceDE w:val="0"/>
        <w:autoSpaceDN w:val="0"/>
        <w:adjustRightInd w:val="0"/>
        <w:ind w:firstLine="709"/>
        <w:jc w:val="both"/>
      </w:pPr>
      <w:r w:rsidRPr="00534BE8">
        <w:t>Решение о введении соответствующих повышающих коэффициентов принимается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534BE8" w:rsidRPr="00534BE8" w:rsidRDefault="00534BE8" w:rsidP="00534BE8">
      <w:pPr>
        <w:autoSpaceDE w:val="0"/>
        <w:autoSpaceDN w:val="0"/>
        <w:adjustRightInd w:val="0"/>
        <w:ind w:firstLine="709"/>
        <w:jc w:val="both"/>
      </w:pPr>
      <w:r w:rsidRPr="00534BE8">
        <w:t>Повышающие коэффициенты к окладам устанавливаются на определенный период времени (квартал, год) в течение соответствующего календарного года.</w:t>
      </w:r>
    </w:p>
    <w:p w:rsidR="00534BE8" w:rsidRPr="00534BE8" w:rsidRDefault="00534BE8" w:rsidP="00534BE8">
      <w:pPr>
        <w:autoSpaceDE w:val="0"/>
        <w:autoSpaceDN w:val="0"/>
        <w:adjustRightInd w:val="0"/>
        <w:ind w:firstLine="709"/>
        <w:jc w:val="both"/>
      </w:pPr>
      <w:r w:rsidRPr="00534BE8">
        <w:t>Применение всех повышающих коэффициентов к окладу (кроме п</w:t>
      </w:r>
      <w:r w:rsidRPr="00534BE8">
        <w:rPr>
          <w:spacing w:val="-8"/>
        </w:rPr>
        <w:t>овышающего коэффициента к окладу по занимаемой должности педагогическим работникам)</w:t>
      </w:r>
      <w:r w:rsidRPr="00534BE8">
        <w:t xml:space="preserve"> не образует новый оклад и не учитывается при начислении компенсационных и стимулирующих выплат.</w:t>
      </w:r>
    </w:p>
    <w:p w:rsidR="00534BE8" w:rsidRPr="00534BE8" w:rsidRDefault="00534BE8" w:rsidP="00534BE8">
      <w:pPr>
        <w:autoSpaceDE w:val="0"/>
        <w:autoSpaceDN w:val="0"/>
        <w:adjustRightInd w:val="0"/>
        <w:ind w:firstLine="709"/>
        <w:jc w:val="both"/>
        <w:rPr>
          <w:spacing w:val="-6"/>
        </w:rPr>
      </w:pPr>
      <w:r w:rsidRPr="00534BE8">
        <w:t xml:space="preserve">2.2.1 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sidRPr="00534BE8">
        <w:rPr>
          <w:spacing w:val="-6"/>
        </w:rPr>
        <w:t>Рекомендуемый размер повышающего коэффициента – в пределах  3,0.</w:t>
      </w:r>
    </w:p>
    <w:p w:rsidR="00534BE8" w:rsidRPr="00534BE8" w:rsidRDefault="00534BE8" w:rsidP="00534BE8">
      <w:pPr>
        <w:autoSpaceDE w:val="0"/>
        <w:autoSpaceDN w:val="0"/>
        <w:adjustRightInd w:val="0"/>
        <w:ind w:firstLine="540"/>
        <w:jc w:val="both"/>
        <w:rPr>
          <w:spacing w:val="-6"/>
        </w:rPr>
      </w:pPr>
      <w:r w:rsidRPr="00534BE8">
        <w:rPr>
          <w:spacing w:val="-10"/>
        </w:rPr>
        <w:t xml:space="preserve">2.2.2 </w:t>
      </w:r>
      <w:r w:rsidRPr="00534BE8">
        <w:rPr>
          <w:spacing w:val="-6"/>
        </w:rPr>
        <w:t xml:space="preserve"> Повышающий коэффициент к окладу за профессиональное мастерство – устанавливается в  целях  стимулирования  артистического и художественного персонала учреждений культуры к раскрытию их творческого потенциала, профессиональному росту. Рекомендуемые размеры повышающего коэффициента в зависимости от квалификационной категории, присвоенной работнику за профессиональное мастерство:</w:t>
      </w:r>
    </w:p>
    <w:p w:rsidR="00534BE8" w:rsidRPr="00534BE8" w:rsidRDefault="00534BE8" w:rsidP="00534BE8">
      <w:pPr>
        <w:ind w:firstLine="720"/>
        <w:jc w:val="both"/>
      </w:pPr>
      <w:r w:rsidRPr="00534BE8">
        <w:t>- ведущий – 0,2;</w:t>
      </w:r>
    </w:p>
    <w:p w:rsidR="00534BE8" w:rsidRPr="00534BE8" w:rsidRDefault="00534BE8" w:rsidP="00534BE8">
      <w:pPr>
        <w:ind w:firstLine="720"/>
        <w:jc w:val="both"/>
      </w:pPr>
      <w:r w:rsidRPr="00534BE8">
        <w:t>- высшей категории – 0,15;</w:t>
      </w:r>
    </w:p>
    <w:p w:rsidR="00534BE8" w:rsidRPr="00534BE8" w:rsidRDefault="00534BE8" w:rsidP="00534BE8">
      <w:pPr>
        <w:ind w:firstLine="720"/>
        <w:jc w:val="both"/>
      </w:pPr>
      <w:r w:rsidRPr="00534BE8">
        <w:t>- первой категории –  0,1;</w:t>
      </w:r>
    </w:p>
    <w:p w:rsidR="00534BE8" w:rsidRPr="00534BE8" w:rsidRDefault="00534BE8" w:rsidP="00534BE8">
      <w:pPr>
        <w:ind w:firstLine="720"/>
        <w:jc w:val="both"/>
      </w:pPr>
      <w:r w:rsidRPr="00534BE8">
        <w:t>- второй категории – 0,05.</w:t>
      </w:r>
    </w:p>
    <w:p w:rsidR="00534BE8" w:rsidRPr="00534BE8" w:rsidRDefault="00534BE8" w:rsidP="00534BE8">
      <w:pPr>
        <w:autoSpaceDE w:val="0"/>
        <w:autoSpaceDN w:val="0"/>
        <w:adjustRightInd w:val="0"/>
        <w:ind w:firstLine="709"/>
        <w:jc w:val="both"/>
        <w:rPr>
          <w:bCs/>
          <w:spacing w:val="-8"/>
        </w:rPr>
      </w:pPr>
      <w:r w:rsidRPr="00534BE8">
        <w:t>2.2.3</w:t>
      </w:r>
      <w:r w:rsidRPr="00534BE8">
        <w:rPr>
          <w:bCs/>
          <w:spacing w:val="-8"/>
        </w:rPr>
        <w:t xml:space="preserve"> П</w:t>
      </w:r>
      <w:r w:rsidRPr="00534BE8">
        <w:rPr>
          <w:spacing w:val="-8"/>
        </w:rPr>
        <w:t xml:space="preserve">овышающий коэффициент к окладу по занимаемой должности – устанавливается работникам, </w:t>
      </w:r>
      <w:r w:rsidRPr="00534BE8">
        <w:t>занимающим должности служащих и педагогическим работникам,</w:t>
      </w:r>
      <w:r w:rsidRPr="00534BE8">
        <w:rPr>
          <w:spacing w:val="-8"/>
        </w:rPr>
        <w:t xml:space="preserve"> предусматривающим</w:t>
      </w:r>
      <w:r w:rsidRPr="00534BE8">
        <w:rPr>
          <w:bCs/>
          <w:spacing w:val="-8"/>
        </w:rPr>
        <w:t xml:space="preserve"> должностное категорирование. </w:t>
      </w:r>
    </w:p>
    <w:p w:rsidR="00534BE8" w:rsidRPr="00534BE8" w:rsidRDefault="00534BE8" w:rsidP="00534BE8">
      <w:pPr>
        <w:autoSpaceDE w:val="0"/>
        <w:autoSpaceDN w:val="0"/>
        <w:adjustRightInd w:val="0"/>
        <w:ind w:firstLine="709"/>
        <w:jc w:val="both"/>
      </w:pPr>
      <w:r w:rsidRPr="00534BE8">
        <w:rPr>
          <w:spacing w:val="-8"/>
        </w:rPr>
        <w:t>Рекомендуемые размеры повышающих  коэффициентов по занимаемой должности</w:t>
      </w:r>
      <w:r w:rsidRPr="00534BE8">
        <w:t xml:space="preserve"> для служащих:</w:t>
      </w:r>
    </w:p>
    <w:p w:rsidR="00534BE8" w:rsidRPr="00534BE8" w:rsidRDefault="00534BE8" w:rsidP="00534BE8">
      <w:pPr>
        <w:autoSpaceDE w:val="0"/>
        <w:autoSpaceDN w:val="0"/>
        <w:adjustRightInd w:val="0"/>
        <w:ind w:firstLine="709"/>
        <w:jc w:val="both"/>
      </w:pPr>
      <w:r w:rsidRPr="00534BE8">
        <w:rPr>
          <w:i/>
        </w:rPr>
        <w:t xml:space="preserve"> </w:t>
      </w:r>
      <w:r w:rsidRPr="00534BE8">
        <w:t>- главный – 0,25;</w:t>
      </w:r>
    </w:p>
    <w:p w:rsidR="00534BE8" w:rsidRPr="00534BE8" w:rsidRDefault="00534BE8" w:rsidP="00534BE8">
      <w:pPr>
        <w:ind w:firstLine="720"/>
        <w:jc w:val="both"/>
      </w:pPr>
      <w:r w:rsidRPr="00534BE8">
        <w:t>- ведущий – 0,2;</w:t>
      </w:r>
    </w:p>
    <w:p w:rsidR="00534BE8" w:rsidRPr="00534BE8" w:rsidRDefault="00534BE8" w:rsidP="00534BE8">
      <w:pPr>
        <w:ind w:firstLine="720"/>
        <w:jc w:val="both"/>
      </w:pPr>
      <w:r w:rsidRPr="00534BE8">
        <w:t>- высшей категории- 0,15;</w:t>
      </w:r>
    </w:p>
    <w:p w:rsidR="00534BE8" w:rsidRPr="00534BE8" w:rsidRDefault="00534BE8" w:rsidP="00534BE8">
      <w:pPr>
        <w:ind w:firstLine="720"/>
        <w:jc w:val="both"/>
      </w:pPr>
      <w:r w:rsidRPr="00534BE8">
        <w:t>- первой категории -  0,1;</w:t>
      </w:r>
    </w:p>
    <w:p w:rsidR="00534BE8" w:rsidRPr="00534BE8" w:rsidRDefault="00534BE8" w:rsidP="00534BE8">
      <w:pPr>
        <w:ind w:firstLine="720"/>
        <w:jc w:val="both"/>
      </w:pPr>
      <w:r w:rsidRPr="00534BE8">
        <w:t>- второй категории – 0,05;</w:t>
      </w:r>
    </w:p>
    <w:p w:rsidR="00534BE8" w:rsidRPr="00534BE8" w:rsidRDefault="00534BE8" w:rsidP="00534BE8">
      <w:pPr>
        <w:autoSpaceDE w:val="0"/>
        <w:autoSpaceDN w:val="0"/>
        <w:adjustRightInd w:val="0"/>
        <w:ind w:firstLine="709"/>
        <w:jc w:val="both"/>
      </w:pPr>
      <w:r w:rsidRPr="00534BE8">
        <w:t>- третьей категории – 0,03.</w:t>
      </w:r>
    </w:p>
    <w:p w:rsidR="00534BE8" w:rsidRPr="00534BE8" w:rsidRDefault="00534BE8" w:rsidP="00534BE8">
      <w:pPr>
        <w:autoSpaceDE w:val="0"/>
        <w:autoSpaceDN w:val="0"/>
        <w:adjustRightInd w:val="0"/>
        <w:ind w:firstLine="709"/>
        <w:jc w:val="both"/>
      </w:pPr>
      <w:r w:rsidRPr="00534BE8">
        <w:rPr>
          <w:spacing w:val="-8"/>
        </w:rPr>
        <w:t>Рекомендуемые размеры повышающих  коэффициентов по занимаемой должности</w:t>
      </w:r>
      <w:r w:rsidRPr="00534BE8">
        <w:t xml:space="preserve"> для педагогических работников:</w:t>
      </w:r>
    </w:p>
    <w:p w:rsidR="00534BE8" w:rsidRPr="00534BE8" w:rsidRDefault="00534BE8" w:rsidP="00534BE8">
      <w:pPr>
        <w:ind w:firstLine="720"/>
        <w:jc w:val="both"/>
      </w:pPr>
      <w:r w:rsidRPr="00534BE8">
        <w:t>- высшей категории- 0,15;</w:t>
      </w:r>
    </w:p>
    <w:p w:rsidR="00534BE8" w:rsidRPr="00534BE8" w:rsidRDefault="00534BE8" w:rsidP="00534BE8">
      <w:pPr>
        <w:ind w:firstLine="720"/>
        <w:jc w:val="both"/>
      </w:pPr>
      <w:r w:rsidRPr="00534BE8">
        <w:t>- первой категории -  0,1;</w:t>
      </w:r>
    </w:p>
    <w:p w:rsidR="00534BE8" w:rsidRPr="00534BE8" w:rsidRDefault="00534BE8" w:rsidP="00534BE8">
      <w:pPr>
        <w:ind w:firstLine="720"/>
        <w:jc w:val="both"/>
      </w:pPr>
      <w:r w:rsidRPr="00534BE8">
        <w:t>- второй категории – 0,05</w:t>
      </w:r>
    </w:p>
    <w:p w:rsidR="00534BE8" w:rsidRDefault="00534BE8" w:rsidP="00534BE8">
      <w:pPr>
        <w:ind w:firstLine="720"/>
        <w:jc w:val="both"/>
      </w:pPr>
    </w:p>
    <w:p w:rsidR="00534BE8" w:rsidRDefault="00534BE8" w:rsidP="00534BE8">
      <w:pPr>
        <w:ind w:firstLine="720"/>
        <w:jc w:val="both"/>
      </w:pPr>
    </w:p>
    <w:p w:rsidR="00534BE8" w:rsidRPr="00534BE8" w:rsidRDefault="00534BE8" w:rsidP="00534BE8">
      <w:pPr>
        <w:ind w:firstLine="720"/>
        <w:jc w:val="both"/>
      </w:pPr>
    </w:p>
    <w:p w:rsidR="00534BE8" w:rsidRPr="00534BE8" w:rsidRDefault="00534BE8" w:rsidP="00534BE8">
      <w:pPr>
        <w:suppressAutoHyphens/>
        <w:contextualSpacing/>
        <w:rPr>
          <w:b/>
          <w:sz w:val="28"/>
          <w:szCs w:val="28"/>
          <w:lang w:eastAsia="ar-SA"/>
        </w:rPr>
      </w:pPr>
    </w:p>
    <w:tbl>
      <w:tblPr>
        <w:tblW w:w="10915" w:type="dxa"/>
        <w:tblInd w:w="-1026" w:type="dxa"/>
        <w:tblLayout w:type="fixed"/>
        <w:tblLook w:val="04A0" w:firstRow="1" w:lastRow="0" w:firstColumn="1" w:lastColumn="0" w:noHBand="0" w:noVBand="1"/>
      </w:tblPr>
      <w:tblGrid>
        <w:gridCol w:w="7655"/>
        <w:gridCol w:w="3260"/>
      </w:tblGrid>
      <w:tr w:rsidR="00534BE8" w:rsidRPr="00534BE8" w:rsidTr="00B519D7">
        <w:trPr>
          <w:trHeight w:val="300"/>
        </w:trPr>
        <w:tc>
          <w:tcPr>
            <w:tcW w:w="10915" w:type="dxa"/>
            <w:gridSpan w:val="2"/>
            <w:tcBorders>
              <w:top w:val="nil"/>
              <w:left w:val="nil"/>
              <w:bottom w:val="nil"/>
              <w:right w:val="nil"/>
            </w:tcBorders>
            <w:shd w:val="clear" w:color="auto" w:fill="auto"/>
            <w:noWrap/>
          </w:tcPr>
          <w:p w:rsidR="00534BE8" w:rsidRPr="00534BE8" w:rsidRDefault="00534BE8" w:rsidP="00534BE8">
            <w:pPr>
              <w:tabs>
                <w:tab w:val="left" w:pos="9922"/>
              </w:tabs>
              <w:ind w:left="567"/>
              <w:jc w:val="right"/>
              <w:rPr>
                <w:b/>
              </w:rPr>
            </w:pPr>
            <w:r w:rsidRPr="00534BE8">
              <w:rPr>
                <w:b/>
              </w:rPr>
              <w:lastRenderedPageBreak/>
              <w:t>Таблица 1</w:t>
            </w:r>
          </w:p>
          <w:p w:rsidR="00534BE8" w:rsidRPr="00534BE8" w:rsidRDefault="00534BE8" w:rsidP="00534BE8">
            <w:pPr>
              <w:jc w:val="center"/>
              <w:rPr>
                <w:b/>
              </w:rPr>
            </w:pPr>
            <w:r w:rsidRPr="00534BE8">
              <w:rPr>
                <w:rFonts w:eastAsia="Calibri"/>
                <w:b/>
                <w:bCs/>
              </w:rPr>
              <w:t xml:space="preserve"> Р</w:t>
            </w:r>
            <w:r w:rsidRPr="00534BE8">
              <w:rPr>
                <w:b/>
                <w:bCs/>
              </w:rPr>
              <w:t xml:space="preserve">азмеры окладов </w:t>
            </w:r>
            <w:r w:rsidRPr="00534BE8">
              <w:rPr>
                <w:b/>
              </w:rPr>
              <w:t xml:space="preserve">работников, </w:t>
            </w:r>
          </w:p>
          <w:p w:rsidR="00534BE8" w:rsidRPr="00534BE8" w:rsidRDefault="00534BE8" w:rsidP="00534BE8">
            <w:pPr>
              <w:jc w:val="center"/>
              <w:rPr>
                <w:b/>
              </w:rPr>
            </w:pPr>
            <w:proofErr w:type="gramStart"/>
            <w:r w:rsidRPr="00534BE8">
              <w:rPr>
                <w:b/>
              </w:rPr>
              <w:t>относящихся</w:t>
            </w:r>
            <w:proofErr w:type="gramEnd"/>
            <w:r w:rsidRPr="00534BE8">
              <w:rPr>
                <w:b/>
              </w:rPr>
              <w:t xml:space="preserve"> к сфере культуры и искусства</w:t>
            </w:r>
          </w:p>
        </w:tc>
      </w:tr>
      <w:tr w:rsidR="00534BE8" w:rsidRPr="00534BE8" w:rsidTr="00B519D7">
        <w:trPr>
          <w:trHeight w:val="300"/>
        </w:trPr>
        <w:tc>
          <w:tcPr>
            <w:tcW w:w="10915" w:type="dxa"/>
            <w:gridSpan w:val="2"/>
            <w:tcBorders>
              <w:top w:val="nil"/>
              <w:left w:val="nil"/>
              <w:bottom w:val="nil"/>
              <w:right w:val="nil"/>
            </w:tcBorders>
            <w:shd w:val="clear" w:color="auto" w:fill="auto"/>
            <w:noWrap/>
          </w:tcPr>
          <w:p w:rsidR="00534BE8" w:rsidRPr="00534BE8" w:rsidRDefault="00534BE8" w:rsidP="00534BE8">
            <w:pPr>
              <w:jc w:val="center"/>
              <w:rPr>
                <w:bCs/>
              </w:rPr>
            </w:pPr>
            <w:proofErr w:type="gramStart"/>
            <w:r w:rsidRPr="00534BE8">
              <w:rPr>
                <w:bCs/>
              </w:rPr>
              <w:t xml:space="preserve">(Приказ </w:t>
            </w:r>
            <w:proofErr w:type="spellStart"/>
            <w:r w:rsidRPr="00534BE8">
              <w:rPr>
                <w:bCs/>
              </w:rPr>
              <w:t>Минздравсоцразвития</w:t>
            </w:r>
            <w:proofErr w:type="spellEnd"/>
            <w:r w:rsidRPr="00534BE8">
              <w:rPr>
                <w:bCs/>
              </w:rPr>
              <w:t xml:space="preserve"> России от 31 августа </w:t>
            </w:r>
            <w:smartTag w:uri="urn:schemas-microsoft-com:office:smarttags" w:element="metricconverter">
              <w:smartTagPr>
                <w:attr w:name="ProductID" w:val="2007 г"/>
              </w:smartTagPr>
              <w:r w:rsidRPr="00534BE8">
                <w:rPr>
                  <w:bCs/>
                </w:rPr>
                <w:t>2007 г</w:t>
              </w:r>
            </w:smartTag>
            <w:r w:rsidRPr="00534BE8">
              <w:rPr>
                <w:bCs/>
              </w:rPr>
              <w:t xml:space="preserve">. № 570 </w:t>
            </w:r>
            <w:proofErr w:type="gramEnd"/>
          </w:p>
          <w:p w:rsidR="00534BE8" w:rsidRPr="00534BE8" w:rsidRDefault="00534BE8" w:rsidP="00534BE8">
            <w:pPr>
              <w:jc w:val="center"/>
              <w:rPr>
                <w:bCs/>
              </w:rPr>
            </w:pPr>
            <w:r w:rsidRPr="00534BE8">
              <w:rPr>
                <w:bCs/>
              </w:rPr>
              <w:t>«Об утверждении профессиональных квалификационных групп должностей</w:t>
            </w:r>
          </w:p>
          <w:p w:rsidR="00534BE8" w:rsidRPr="00534BE8" w:rsidRDefault="00534BE8" w:rsidP="00534BE8">
            <w:pPr>
              <w:jc w:val="center"/>
              <w:rPr>
                <w:b/>
              </w:rPr>
            </w:pPr>
            <w:r w:rsidRPr="00534BE8">
              <w:rPr>
                <w:bCs/>
              </w:rPr>
              <w:t xml:space="preserve"> работников культуры, искусства и кинематографии»)</w:t>
            </w:r>
          </w:p>
        </w:tc>
      </w:tr>
      <w:tr w:rsidR="00534BE8" w:rsidRPr="00534BE8" w:rsidTr="00B519D7">
        <w:trPr>
          <w:trHeight w:val="960"/>
        </w:trPr>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534BE8" w:rsidRPr="00534BE8" w:rsidRDefault="00534BE8" w:rsidP="00534BE8">
            <w:pPr>
              <w:rPr>
                <w:b/>
              </w:rPr>
            </w:pPr>
            <w:r w:rsidRPr="00534BE8">
              <w:rPr>
                <w:b/>
              </w:rPr>
              <w:t>Наименование должности, отнесенной к профессиональной квалификационной группе</w:t>
            </w:r>
          </w:p>
        </w:tc>
        <w:tc>
          <w:tcPr>
            <w:tcW w:w="3260" w:type="dxa"/>
            <w:tcBorders>
              <w:top w:val="single" w:sz="4" w:space="0" w:color="auto"/>
              <w:left w:val="nil"/>
              <w:bottom w:val="single" w:sz="4" w:space="0" w:color="auto"/>
              <w:right w:val="single" w:sz="4" w:space="0" w:color="auto"/>
            </w:tcBorders>
            <w:shd w:val="clear" w:color="auto" w:fill="auto"/>
            <w:vAlign w:val="center"/>
          </w:tcPr>
          <w:p w:rsidR="00534BE8" w:rsidRPr="00534BE8" w:rsidRDefault="00534BE8" w:rsidP="00534BE8">
            <w:pPr>
              <w:jc w:val="center"/>
              <w:rPr>
                <w:b/>
                <w:vertAlign w:val="superscript"/>
              </w:rPr>
            </w:pPr>
            <w:r w:rsidRPr="00534BE8">
              <w:rPr>
                <w:b/>
              </w:rPr>
              <w:t>Размер оклада</w:t>
            </w:r>
            <w:r w:rsidRPr="00534BE8">
              <w:rPr>
                <w:b/>
                <w:vertAlign w:val="superscript"/>
              </w:rPr>
              <w:t xml:space="preserve">  </w:t>
            </w:r>
            <w:r w:rsidRPr="00534BE8">
              <w:rPr>
                <w:b/>
              </w:rPr>
              <w:t>по должности (руб.)</w:t>
            </w:r>
          </w:p>
        </w:tc>
      </w:tr>
      <w:tr w:rsidR="00534BE8" w:rsidRPr="00534BE8" w:rsidTr="00B519D7">
        <w:trPr>
          <w:trHeight w:val="300"/>
        </w:trPr>
        <w:tc>
          <w:tcPr>
            <w:tcW w:w="7655" w:type="dxa"/>
            <w:tcBorders>
              <w:top w:val="nil"/>
              <w:left w:val="single" w:sz="4" w:space="0" w:color="auto"/>
              <w:bottom w:val="single" w:sz="4" w:space="0" w:color="auto"/>
              <w:right w:val="single" w:sz="4" w:space="0" w:color="auto"/>
            </w:tcBorders>
            <w:shd w:val="clear" w:color="auto" w:fill="auto"/>
            <w:noWrap/>
          </w:tcPr>
          <w:p w:rsidR="00534BE8" w:rsidRPr="00534BE8" w:rsidRDefault="00534BE8" w:rsidP="00534BE8">
            <w:pPr>
              <w:ind w:firstLineChars="1500" w:firstLine="3600"/>
            </w:pPr>
            <w:r w:rsidRPr="00534BE8">
              <w:t>1</w:t>
            </w:r>
          </w:p>
        </w:tc>
        <w:tc>
          <w:tcPr>
            <w:tcW w:w="3260" w:type="dxa"/>
            <w:tcBorders>
              <w:top w:val="nil"/>
              <w:left w:val="nil"/>
              <w:bottom w:val="single" w:sz="4" w:space="0" w:color="auto"/>
              <w:right w:val="single" w:sz="4" w:space="0" w:color="auto"/>
            </w:tcBorders>
            <w:shd w:val="clear" w:color="auto" w:fill="auto"/>
            <w:noWrap/>
          </w:tcPr>
          <w:p w:rsidR="00534BE8" w:rsidRPr="00534BE8" w:rsidRDefault="00534BE8" w:rsidP="00534BE8">
            <w:pPr>
              <w:jc w:val="center"/>
            </w:pPr>
            <w:r w:rsidRPr="00534BE8">
              <w:t>2</w:t>
            </w:r>
          </w:p>
        </w:tc>
      </w:tr>
      <w:tr w:rsidR="00534BE8" w:rsidRPr="00534BE8" w:rsidTr="00B519D7">
        <w:trPr>
          <w:trHeight w:val="1124"/>
        </w:trPr>
        <w:tc>
          <w:tcPr>
            <w:tcW w:w="7655" w:type="dxa"/>
            <w:tcBorders>
              <w:top w:val="nil"/>
              <w:left w:val="single" w:sz="4" w:space="0" w:color="auto"/>
              <w:bottom w:val="single" w:sz="4" w:space="0" w:color="auto"/>
              <w:right w:val="single" w:sz="4" w:space="0" w:color="auto"/>
            </w:tcBorders>
            <w:shd w:val="clear" w:color="auto" w:fill="auto"/>
          </w:tcPr>
          <w:p w:rsidR="00534BE8" w:rsidRPr="00534BE8" w:rsidRDefault="00534BE8" w:rsidP="00534BE8">
            <w:pPr>
              <w:jc w:val="both"/>
            </w:pPr>
            <w:r w:rsidRPr="00534BE8">
              <w:rPr>
                <w:b/>
              </w:rPr>
              <w:t>Профессиональная квалификационная группа "Должности работников культуры, искусства и кинематографии среднего звена"</w:t>
            </w:r>
            <w:r w:rsidRPr="00534BE8">
              <w:t>:  руководитель кружка,</w:t>
            </w:r>
          </w:p>
          <w:p w:rsidR="00534BE8" w:rsidRPr="00534BE8" w:rsidRDefault="00534BE8" w:rsidP="00534BE8">
            <w:pPr>
              <w:jc w:val="both"/>
            </w:pPr>
            <w:r w:rsidRPr="00534BE8">
              <w:t xml:space="preserve"> художественный руководитель</w:t>
            </w:r>
          </w:p>
          <w:p w:rsidR="00534BE8" w:rsidRPr="00534BE8" w:rsidRDefault="00534BE8" w:rsidP="00534BE8">
            <w:pPr>
              <w:jc w:val="both"/>
              <w:rPr>
                <w:b/>
              </w:rPr>
            </w:pPr>
            <w:r w:rsidRPr="00534BE8">
              <w:t xml:space="preserve">           </w:t>
            </w:r>
          </w:p>
        </w:tc>
        <w:tc>
          <w:tcPr>
            <w:tcW w:w="3260" w:type="dxa"/>
            <w:tcBorders>
              <w:top w:val="nil"/>
              <w:left w:val="nil"/>
              <w:bottom w:val="single" w:sz="4" w:space="0" w:color="auto"/>
              <w:right w:val="single" w:sz="4" w:space="0" w:color="auto"/>
            </w:tcBorders>
            <w:shd w:val="clear" w:color="auto" w:fill="auto"/>
            <w:noWrap/>
          </w:tcPr>
          <w:p w:rsidR="00534BE8" w:rsidRPr="00534BE8" w:rsidRDefault="00534BE8" w:rsidP="00534BE8">
            <w:pPr>
              <w:jc w:val="center"/>
            </w:pPr>
          </w:p>
          <w:p w:rsidR="00534BE8" w:rsidRPr="00534BE8" w:rsidRDefault="00534BE8" w:rsidP="00534BE8">
            <w:pPr>
              <w:jc w:val="center"/>
            </w:pPr>
          </w:p>
          <w:p w:rsidR="00534BE8" w:rsidRPr="00534BE8" w:rsidRDefault="00534BE8" w:rsidP="00534BE8">
            <w:pPr>
              <w:jc w:val="center"/>
            </w:pPr>
            <w:r w:rsidRPr="00534BE8">
              <w:t>7509</w:t>
            </w:r>
          </w:p>
          <w:p w:rsidR="00534BE8" w:rsidRPr="00534BE8" w:rsidRDefault="00534BE8" w:rsidP="00534BE8">
            <w:pPr>
              <w:jc w:val="center"/>
            </w:pPr>
            <w:r w:rsidRPr="00534BE8">
              <w:t>7243-8608</w:t>
            </w:r>
          </w:p>
          <w:p w:rsidR="00534BE8" w:rsidRPr="00534BE8" w:rsidRDefault="00534BE8" w:rsidP="00534BE8">
            <w:pPr>
              <w:jc w:val="center"/>
            </w:pPr>
          </w:p>
        </w:tc>
      </w:tr>
    </w:tbl>
    <w:p w:rsidR="00534BE8" w:rsidRPr="00534BE8" w:rsidRDefault="00534BE8" w:rsidP="00534BE8">
      <w:pPr>
        <w:suppressAutoHyphens/>
        <w:spacing w:before="120" w:after="120"/>
        <w:ind w:firstLine="709"/>
        <w:contextualSpacing/>
        <w:jc w:val="right"/>
        <w:rPr>
          <w:b/>
          <w:sz w:val="28"/>
          <w:lang w:eastAsia="ar-SA"/>
        </w:rPr>
      </w:pPr>
    </w:p>
    <w:p w:rsidR="00534BE8" w:rsidRPr="00534BE8" w:rsidRDefault="00534BE8" w:rsidP="00534BE8">
      <w:pPr>
        <w:suppressAutoHyphens/>
        <w:spacing w:before="120" w:after="120"/>
        <w:ind w:firstLine="709"/>
        <w:contextualSpacing/>
        <w:jc w:val="right"/>
        <w:rPr>
          <w:b/>
          <w:sz w:val="28"/>
          <w:lang w:eastAsia="ar-SA"/>
        </w:rPr>
      </w:pPr>
      <w:r w:rsidRPr="00534BE8">
        <w:rPr>
          <w:b/>
          <w:sz w:val="28"/>
          <w:lang w:eastAsia="ar-SA"/>
        </w:rPr>
        <w:t>Таблица 2</w:t>
      </w:r>
    </w:p>
    <w:p w:rsidR="00534BE8" w:rsidRPr="00534BE8" w:rsidRDefault="00534BE8" w:rsidP="00534BE8">
      <w:pPr>
        <w:shd w:val="clear" w:color="auto" w:fill="FFFFFF"/>
        <w:ind w:right="23"/>
        <w:jc w:val="center"/>
        <w:rPr>
          <w:b/>
          <w:bCs/>
        </w:rPr>
      </w:pPr>
      <w:r w:rsidRPr="00534BE8">
        <w:rPr>
          <w:b/>
          <w:bCs/>
        </w:rPr>
        <w:t>Размеры окладов</w:t>
      </w:r>
    </w:p>
    <w:p w:rsidR="00534BE8" w:rsidRPr="00534BE8" w:rsidRDefault="00534BE8" w:rsidP="00534BE8">
      <w:pPr>
        <w:shd w:val="clear" w:color="auto" w:fill="FFFFFF"/>
        <w:ind w:left="-720" w:right="23"/>
        <w:jc w:val="center"/>
        <w:rPr>
          <w:b/>
        </w:rPr>
      </w:pPr>
      <w:r w:rsidRPr="00534BE8">
        <w:rPr>
          <w:b/>
        </w:rPr>
        <w:t>должностей руководителей, специалистов и служащих</w:t>
      </w:r>
    </w:p>
    <w:p w:rsidR="00534BE8" w:rsidRPr="00534BE8" w:rsidRDefault="00534BE8" w:rsidP="00534BE8">
      <w:pPr>
        <w:tabs>
          <w:tab w:val="left" w:pos="9356"/>
        </w:tabs>
        <w:suppressAutoHyphens/>
        <w:ind w:right="-2" w:firstLine="709"/>
        <w:jc w:val="center"/>
        <w:rPr>
          <w:bCs/>
          <w:lang w:eastAsia="ar-SA"/>
        </w:rPr>
      </w:pPr>
      <w:r w:rsidRPr="00534BE8">
        <w:rPr>
          <w:b/>
          <w:lang w:eastAsia="ar-SA"/>
        </w:rPr>
        <w:t>(</w:t>
      </w:r>
      <w:r w:rsidRPr="00534BE8">
        <w:rPr>
          <w:lang w:eastAsia="ar-SA"/>
        </w:rPr>
        <w:t xml:space="preserve">Приказ </w:t>
      </w:r>
      <w:proofErr w:type="spellStart"/>
      <w:r w:rsidRPr="00534BE8">
        <w:rPr>
          <w:lang w:eastAsia="ar-SA"/>
        </w:rPr>
        <w:t>Минздравсоцразвития</w:t>
      </w:r>
      <w:proofErr w:type="spellEnd"/>
      <w:r w:rsidRPr="00534BE8">
        <w:rPr>
          <w:lang w:eastAsia="ar-SA"/>
        </w:rPr>
        <w:t xml:space="preserve"> России</w:t>
      </w:r>
      <w:r w:rsidRPr="00534BE8">
        <w:rPr>
          <w:b/>
          <w:lang w:eastAsia="ar-SA"/>
        </w:rPr>
        <w:t xml:space="preserve"> </w:t>
      </w:r>
      <w:r w:rsidRPr="00534BE8">
        <w:rPr>
          <w:bCs/>
          <w:lang w:eastAsia="ar-SA"/>
        </w:rPr>
        <w:t xml:space="preserve">от </w:t>
      </w:r>
      <w:r w:rsidRPr="00534BE8">
        <w:rPr>
          <w:lang w:eastAsia="ar-SA"/>
        </w:rPr>
        <w:t xml:space="preserve">29 мая </w:t>
      </w:r>
      <w:smartTag w:uri="urn:schemas-microsoft-com:office:smarttags" w:element="metricconverter">
        <w:smartTagPr>
          <w:attr w:name="ProductID" w:val="2008 г"/>
        </w:smartTagPr>
        <w:r w:rsidRPr="00534BE8">
          <w:rPr>
            <w:lang w:eastAsia="ar-SA"/>
          </w:rPr>
          <w:t>2008 г</w:t>
        </w:r>
      </w:smartTag>
      <w:r w:rsidRPr="00534BE8">
        <w:rPr>
          <w:lang w:eastAsia="ar-SA"/>
        </w:rPr>
        <w:t>. № 247н «Об утверждении профессиональных квалификационных групп общеотраслевых должностей руководителей, специалистов и служащих»)</w:t>
      </w:r>
    </w:p>
    <w:tbl>
      <w:tblPr>
        <w:tblW w:w="1110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7"/>
        <w:gridCol w:w="2957"/>
      </w:tblGrid>
      <w:tr w:rsidR="00534BE8" w:rsidRPr="00534BE8" w:rsidTr="00B519D7">
        <w:tc>
          <w:tcPr>
            <w:tcW w:w="8147" w:type="dxa"/>
          </w:tcPr>
          <w:p w:rsidR="00534BE8" w:rsidRPr="00534BE8" w:rsidRDefault="00534BE8" w:rsidP="00534BE8">
            <w:pPr>
              <w:tabs>
                <w:tab w:val="left" w:pos="9922"/>
              </w:tabs>
              <w:jc w:val="center"/>
            </w:pPr>
            <w:r w:rsidRPr="00534BE8">
              <w:t>Наименование должности</w:t>
            </w:r>
          </w:p>
        </w:tc>
        <w:tc>
          <w:tcPr>
            <w:tcW w:w="2957" w:type="dxa"/>
          </w:tcPr>
          <w:p w:rsidR="00534BE8" w:rsidRPr="00534BE8" w:rsidRDefault="00534BE8" w:rsidP="00534BE8">
            <w:pPr>
              <w:tabs>
                <w:tab w:val="left" w:pos="9922"/>
              </w:tabs>
              <w:jc w:val="center"/>
            </w:pPr>
            <w:r w:rsidRPr="00534BE8">
              <w:t>Размер оклада по должности (руб.)</w:t>
            </w:r>
          </w:p>
        </w:tc>
      </w:tr>
      <w:tr w:rsidR="00534BE8" w:rsidRPr="00534BE8" w:rsidTr="00B519D7">
        <w:trPr>
          <w:trHeight w:val="274"/>
        </w:trPr>
        <w:tc>
          <w:tcPr>
            <w:tcW w:w="8147" w:type="dxa"/>
          </w:tcPr>
          <w:p w:rsidR="00534BE8" w:rsidRPr="00534BE8" w:rsidRDefault="00534BE8" w:rsidP="00534BE8">
            <w:pPr>
              <w:tabs>
                <w:tab w:val="left" w:pos="9922"/>
              </w:tabs>
              <w:jc w:val="center"/>
            </w:pPr>
            <w:r w:rsidRPr="00534BE8">
              <w:t>1</w:t>
            </w:r>
          </w:p>
        </w:tc>
        <w:tc>
          <w:tcPr>
            <w:tcW w:w="2957" w:type="dxa"/>
          </w:tcPr>
          <w:p w:rsidR="00534BE8" w:rsidRPr="00534BE8" w:rsidRDefault="00534BE8" w:rsidP="00534BE8">
            <w:pPr>
              <w:tabs>
                <w:tab w:val="left" w:pos="9922"/>
              </w:tabs>
              <w:jc w:val="center"/>
            </w:pPr>
            <w:r w:rsidRPr="00534BE8">
              <w:t>2</w:t>
            </w:r>
          </w:p>
        </w:tc>
      </w:tr>
      <w:tr w:rsidR="00534BE8" w:rsidRPr="00534BE8" w:rsidTr="00B519D7">
        <w:tc>
          <w:tcPr>
            <w:tcW w:w="11104" w:type="dxa"/>
            <w:gridSpan w:val="2"/>
          </w:tcPr>
          <w:p w:rsidR="00534BE8" w:rsidRPr="00534BE8" w:rsidRDefault="00534BE8" w:rsidP="00534BE8">
            <w:pPr>
              <w:outlineLvl w:val="3"/>
            </w:pPr>
            <w:r w:rsidRPr="00534BE8">
              <w:rPr>
                <w:b/>
                <w:bCs/>
              </w:rPr>
              <w:t>Профессиональная квалификационная группа «Общеотраслевые должности  служащих третьего уровня»</w:t>
            </w:r>
          </w:p>
        </w:tc>
      </w:tr>
      <w:tr w:rsidR="00534BE8" w:rsidRPr="00534BE8" w:rsidTr="00B519D7">
        <w:tc>
          <w:tcPr>
            <w:tcW w:w="8147" w:type="dxa"/>
          </w:tcPr>
          <w:p w:rsidR="00534BE8" w:rsidRPr="00534BE8" w:rsidRDefault="00534BE8" w:rsidP="00534BE8">
            <w:pPr>
              <w:tabs>
                <w:tab w:val="left" w:pos="9922"/>
              </w:tabs>
              <w:jc w:val="both"/>
            </w:pPr>
            <w:r w:rsidRPr="00534BE8">
              <w:rPr>
                <w:b/>
              </w:rPr>
              <w:t>Первый квалификационный уровень</w:t>
            </w:r>
          </w:p>
        </w:tc>
        <w:tc>
          <w:tcPr>
            <w:tcW w:w="2957" w:type="dxa"/>
          </w:tcPr>
          <w:p w:rsidR="00534BE8" w:rsidRPr="00534BE8" w:rsidRDefault="00534BE8" w:rsidP="00534BE8">
            <w:pPr>
              <w:tabs>
                <w:tab w:val="left" w:pos="9922"/>
              </w:tabs>
              <w:jc w:val="center"/>
            </w:pPr>
          </w:p>
        </w:tc>
      </w:tr>
      <w:tr w:rsidR="00534BE8" w:rsidRPr="00534BE8" w:rsidTr="00B519D7">
        <w:tc>
          <w:tcPr>
            <w:tcW w:w="8147" w:type="dxa"/>
          </w:tcPr>
          <w:p w:rsidR="00534BE8" w:rsidRPr="00534BE8" w:rsidRDefault="00534BE8" w:rsidP="00534BE8">
            <w:pPr>
              <w:tabs>
                <w:tab w:val="left" w:pos="9922"/>
              </w:tabs>
              <w:jc w:val="both"/>
              <w:rPr>
                <w:b/>
              </w:rPr>
            </w:pPr>
            <w:r w:rsidRPr="00534BE8">
              <w:t xml:space="preserve"> Бухгалтер</w:t>
            </w:r>
          </w:p>
        </w:tc>
        <w:tc>
          <w:tcPr>
            <w:tcW w:w="2957" w:type="dxa"/>
          </w:tcPr>
          <w:p w:rsidR="00534BE8" w:rsidRPr="00534BE8" w:rsidRDefault="00534BE8" w:rsidP="00534BE8">
            <w:pPr>
              <w:tabs>
                <w:tab w:val="left" w:pos="9922"/>
              </w:tabs>
              <w:jc w:val="center"/>
            </w:pPr>
            <w:r w:rsidRPr="00534BE8">
              <w:t xml:space="preserve"> 7821</w:t>
            </w:r>
          </w:p>
        </w:tc>
      </w:tr>
      <w:tr w:rsidR="00534BE8" w:rsidRPr="00534BE8" w:rsidTr="00B519D7">
        <w:tc>
          <w:tcPr>
            <w:tcW w:w="11104" w:type="dxa"/>
            <w:gridSpan w:val="2"/>
          </w:tcPr>
          <w:p w:rsidR="00534BE8" w:rsidRPr="00534BE8" w:rsidRDefault="00534BE8" w:rsidP="00534BE8">
            <w:pPr>
              <w:outlineLvl w:val="3"/>
            </w:pPr>
            <w:r w:rsidRPr="00534BE8">
              <w:rPr>
                <w:b/>
                <w:bCs/>
              </w:rPr>
              <w:t>Профессиональная квалификационная группа «Общеотраслевые должности  служащих четвертого уровня»</w:t>
            </w:r>
          </w:p>
        </w:tc>
      </w:tr>
      <w:tr w:rsidR="00534BE8" w:rsidRPr="00534BE8" w:rsidTr="00B519D7">
        <w:tc>
          <w:tcPr>
            <w:tcW w:w="8147" w:type="dxa"/>
          </w:tcPr>
          <w:p w:rsidR="00534BE8" w:rsidRPr="00534BE8" w:rsidRDefault="00534BE8" w:rsidP="00534BE8">
            <w:pPr>
              <w:tabs>
                <w:tab w:val="left" w:pos="9922"/>
              </w:tabs>
              <w:jc w:val="both"/>
            </w:pPr>
            <w:r w:rsidRPr="00534BE8">
              <w:rPr>
                <w:b/>
              </w:rPr>
              <w:t>Третий  квалификационный уровень</w:t>
            </w:r>
          </w:p>
        </w:tc>
        <w:tc>
          <w:tcPr>
            <w:tcW w:w="2957" w:type="dxa"/>
            <w:shd w:val="clear" w:color="auto" w:fill="auto"/>
          </w:tcPr>
          <w:p w:rsidR="00534BE8" w:rsidRPr="00534BE8" w:rsidRDefault="00534BE8" w:rsidP="00534BE8">
            <w:pPr>
              <w:tabs>
                <w:tab w:val="left" w:pos="9922"/>
              </w:tabs>
              <w:jc w:val="center"/>
            </w:pPr>
          </w:p>
        </w:tc>
      </w:tr>
      <w:tr w:rsidR="00534BE8" w:rsidRPr="00534BE8" w:rsidTr="00B519D7">
        <w:tc>
          <w:tcPr>
            <w:tcW w:w="8147" w:type="dxa"/>
          </w:tcPr>
          <w:p w:rsidR="00534BE8" w:rsidRPr="00534BE8" w:rsidRDefault="00534BE8" w:rsidP="00534BE8">
            <w:pPr>
              <w:tabs>
                <w:tab w:val="left" w:pos="9922"/>
              </w:tabs>
              <w:jc w:val="both"/>
            </w:pPr>
            <w:r w:rsidRPr="00534BE8">
              <w:t>Директор,</w:t>
            </w:r>
          </w:p>
          <w:p w:rsidR="00534BE8" w:rsidRPr="00534BE8" w:rsidRDefault="00534BE8" w:rsidP="00534BE8">
            <w:pPr>
              <w:tabs>
                <w:tab w:val="left" w:pos="9922"/>
              </w:tabs>
              <w:jc w:val="both"/>
            </w:pPr>
            <w:r w:rsidRPr="00534BE8">
              <w:t xml:space="preserve"> заведующий структурным подразделением</w:t>
            </w:r>
          </w:p>
        </w:tc>
        <w:tc>
          <w:tcPr>
            <w:tcW w:w="2957" w:type="dxa"/>
            <w:shd w:val="clear" w:color="auto" w:fill="auto"/>
          </w:tcPr>
          <w:p w:rsidR="00534BE8" w:rsidRPr="00534BE8" w:rsidRDefault="00534BE8" w:rsidP="00534BE8">
            <w:pPr>
              <w:tabs>
                <w:tab w:val="left" w:pos="9922"/>
              </w:tabs>
              <w:jc w:val="center"/>
            </w:pPr>
            <w:r w:rsidRPr="00534BE8">
              <w:t>11080</w:t>
            </w:r>
          </w:p>
          <w:p w:rsidR="00534BE8" w:rsidRPr="00534BE8" w:rsidRDefault="00534BE8" w:rsidP="00534BE8">
            <w:pPr>
              <w:tabs>
                <w:tab w:val="left" w:pos="9922"/>
              </w:tabs>
              <w:jc w:val="center"/>
            </w:pPr>
            <w:r w:rsidRPr="00534BE8">
              <w:t>7687-8786</w:t>
            </w:r>
          </w:p>
        </w:tc>
      </w:tr>
    </w:tbl>
    <w:p w:rsidR="00534BE8" w:rsidRPr="00534BE8" w:rsidRDefault="00534BE8" w:rsidP="00534BE8">
      <w:pPr>
        <w:suppressAutoHyphens/>
        <w:contextualSpacing/>
        <w:rPr>
          <w:b/>
          <w:lang w:eastAsia="ar-SA"/>
        </w:rPr>
      </w:pPr>
    </w:p>
    <w:p w:rsidR="00534BE8" w:rsidRPr="00534BE8" w:rsidRDefault="00534BE8" w:rsidP="00534BE8">
      <w:pPr>
        <w:suppressAutoHyphens/>
        <w:contextualSpacing/>
        <w:rPr>
          <w:b/>
          <w:sz w:val="28"/>
          <w:szCs w:val="28"/>
          <w:lang w:eastAsia="ar-SA"/>
        </w:rPr>
      </w:pPr>
    </w:p>
    <w:p w:rsidR="00534BE8" w:rsidRPr="00534BE8" w:rsidRDefault="00534BE8" w:rsidP="00534BE8">
      <w:pPr>
        <w:suppressAutoHyphens/>
        <w:ind w:firstLine="709"/>
        <w:contextualSpacing/>
        <w:jc w:val="right"/>
        <w:rPr>
          <w:b/>
          <w:lang w:eastAsia="ar-SA"/>
        </w:rPr>
      </w:pPr>
      <w:r w:rsidRPr="00534BE8">
        <w:rPr>
          <w:b/>
          <w:lang w:eastAsia="ar-SA"/>
        </w:rPr>
        <w:t>Таблица 3</w:t>
      </w:r>
    </w:p>
    <w:p w:rsidR="00534BE8" w:rsidRPr="00534BE8" w:rsidRDefault="00534BE8" w:rsidP="00534BE8">
      <w:pPr>
        <w:suppressAutoHyphens/>
        <w:ind w:left="-426"/>
        <w:contextualSpacing/>
        <w:jc w:val="center"/>
        <w:rPr>
          <w:b/>
          <w:lang w:eastAsia="ar-SA"/>
        </w:rPr>
      </w:pPr>
      <w:r w:rsidRPr="00534BE8">
        <w:rPr>
          <w:b/>
          <w:lang w:eastAsia="ar-SA"/>
        </w:rPr>
        <w:t>Размер оклада профессий рабочих</w:t>
      </w:r>
    </w:p>
    <w:p w:rsidR="00534BE8" w:rsidRPr="00534BE8" w:rsidRDefault="00534BE8" w:rsidP="00534BE8">
      <w:pPr>
        <w:tabs>
          <w:tab w:val="left" w:pos="9356"/>
        </w:tabs>
        <w:suppressAutoHyphens/>
        <w:jc w:val="center"/>
        <w:rPr>
          <w:lang w:eastAsia="ar-SA"/>
        </w:rPr>
      </w:pPr>
      <w:r w:rsidRPr="00534BE8">
        <w:rPr>
          <w:lang w:eastAsia="ar-SA"/>
        </w:rPr>
        <w:t xml:space="preserve">(Приказ </w:t>
      </w:r>
      <w:proofErr w:type="spellStart"/>
      <w:r w:rsidRPr="00534BE8">
        <w:rPr>
          <w:bCs/>
          <w:lang w:eastAsia="ar-SA"/>
        </w:rPr>
        <w:t>Минздравсоцразвития</w:t>
      </w:r>
      <w:proofErr w:type="spellEnd"/>
      <w:r w:rsidRPr="00534BE8">
        <w:rPr>
          <w:bCs/>
          <w:lang w:eastAsia="ar-SA"/>
        </w:rPr>
        <w:t xml:space="preserve"> России  </w:t>
      </w:r>
      <w:r w:rsidRPr="00534BE8">
        <w:rPr>
          <w:lang w:eastAsia="ar-SA"/>
        </w:rPr>
        <w:t xml:space="preserve">от 29 мая </w:t>
      </w:r>
      <w:smartTag w:uri="urn:schemas-microsoft-com:office:smarttags" w:element="metricconverter">
        <w:smartTagPr>
          <w:attr w:name="ProductID" w:val="2008 г"/>
        </w:smartTagPr>
        <w:r w:rsidRPr="00534BE8">
          <w:rPr>
            <w:lang w:eastAsia="ar-SA"/>
          </w:rPr>
          <w:t>2008 г</w:t>
        </w:r>
      </w:smartTag>
      <w:r w:rsidRPr="00534BE8">
        <w:rPr>
          <w:lang w:eastAsia="ar-SA"/>
        </w:rPr>
        <w:t xml:space="preserve">. № 248н «Об утверждении профессиональных </w:t>
      </w:r>
      <w:r w:rsidRPr="00534BE8">
        <w:rPr>
          <w:bCs/>
          <w:lang w:eastAsia="ar-SA"/>
        </w:rPr>
        <w:t>квалификационных групп  общеотраслевых профессий рабочих»)</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3"/>
        <w:gridCol w:w="2010"/>
        <w:gridCol w:w="1134"/>
        <w:gridCol w:w="1985"/>
      </w:tblGrid>
      <w:tr w:rsidR="00534BE8" w:rsidRPr="00534BE8" w:rsidTr="00B519D7">
        <w:tc>
          <w:tcPr>
            <w:tcW w:w="5503" w:type="dxa"/>
          </w:tcPr>
          <w:p w:rsidR="00534BE8" w:rsidRPr="00534BE8" w:rsidRDefault="00534BE8" w:rsidP="00534BE8">
            <w:pPr>
              <w:tabs>
                <w:tab w:val="left" w:pos="9922"/>
              </w:tabs>
              <w:jc w:val="center"/>
            </w:pPr>
            <w:r w:rsidRPr="00534BE8">
              <w:t>наименование должности</w:t>
            </w:r>
          </w:p>
        </w:tc>
        <w:tc>
          <w:tcPr>
            <w:tcW w:w="2010" w:type="dxa"/>
          </w:tcPr>
          <w:p w:rsidR="00534BE8" w:rsidRPr="00534BE8" w:rsidRDefault="00534BE8" w:rsidP="00534BE8">
            <w:pPr>
              <w:tabs>
                <w:tab w:val="left" w:pos="9922"/>
              </w:tabs>
              <w:jc w:val="center"/>
            </w:pPr>
            <w:r w:rsidRPr="00534BE8">
              <w:t>Размер оклада по квалификационному уровню (руб.)</w:t>
            </w:r>
          </w:p>
        </w:tc>
        <w:tc>
          <w:tcPr>
            <w:tcW w:w="1134" w:type="dxa"/>
          </w:tcPr>
          <w:p w:rsidR="00534BE8" w:rsidRPr="00534BE8" w:rsidRDefault="00534BE8" w:rsidP="00534BE8">
            <w:pPr>
              <w:tabs>
                <w:tab w:val="left" w:pos="9922"/>
              </w:tabs>
              <w:jc w:val="center"/>
            </w:pPr>
            <w:r w:rsidRPr="00534BE8">
              <w:t>Коэффициент уровня должности</w:t>
            </w:r>
          </w:p>
        </w:tc>
        <w:tc>
          <w:tcPr>
            <w:tcW w:w="1985" w:type="dxa"/>
          </w:tcPr>
          <w:p w:rsidR="00534BE8" w:rsidRPr="00534BE8" w:rsidRDefault="00534BE8" w:rsidP="00534BE8">
            <w:pPr>
              <w:tabs>
                <w:tab w:val="left" w:pos="9922"/>
              </w:tabs>
            </w:pPr>
            <w:r w:rsidRPr="00534BE8">
              <w:t>Размер оклада по занимаемой должности</w:t>
            </w:r>
          </w:p>
          <w:p w:rsidR="00534BE8" w:rsidRPr="00534BE8" w:rsidRDefault="00534BE8" w:rsidP="00534BE8">
            <w:pPr>
              <w:tabs>
                <w:tab w:val="left" w:pos="9922"/>
              </w:tabs>
            </w:pPr>
            <w:r w:rsidRPr="00534BE8">
              <w:t>(руб.)</w:t>
            </w:r>
          </w:p>
        </w:tc>
      </w:tr>
      <w:tr w:rsidR="00534BE8" w:rsidRPr="00534BE8" w:rsidTr="00B519D7">
        <w:tc>
          <w:tcPr>
            <w:tcW w:w="5503" w:type="dxa"/>
          </w:tcPr>
          <w:p w:rsidR="00534BE8" w:rsidRPr="00534BE8" w:rsidRDefault="00534BE8" w:rsidP="00534BE8">
            <w:pPr>
              <w:tabs>
                <w:tab w:val="left" w:pos="9922"/>
              </w:tabs>
              <w:jc w:val="center"/>
            </w:pPr>
            <w:r w:rsidRPr="00534BE8">
              <w:t>1</w:t>
            </w:r>
          </w:p>
        </w:tc>
        <w:tc>
          <w:tcPr>
            <w:tcW w:w="2010" w:type="dxa"/>
          </w:tcPr>
          <w:p w:rsidR="00534BE8" w:rsidRPr="00534BE8" w:rsidRDefault="00534BE8" w:rsidP="00534BE8">
            <w:pPr>
              <w:tabs>
                <w:tab w:val="left" w:pos="9922"/>
              </w:tabs>
              <w:jc w:val="center"/>
            </w:pPr>
            <w:r w:rsidRPr="00534BE8">
              <w:t>2</w:t>
            </w:r>
          </w:p>
        </w:tc>
        <w:tc>
          <w:tcPr>
            <w:tcW w:w="1134" w:type="dxa"/>
          </w:tcPr>
          <w:p w:rsidR="00534BE8" w:rsidRPr="00534BE8" w:rsidRDefault="00534BE8" w:rsidP="00534BE8">
            <w:pPr>
              <w:tabs>
                <w:tab w:val="left" w:pos="9922"/>
              </w:tabs>
              <w:jc w:val="center"/>
            </w:pPr>
            <w:r w:rsidRPr="00534BE8">
              <w:t>3</w:t>
            </w:r>
          </w:p>
        </w:tc>
        <w:tc>
          <w:tcPr>
            <w:tcW w:w="1985" w:type="dxa"/>
          </w:tcPr>
          <w:p w:rsidR="00534BE8" w:rsidRPr="00534BE8" w:rsidRDefault="00534BE8" w:rsidP="00534BE8">
            <w:pPr>
              <w:tabs>
                <w:tab w:val="left" w:pos="9922"/>
              </w:tabs>
              <w:jc w:val="center"/>
            </w:pPr>
            <w:r w:rsidRPr="00534BE8">
              <w:t>4</w:t>
            </w:r>
          </w:p>
        </w:tc>
      </w:tr>
      <w:tr w:rsidR="00534BE8" w:rsidRPr="00534BE8" w:rsidTr="00B519D7">
        <w:tc>
          <w:tcPr>
            <w:tcW w:w="10632" w:type="dxa"/>
            <w:gridSpan w:val="4"/>
          </w:tcPr>
          <w:p w:rsidR="00534BE8" w:rsidRPr="00534BE8" w:rsidRDefault="00534BE8" w:rsidP="00534BE8">
            <w:pPr>
              <w:jc w:val="both"/>
              <w:outlineLvl w:val="3"/>
            </w:pPr>
            <w:r w:rsidRPr="00534BE8">
              <w:rPr>
                <w:b/>
                <w:bCs/>
              </w:rPr>
              <w:t>Профессиональная квалификационная группа «Общеотраслевые профессии рабочих первого уровня»</w:t>
            </w:r>
          </w:p>
        </w:tc>
      </w:tr>
      <w:tr w:rsidR="00534BE8" w:rsidRPr="00534BE8" w:rsidTr="00B519D7">
        <w:tc>
          <w:tcPr>
            <w:tcW w:w="10632" w:type="dxa"/>
            <w:gridSpan w:val="4"/>
          </w:tcPr>
          <w:p w:rsidR="00534BE8" w:rsidRPr="00534BE8" w:rsidRDefault="00534BE8" w:rsidP="00534BE8">
            <w:pPr>
              <w:tabs>
                <w:tab w:val="left" w:pos="9922"/>
              </w:tabs>
              <w:jc w:val="both"/>
              <w:rPr>
                <w:b/>
              </w:rPr>
            </w:pPr>
            <w:r w:rsidRPr="00534BE8">
              <w:rPr>
                <w:b/>
              </w:rPr>
              <w:t>Первый квалификационный уровень</w:t>
            </w:r>
          </w:p>
        </w:tc>
      </w:tr>
      <w:tr w:rsidR="00534BE8" w:rsidRPr="00534BE8" w:rsidTr="00B519D7">
        <w:tc>
          <w:tcPr>
            <w:tcW w:w="5503" w:type="dxa"/>
          </w:tcPr>
          <w:p w:rsidR="00534BE8" w:rsidRPr="00534BE8" w:rsidRDefault="00534BE8" w:rsidP="00534BE8">
            <w:pPr>
              <w:autoSpaceDE w:val="0"/>
              <w:autoSpaceDN w:val="0"/>
              <w:adjustRightInd w:val="0"/>
            </w:pPr>
            <w:r w:rsidRPr="00534BE8">
              <w:t>уборщик помещений</w:t>
            </w:r>
          </w:p>
        </w:tc>
        <w:tc>
          <w:tcPr>
            <w:tcW w:w="2010" w:type="dxa"/>
            <w:shd w:val="clear" w:color="auto" w:fill="auto"/>
          </w:tcPr>
          <w:p w:rsidR="00534BE8" w:rsidRPr="00534BE8" w:rsidRDefault="00534BE8" w:rsidP="00534BE8">
            <w:pPr>
              <w:tabs>
                <w:tab w:val="left" w:pos="9922"/>
              </w:tabs>
              <w:jc w:val="center"/>
            </w:pPr>
          </w:p>
        </w:tc>
        <w:tc>
          <w:tcPr>
            <w:tcW w:w="1134" w:type="dxa"/>
            <w:shd w:val="clear" w:color="auto" w:fill="auto"/>
          </w:tcPr>
          <w:p w:rsidR="00534BE8" w:rsidRPr="00534BE8" w:rsidRDefault="00534BE8" w:rsidP="00534BE8">
            <w:pPr>
              <w:tabs>
                <w:tab w:val="left" w:pos="9922"/>
              </w:tabs>
              <w:jc w:val="center"/>
            </w:pPr>
          </w:p>
        </w:tc>
        <w:tc>
          <w:tcPr>
            <w:tcW w:w="1985" w:type="dxa"/>
            <w:shd w:val="clear" w:color="auto" w:fill="auto"/>
          </w:tcPr>
          <w:p w:rsidR="00534BE8" w:rsidRPr="00534BE8" w:rsidRDefault="00534BE8" w:rsidP="00534BE8">
            <w:pPr>
              <w:tabs>
                <w:tab w:val="left" w:pos="9922"/>
              </w:tabs>
              <w:jc w:val="center"/>
            </w:pPr>
            <w:r w:rsidRPr="00534BE8">
              <w:t>5965</w:t>
            </w:r>
          </w:p>
        </w:tc>
      </w:tr>
    </w:tbl>
    <w:p w:rsidR="00534BE8" w:rsidRPr="00534BE8" w:rsidRDefault="00534BE8" w:rsidP="00534BE8">
      <w:pPr>
        <w:suppressAutoHyphens/>
        <w:ind w:firstLine="709"/>
        <w:contextualSpacing/>
        <w:jc w:val="center"/>
        <w:rPr>
          <w:b/>
          <w:lang w:eastAsia="ar-SA"/>
        </w:rPr>
      </w:pPr>
      <w:r w:rsidRPr="00534BE8">
        <w:rPr>
          <w:b/>
          <w:lang w:val="en-US" w:eastAsia="ar-SA"/>
        </w:rPr>
        <w:lastRenderedPageBreak/>
        <w:t>III</w:t>
      </w:r>
      <w:r w:rsidRPr="00534BE8">
        <w:rPr>
          <w:b/>
          <w:lang w:eastAsia="ar-SA"/>
        </w:rPr>
        <w:t>. Размеры выплат компенсационного характера по типам учреждений и порядок их установления</w:t>
      </w:r>
    </w:p>
    <w:p w:rsidR="00534BE8" w:rsidRPr="00534BE8" w:rsidRDefault="00534BE8" w:rsidP="00534BE8">
      <w:pPr>
        <w:suppressAutoHyphens/>
        <w:ind w:firstLine="709"/>
        <w:contextualSpacing/>
        <w:jc w:val="center"/>
        <w:rPr>
          <w:b/>
          <w:lang w:eastAsia="ar-SA"/>
        </w:rPr>
      </w:pPr>
    </w:p>
    <w:p w:rsidR="00534BE8" w:rsidRPr="00534BE8" w:rsidRDefault="00534BE8" w:rsidP="00534BE8">
      <w:pPr>
        <w:suppressAutoHyphens/>
        <w:ind w:firstLine="709"/>
        <w:contextualSpacing/>
        <w:jc w:val="both"/>
        <w:rPr>
          <w:lang w:eastAsia="ar-SA"/>
        </w:rPr>
      </w:pPr>
      <w:proofErr w:type="gramStart"/>
      <w:r w:rsidRPr="00534BE8">
        <w:rPr>
          <w:lang w:eastAsia="ar-SA"/>
        </w:rPr>
        <w:t>3.1 Виды выплат компенсационного характера, входящие в систему оплаты труда, устанавливаются в соответствии с Перечнем видов компенсационного характера в областных государственных учреждениях, утвержденным Приказом управления труда Воронежской области от 10.12.2008 г. №110/ОД «Об утверждении Перечня видов выплат компенсационного характера в областных государственных учреждениях и разъяснения о порядке установления выплат компенсационного характера в областных государственных учреждениях».</w:t>
      </w:r>
      <w:proofErr w:type="gramEnd"/>
    </w:p>
    <w:p w:rsidR="00534BE8" w:rsidRPr="00534BE8" w:rsidRDefault="00534BE8" w:rsidP="00534BE8">
      <w:pPr>
        <w:ind w:right="4" w:firstLine="708"/>
        <w:jc w:val="both"/>
      </w:pPr>
      <w:r w:rsidRPr="00534BE8">
        <w:t>Работникам могут быть осуществлены следующие выплаты компенсационного характера:</w:t>
      </w:r>
    </w:p>
    <w:p w:rsidR="00534BE8" w:rsidRPr="00534BE8" w:rsidRDefault="00534BE8" w:rsidP="00534BE8">
      <w:pPr>
        <w:autoSpaceDE w:val="0"/>
        <w:autoSpaceDN w:val="0"/>
        <w:adjustRightInd w:val="0"/>
        <w:ind w:firstLine="540"/>
        <w:jc w:val="both"/>
      </w:pPr>
      <w:r w:rsidRPr="00534BE8">
        <w:t>- за работу на тяжелых работах, работах с вредными и (или) опасными и иными особыми условиями труда;</w:t>
      </w:r>
    </w:p>
    <w:p w:rsidR="00534BE8" w:rsidRPr="00534BE8" w:rsidRDefault="00534BE8" w:rsidP="00534BE8">
      <w:pPr>
        <w:autoSpaceDE w:val="0"/>
        <w:autoSpaceDN w:val="0"/>
        <w:adjustRightInd w:val="0"/>
        <w:ind w:firstLine="540"/>
        <w:jc w:val="both"/>
      </w:pPr>
      <w:r w:rsidRPr="00534BE8">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34BE8" w:rsidRPr="00534BE8" w:rsidRDefault="00534BE8" w:rsidP="00534BE8">
      <w:pPr>
        <w:suppressAutoHyphens/>
        <w:ind w:firstLine="709"/>
        <w:contextualSpacing/>
        <w:jc w:val="both"/>
        <w:rPr>
          <w:lang w:eastAsia="ar-SA"/>
        </w:rPr>
      </w:pPr>
      <w:r w:rsidRPr="00534BE8">
        <w:rPr>
          <w:lang w:eastAsia="ar-SA"/>
        </w:rPr>
        <w:t>3.2 Перечень работ, должностей и профессий, конкретные размеры, условия осуществления выплат компенсационного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с учетом мнения выборного органа первичной профсоюзной организации (при его отсутствии с иным представительным органом работников).</w:t>
      </w:r>
    </w:p>
    <w:p w:rsidR="00534BE8" w:rsidRPr="00534BE8" w:rsidRDefault="00534BE8" w:rsidP="00534BE8">
      <w:pPr>
        <w:autoSpaceDE w:val="0"/>
        <w:autoSpaceDN w:val="0"/>
        <w:adjustRightInd w:val="0"/>
        <w:ind w:firstLine="540"/>
        <w:jc w:val="both"/>
      </w:pPr>
      <w:r w:rsidRPr="00534BE8">
        <w:t>Размеры и условия осуществления выплат компенсационного характера конкретизируются в трудовых договорах работников.</w:t>
      </w:r>
    </w:p>
    <w:p w:rsidR="00534BE8" w:rsidRPr="00534BE8" w:rsidRDefault="00534BE8" w:rsidP="00534BE8">
      <w:pPr>
        <w:suppressAutoHyphens/>
        <w:ind w:firstLine="709"/>
        <w:contextualSpacing/>
        <w:jc w:val="both"/>
        <w:rPr>
          <w:lang w:eastAsia="ar-SA"/>
        </w:rPr>
      </w:pPr>
      <w:r w:rsidRPr="00534BE8">
        <w:rPr>
          <w:lang w:eastAsia="ar-SA"/>
        </w:rPr>
        <w:t>Выплаты компенсационного характера устанавливаются к окладам (должностным окладам) в процентах, абсолютный размер каждой выплаты исчисляется из оклада (должностного оклада) без учета других выплат.</w:t>
      </w:r>
    </w:p>
    <w:p w:rsidR="00534BE8" w:rsidRPr="00534BE8" w:rsidRDefault="00534BE8" w:rsidP="00534BE8">
      <w:pPr>
        <w:autoSpaceDE w:val="0"/>
        <w:autoSpaceDN w:val="0"/>
        <w:adjustRightInd w:val="0"/>
        <w:ind w:firstLine="709"/>
        <w:jc w:val="both"/>
      </w:pPr>
      <w:r w:rsidRPr="00534BE8">
        <w:t xml:space="preserve">Размеры компенсационных выплат устанавливаются исходя из сложившихся в учреждении условий труда. </w:t>
      </w:r>
    </w:p>
    <w:p w:rsidR="00534BE8" w:rsidRPr="00534BE8" w:rsidRDefault="00534BE8" w:rsidP="00534BE8">
      <w:pPr>
        <w:autoSpaceDE w:val="0"/>
        <w:autoSpaceDN w:val="0"/>
        <w:adjustRightInd w:val="0"/>
        <w:ind w:firstLine="709"/>
        <w:jc w:val="both"/>
      </w:pPr>
      <w:r w:rsidRPr="00534BE8">
        <w:t>Начисление  всех компенсационных выплат не образует новый оклад и не учитывается при начислении  стимулирующих выплат.</w:t>
      </w:r>
    </w:p>
    <w:p w:rsidR="00534BE8" w:rsidRPr="00534BE8" w:rsidRDefault="00534BE8" w:rsidP="00534BE8">
      <w:pPr>
        <w:suppressAutoHyphens/>
        <w:ind w:firstLine="709"/>
        <w:contextualSpacing/>
        <w:jc w:val="both"/>
        <w:rPr>
          <w:lang w:eastAsia="ar-SA"/>
        </w:rPr>
      </w:pPr>
      <w:r w:rsidRPr="00534BE8">
        <w:rPr>
          <w:lang w:eastAsia="ar-SA"/>
        </w:rPr>
        <w:t xml:space="preserve">3.3 Выплата работникам учреждений, занятым на тяжелых работах, работах с вредными и (или) опасными условиями труда, устанавливается в соответствии со ст. 147 Трудового кодекса РФ. </w:t>
      </w:r>
    </w:p>
    <w:p w:rsidR="00534BE8" w:rsidRPr="00534BE8" w:rsidRDefault="00534BE8" w:rsidP="00534BE8">
      <w:pPr>
        <w:suppressAutoHyphens/>
        <w:ind w:firstLine="709"/>
        <w:contextualSpacing/>
        <w:jc w:val="both"/>
        <w:rPr>
          <w:lang w:eastAsia="ar-SA"/>
        </w:rPr>
      </w:pPr>
      <w:r w:rsidRPr="00534BE8">
        <w:rPr>
          <w:lang w:eastAsia="ar-SA"/>
        </w:rPr>
        <w:t xml:space="preserve">Повышение заработной платы по указанным основаниям производится по результатам аттестации рабочих мест. </w:t>
      </w:r>
    </w:p>
    <w:p w:rsidR="00534BE8" w:rsidRPr="00534BE8" w:rsidRDefault="00534BE8" w:rsidP="00534BE8">
      <w:pPr>
        <w:suppressAutoHyphens/>
        <w:ind w:firstLine="709"/>
        <w:contextualSpacing/>
        <w:jc w:val="both"/>
        <w:rPr>
          <w:lang w:eastAsia="ar-SA"/>
        </w:rPr>
      </w:pPr>
      <w:r w:rsidRPr="00534BE8">
        <w:rPr>
          <w:lang w:eastAsia="ar-SA"/>
        </w:rPr>
        <w:t>Руководителям учреждений необходимо принять меры по проведению аттестации рабочих мест в целях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признается безопасным, то указанная выплата не производится.</w:t>
      </w:r>
    </w:p>
    <w:p w:rsidR="00534BE8" w:rsidRPr="00534BE8" w:rsidRDefault="00534BE8" w:rsidP="00534BE8">
      <w:pPr>
        <w:ind w:firstLine="709"/>
        <w:jc w:val="both"/>
        <w:rPr>
          <w:bCs/>
          <w:spacing w:val="-6"/>
        </w:rPr>
      </w:pPr>
      <w:r w:rsidRPr="00534BE8">
        <w:t xml:space="preserve">3.4   </w:t>
      </w:r>
      <w:r w:rsidRPr="00534BE8">
        <w:rPr>
          <w:spacing w:val="-6"/>
        </w:rPr>
        <w:t xml:space="preserve">Доплата за </w:t>
      </w:r>
      <w:r w:rsidRPr="00534BE8">
        <w:rPr>
          <w:bCs/>
          <w:spacing w:val="-6"/>
        </w:rPr>
        <w:t>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34BE8" w:rsidRPr="00534BE8" w:rsidRDefault="00534BE8" w:rsidP="00534BE8">
      <w:pPr>
        <w:ind w:firstLine="709"/>
        <w:jc w:val="both"/>
        <w:rPr>
          <w:bCs/>
        </w:rPr>
      </w:pPr>
      <w:r w:rsidRPr="00534BE8">
        <w:t>3.5 Доплата</w:t>
      </w:r>
      <w:r w:rsidRPr="00534BE8">
        <w:rPr>
          <w:bCs/>
        </w:rPr>
        <w:t xml:space="preserve">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34BE8" w:rsidRPr="00534BE8" w:rsidRDefault="00534BE8" w:rsidP="00534BE8">
      <w:pPr>
        <w:autoSpaceDE w:val="0"/>
        <w:autoSpaceDN w:val="0"/>
        <w:adjustRightInd w:val="0"/>
        <w:ind w:firstLine="709"/>
        <w:jc w:val="both"/>
      </w:pPr>
      <w:r w:rsidRPr="00534BE8">
        <w:rPr>
          <w:bCs/>
        </w:rPr>
        <w:lastRenderedPageBreak/>
        <w:t xml:space="preserve">3.6 </w:t>
      </w:r>
      <w:r w:rsidRPr="00534BE8">
        <w:t>Доплата</w:t>
      </w:r>
      <w:r w:rsidRPr="00534BE8">
        <w:rPr>
          <w:bCs/>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34BE8" w:rsidRPr="00534BE8" w:rsidRDefault="00534BE8" w:rsidP="00534BE8">
      <w:pPr>
        <w:autoSpaceDE w:val="0"/>
        <w:autoSpaceDN w:val="0"/>
        <w:adjustRightInd w:val="0"/>
        <w:ind w:firstLine="709"/>
        <w:jc w:val="both"/>
        <w:rPr>
          <w:spacing w:val="-8"/>
        </w:rPr>
      </w:pPr>
      <w:r w:rsidRPr="00534BE8">
        <w:t xml:space="preserve">3.7 </w:t>
      </w:r>
      <w:r w:rsidRPr="00534BE8">
        <w:rPr>
          <w:spacing w:val="-8"/>
        </w:rPr>
        <w:t>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534BE8" w:rsidRPr="00534BE8" w:rsidRDefault="00534BE8" w:rsidP="00534BE8">
      <w:pPr>
        <w:ind w:firstLine="709"/>
        <w:jc w:val="both"/>
      </w:pPr>
      <w:r w:rsidRPr="00534BE8">
        <w:rPr>
          <w:bCs/>
        </w:rPr>
        <w:t>Рекомендуемый</w:t>
      </w:r>
      <w:r w:rsidRPr="00534BE8">
        <w:t xml:space="preserve">  размер доплаты - 35 процентов части оклада (должностного оклада) за час работы работника. </w:t>
      </w:r>
    </w:p>
    <w:p w:rsidR="00534BE8" w:rsidRPr="00534BE8" w:rsidRDefault="00534BE8" w:rsidP="00534BE8">
      <w:pPr>
        <w:autoSpaceDE w:val="0"/>
        <w:autoSpaceDN w:val="0"/>
        <w:adjustRightInd w:val="0"/>
        <w:ind w:firstLine="709"/>
        <w:jc w:val="both"/>
        <w:rPr>
          <w:spacing w:val="-8"/>
        </w:rPr>
      </w:pPr>
      <w:r w:rsidRPr="00534BE8">
        <w:rPr>
          <w:spacing w:val="-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534BE8" w:rsidRPr="00534BE8" w:rsidRDefault="00534BE8" w:rsidP="00534BE8">
      <w:pPr>
        <w:autoSpaceDE w:val="0"/>
        <w:autoSpaceDN w:val="0"/>
        <w:adjustRightInd w:val="0"/>
        <w:ind w:firstLine="709"/>
        <w:jc w:val="both"/>
        <w:rPr>
          <w:spacing w:val="-8"/>
        </w:rPr>
      </w:pPr>
      <w:r w:rsidRPr="00534BE8">
        <w:rPr>
          <w:spacing w:val="-8"/>
        </w:rPr>
        <w:t xml:space="preserve">3.8 Повышенная оплата  за работу в выходные и нерабочие праздничные дни производится работникам, </w:t>
      </w:r>
      <w:proofErr w:type="spellStart"/>
      <w:r w:rsidRPr="00534BE8">
        <w:rPr>
          <w:spacing w:val="-8"/>
        </w:rPr>
        <w:t>привлекавшимся</w:t>
      </w:r>
      <w:proofErr w:type="spellEnd"/>
      <w:r w:rsidRPr="00534BE8">
        <w:rPr>
          <w:spacing w:val="-8"/>
        </w:rPr>
        <w:t xml:space="preserve"> к работе в выходные и нерабочие праздничные дни. </w:t>
      </w:r>
    </w:p>
    <w:p w:rsidR="00534BE8" w:rsidRPr="00534BE8" w:rsidRDefault="00534BE8" w:rsidP="00534BE8">
      <w:pPr>
        <w:autoSpaceDE w:val="0"/>
        <w:autoSpaceDN w:val="0"/>
        <w:adjustRightInd w:val="0"/>
        <w:ind w:firstLine="709"/>
        <w:jc w:val="both"/>
        <w:rPr>
          <w:spacing w:val="-8"/>
        </w:rPr>
      </w:pPr>
      <w:r w:rsidRPr="00534BE8">
        <w:rPr>
          <w:spacing w:val="-8"/>
        </w:rPr>
        <w:t>Размер доплаты составляет:</w:t>
      </w:r>
    </w:p>
    <w:p w:rsidR="00534BE8" w:rsidRPr="00534BE8" w:rsidRDefault="00534BE8" w:rsidP="00534BE8">
      <w:pPr>
        <w:ind w:firstLine="709"/>
        <w:jc w:val="both"/>
      </w:pPr>
      <w:r w:rsidRPr="00534BE8">
        <w:rPr>
          <w:spacing w:val="-8"/>
        </w:rPr>
        <w:t xml:space="preserve">не менее одинарной дневной ставки </w:t>
      </w:r>
      <w:r w:rsidRPr="00534BE8">
        <w:t xml:space="preserve">сверх оклада (должностного оклада) при </w:t>
      </w:r>
      <w:proofErr w:type="gramStart"/>
      <w:r w:rsidRPr="00534BE8">
        <w:t>работе полный день</w:t>
      </w:r>
      <w:proofErr w:type="gramEnd"/>
      <w:r w:rsidRPr="00534BE8">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534BE8" w:rsidRPr="00534BE8" w:rsidRDefault="00534BE8" w:rsidP="00534BE8">
      <w:pPr>
        <w:ind w:firstLine="709"/>
        <w:jc w:val="both"/>
      </w:pPr>
      <w:proofErr w:type="gramStart"/>
      <w:r w:rsidRPr="00534BE8">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534BE8" w:rsidRPr="00534BE8" w:rsidRDefault="00534BE8" w:rsidP="00534BE8">
      <w:pPr>
        <w:ind w:firstLine="709"/>
        <w:jc w:val="both"/>
      </w:pPr>
      <w:r w:rsidRPr="00534BE8">
        <w:t>3.9  Доплата за сверхурочную работу производится в соответствии со ст.152 Трудового кодекса РФ.</w:t>
      </w:r>
    </w:p>
    <w:p w:rsidR="00534BE8" w:rsidRPr="00534BE8" w:rsidRDefault="00534BE8" w:rsidP="00534BE8">
      <w:pPr>
        <w:suppressAutoHyphens/>
        <w:ind w:firstLine="709"/>
        <w:contextualSpacing/>
        <w:jc w:val="both"/>
        <w:rPr>
          <w:lang w:eastAsia="ar-SA"/>
        </w:rPr>
      </w:pPr>
      <w:r w:rsidRPr="00534BE8">
        <w:rPr>
          <w:lang w:eastAsia="ar-SA"/>
        </w:rPr>
        <w:t>3.10 Руководителям и специалистам, работающим в сельской местности, установленные должностные оклады повышаются на 25 процентов.</w:t>
      </w:r>
    </w:p>
    <w:p w:rsidR="00534BE8" w:rsidRPr="00534BE8" w:rsidRDefault="00534BE8" w:rsidP="00534BE8">
      <w:pPr>
        <w:autoSpaceDE w:val="0"/>
        <w:autoSpaceDN w:val="0"/>
        <w:adjustRightInd w:val="0"/>
        <w:jc w:val="both"/>
      </w:pPr>
    </w:p>
    <w:p w:rsidR="00534BE8" w:rsidRPr="00534BE8" w:rsidRDefault="00534BE8" w:rsidP="00534BE8">
      <w:pPr>
        <w:autoSpaceDE w:val="0"/>
        <w:autoSpaceDN w:val="0"/>
        <w:adjustRightInd w:val="0"/>
        <w:ind w:firstLine="709"/>
        <w:jc w:val="center"/>
        <w:rPr>
          <w:b/>
        </w:rPr>
      </w:pPr>
      <w:r w:rsidRPr="00534BE8">
        <w:rPr>
          <w:b/>
          <w:lang w:val="en-US"/>
        </w:rPr>
        <w:t>IV</w:t>
      </w:r>
      <w:r w:rsidRPr="00534BE8">
        <w:rPr>
          <w:b/>
        </w:rPr>
        <w:t xml:space="preserve">. Порядок и условия установления </w:t>
      </w:r>
      <w:proofErr w:type="gramStart"/>
      <w:r w:rsidRPr="00534BE8">
        <w:rPr>
          <w:b/>
        </w:rPr>
        <w:t>выплат  стимулирующего</w:t>
      </w:r>
      <w:proofErr w:type="gramEnd"/>
      <w:r w:rsidRPr="00534BE8">
        <w:rPr>
          <w:b/>
        </w:rPr>
        <w:t xml:space="preserve"> характера</w:t>
      </w:r>
    </w:p>
    <w:p w:rsidR="00534BE8" w:rsidRPr="00534BE8" w:rsidRDefault="00534BE8" w:rsidP="00534BE8">
      <w:pPr>
        <w:autoSpaceDE w:val="0"/>
        <w:autoSpaceDN w:val="0"/>
        <w:adjustRightInd w:val="0"/>
        <w:ind w:firstLine="709"/>
        <w:jc w:val="center"/>
        <w:rPr>
          <w:b/>
        </w:rPr>
      </w:pPr>
    </w:p>
    <w:p w:rsidR="00534BE8" w:rsidRPr="00534BE8" w:rsidRDefault="00534BE8" w:rsidP="00534BE8">
      <w:pPr>
        <w:suppressAutoHyphens/>
        <w:ind w:firstLine="709"/>
        <w:contextualSpacing/>
        <w:jc w:val="both"/>
        <w:rPr>
          <w:lang w:eastAsia="ar-SA"/>
        </w:rPr>
      </w:pPr>
      <w:proofErr w:type="gramStart"/>
      <w:r w:rsidRPr="00534BE8">
        <w:rPr>
          <w:lang w:eastAsia="ar-SA"/>
        </w:rPr>
        <w:t>4.1 Виды выплат стимулирующего характера, входящие в систему оплаты труда, устанавливаются в соответствии с Перечнем видов стимулирующего характера в областных государственных учреждениях, утвержденным Приказом управления труда Воронежской области от 10.12.2008 г. №111/ОД «Об утверждении Перечня видов выплат стимулирующего характера в областных государственных учреждениях и разъяснения о порядке установления выплат стимулирующего характера в областных государственных учреждениях».</w:t>
      </w:r>
      <w:proofErr w:type="gramEnd"/>
    </w:p>
    <w:p w:rsidR="00534BE8" w:rsidRPr="00534BE8" w:rsidRDefault="00534BE8" w:rsidP="00534BE8">
      <w:pPr>
        <w:suppressAutoHyphens/>
        <w:ind w:firstLine="709"/>
        <w:contextualSpacing/>
        <w:jc w:val="both"/>
        <w:rPr>
          <w:lang w:eastAsia="ar-SA"/>
        </w:rPr>
      </w:pPr>
      <w:r w:rsidRPr="00534BE8">
        <w:rPr>
          <w:lang w:eastAsia="ar-SA"/>
        </w:rPr>
        <w:t>4.2. Стимулирующие надбавки устанавливаются в пределах выделенных бюджетных ассигнований на оплату труда работников, а также средств от приносящей доход деятельности, направленных на оплату труда работников, по решению руководителя учреждения.</w:t>
      </w:r>
    </w:p>
    <w:p w:rsidR="00534BE8" w:rsidRPr="00534BE8" w:rsidRDefault="00534BE8" w:rsidP="00534BE8">
      <w:pPr>
        <w:suppressAutoHyphens/>
        <w:ind w:firstLine="709"/>
        <w:contextualSpacing/>
        <w:jc w:val="both"/>
        <w:rPr>
          <w:lang w:eastAsia="ar-SA"/>
        </w:rPr>
      </w:pPr>
      <w:r w:rsidRPr="00534BE8">
        <w:rPr>
          <w:lang w:eastAsia="ar-SA"/>
        </w:rPr>
        <w:t>4.3. К выплатам стимулирующего характера, кроме повышающих коэффициентов, относятся:</w:t>
      </w:r>
    </w:p>
    <w:p w:rsidR="00534BE8" w:rsidRPr="00534BE8" w:rsidRDefault="00534BE8" w:rsidP="00534BE8">
      <w:pPr>
        <w:suppressAutoHyphens/>
        <w:ind w:firstLine="709"/>
        <w:contextualSpacing/>
        <w:jc w:val="both"/>
        <w:rPr>
          <w:lang w:eastAsia="ar-SA"/>
        </w:rPr>
      </w:pPr>
      <w:r w:rsidRPr="00534BE8">
        <w:rPr>
          <w:lang w:eastAsia="ar-SA"/>
        </w:rPr>
        <w:t xml:space="preserve">4.3.1. </w:t>
      </w:r>
      <w:r w:rsidRPr="00534BE8">
        <w:rPr>
          <w:bCs/>
          <w:spacing w:val="-8"/>
          <w:lang w:eastAsia="ar-SA"/>
        </w:rPr>
        <w:t xml:space="preserve">Стимулирующая надбавка </w:t>
      </w:r>
      <w:r w:rsidRPr="00534BE8">
        <w:rPr>
          <w:lang w:eastAsia="ar-SA"/>
        </w:rPr>
        <w:t>за качество и эффективность выполняемых работ. Основанием для начисления доплаты являются:</w:t>
      </w:r>
    </w:p>
    <w:p w:rsidR="00534BE8" w:rsidRPr="00534BE8" w:rsidRDefault="00534BE8" w:rsidP="00534BE8">
      <w:pPr>
        <w:suppressAutoHyphens/>
        <w:ind w:firstLine="709"/>
        <w:contextualSpacing/>
        <w:jc w:val="both"/>
        <w:rPr>
          <w:lang w:eastAsia="ar-SA"/>
        </w:rPr>
      </w:pPr>
      <w:r w:rsidRPr="00534BE8">
        <w:rPr>
          <w:lang w:eastAsia="ar-SA"/>
        </w:rPr>
        <w:t>- добросовестное выполнение должностных обязанностей, отсутствие нареканий, штрафных санкций, дисциплинарных взысканий;</w:t>
      </w:r>
    </w:p>
    <w:p w:rsidR="00534BE8" w:rsidRPr="00534BE8" w:rsidRDefault="00534BE8" w:rsidP="00534BE8">
      <w:pPr>
        <w:suppressAutoHyphens/>
        <w:ind w:firstLine="709"/>
        <w:contextualSpacing/>
        <w:jc w:val="both"/>
        <w:rPr>
          <w:lang w:eastAsia="ar-SA"/>
        </w:rPr>
      </w:pPr>
      <w:r w:rsidRPr="00534BE8">
        <w:rPr>
          <w:lang w:eastAsia="ar-SA"/>
        </w:rPr>
        <w:lastRenderedPageBreak/>
        <w:t>- объявление благодарности приказом руководителя;</w:t>
      </w:r>
    </w:p>
    <w:p w:rsidR="00534BE8" w:rsidRPr="00534BE8" w:rsidRDefault="00534BE8" w:rsidP="00534BE8">
      <w:pPr>
        <w:suppressAutoHyphens/>
        <w:ind w:firstLine="709"/>
        <w:contextualSpacing/>
        <w:jc w:val="both"/>
        <w:rPr>
          <w:lang w:eastAsia="ar-SA"/>
        </w:rPr>
      </w:pPr>
      <w:r w:rsidRPr="00534BE8">
        <w:rPr>
          <w:lang w:eastAsia="ar-SA"/>
        </w:rPr>
        <w:t>- превышение заданного уровня качества работы;</w:t>
      </w:r>
    </w:p>
    <w:p w:rsidR="00534BE8" w:rsidRPr="00534BE8" w:rsidRDefault="00534BE8" w:rsidP="00534BE8">
      <w:pPr>
        <w:suppressAutoHyphens/>
        <w:ind w:firstLine="709"/>
        <w:contextualSpacing/>
        <w:jc w:val="both"/>
        <w:rPr>
          <w:lang w:eastAsia="ar-SA"/>
        </w:rPr>
      </w:pPr>
      <w:r w:rsidRPr="00534BE8">
        <w:rPr>
          <w:lang w:eastAsia="ar-SA"/>
        </w:rPr>
        <w:t>- снижение нижнего порога, характеризующего заданный уровень качества работы;</w:t>
      </w:r>
    </w:p>
    <w:p w:rsidR="00534BE8" w:rsidRPr="00534BE8" w:rsidRDefault="00534BE8" w:rsidP="00534BE8">
      <w:pPr>
        <w:suppressAutoHyphens/>
        <w:ind w:firstLine="709"/>
        <w:contextualSpacing/>
        <w:jc w:val="both"/>
        <w:rPr>
          <w:lang w:eastAsia="ar-SA"/>
        </w:rPr>
      </w:pPr>
      <w:r w:rsidRPr="00534BE8">
        <w:rPr>
          <w:lang w:eastAsia="ar-SA"/>
        </w:rPr>
        <w:t>- участие в работе экспериментальной площадки (по разработке новых технологий, открытию новой специальности, разработке авторской программы), результаты которой получили реальные практические результаты и широкое распространение;</w:t>
      </w:r>
    </w:p>
    <w:p w:rsidR="00534BE8" w:rsidRPr="00534BE8" w:rsidRDefault="00534BE8" w:rsidP="00534BE8">
      <w:pPr>
        <w:suppressAutoHyphens/>
        <w:ind w:firstLine="709"/>
        <w:contextualSpacing/>
        <w:jc w:val="both"/>
        <w:rPr>
          <w:lang w:eastAsia="ar-SA"/>
        </w:rPr>
      </w:pPr>
      <w:r w:rsidRPr="00534BE8">
        <w:rPr>
          <w:lang w:eastAsia="ar-SA"/>
        </w:rPr>
        <w:t>- применение в работе современных технологий (в том числе инновационных, информационных) и оборудования, новых форм организации производственного процесса (по предъявлению документального подтверждения);</w:t>
      </w:r>
    </w:p>
    <w:p w:rsidR="00534BE8" w:rsidRPr="00534BE8" w:rsidRDefault="00534BE8" w:rsidP="00534BE8">
      <w:pPr>
        <w:suppressAutoHyphens/>
        <w:ind w:firstLine="709"/>
        <w:contextualSpacing/>
        <w:jc w:val="both"/>
        <w:rPr>
          <w:lang w:eastAsia="ar-SA"/>
        </w:rPr>
      </w:pPr>
      <w:r w:rsidRPr="00534BE8">
        <w:rPr>
          <w:lang w:eastAsia="ar-SA"/>
        </w:rPr>
        <w:t>- создание методических материалов, программ, инструкций, пособий, в том числе в электронном виде, получивших положительные оценки.</w:t>
      </w:r>
    </w:p>
    <w:p w:rsidR="00534BE8" w:rsidRPr="00534BE8" w:rsidRDefault="00534BE8" w:rsidP="00534BE8">
      <w:pPr>
        <w:autoSpaceDE w:val="0"/>
        <w:autoSpaceDN w:val="0"/>
        <w:adjustRightInd w:val="0"/>
        <w:ind w:firstLine="720"/>
        <w:jc w:val="both"/>
      </w:pPr>
      <w:r w:rsidRPr="00534BE8">
        <w:t xml:space="preserve">Поощрительные выплаты за качественную и эффективную работу выплачиваются по результатам оценки выполнения утвержденных критериев и показателей деятельности каждого работника и учреждения. </w:t>
      </w:r>
    </w:p>
    <w:p w:rsidR="00534BE8" w:rsidRPr="00534BE8" w:rsidRDefault="00534BE8" w:rsidP="00534BE8">
      <w:pPr>
        <w:autoSpaceDE w:val="0"/>
        <w:autoSpaceDN w:val="0"/>
        <w:adjustRightInd w:val="0"/>
        <w:ind w:firstLine="720"/>
        <w:jc w:val="both"/>
      </w:pPr>
      <w:r w:rsidRPr="00534BE8">
        <w:t>Критерии и показатели деятельности учреждения утверждаются руководителем в разрезе должностей по согласованию с выборным органом первичной профсоюзной организации (при его отсутствии с иным представительным органом работников).</w:t>
      </w:r>
    </w:p>
    <w:p w:rsidR="00534BE8" w:rsidRPr="00534BE8" w:rsidRDefault="00534BE8" w:rsidP="00534BE8">
      <w:pPr>
        <w:suppressAutoHyphens/>
        <w:ind w:firstLine="709"/>
        <w:contextualSpacing/>
        <w:jc w:val="both"/>
        <w:rPr>
          <w:lang w:eastAsia="ar-SA"/>
        </w:rPr>
      </w:pPr>
      <w:r w:rsidRPr="00534BE8">
        <w:rPr>
          <w:lang w:eastAsia="ar-SA"/>
        </w:rPr>
        <w:t>Критерии и показатели деятельности руководителя, заместителей руководителя, главного бухгалтера учреждений культуры и искусства утверждаются учредителем.</w:t>
      </w:r>
    </w:p>
    <w:p w:rsidR="00534BE8" w:rsidRPr="00534BE8" w:rsidRDefault="00534BE8" w:rsidP="00534BE8">
      <w:pPr>
        <w:suppressAutoHyphens/>
        <w:ind w:firstLine="709"/>
        <w:contextualSpacing/>
        <w:jc w:val="both"/>
        <w:rPr>
          <w:lang w:eastAsia="ar-SA"/>
        </w:rPr>
      </w:pPr>
      <w:r w:rsidRPr="00534BE8">
        <w:rPr>
          <w:bCs/>
          <w:spacing w:val="-8"/>
          <w:lang w:eastAsia="ar-SA"/>
        </w:rPr>
        <w:t xml:space="preserve">4.3.2. Стимулирующая надбавка </w:t>
      </w:r>
      <w:r w:rsidRPr="00534BE8">
        <w:rPr>
          <w:lang w:eastAsia="ar-SA"/>
        </w:rPr>
        <w:t>за выполнение особо сложных и ответственных работ, которыми признаются:</w:t>
      </w:r>
    </w:p>
    <w:p w:rsidR="00534BE8" w:rsidRPr="00534BE8" w:rsidRDefault="00534BE8" w:rsidP="00534BE8">
      <w:pPr>
        <w:suppressAutoHyphens/>
        <w:ind w:firstLine="709"/>
        <w:contextualSpacing/>
        <w:jc w:val="both"/>
        <w:rPr>
          <w:lang w:eastAsia="ar-SA"/>
        </w:rPr>
      </w:pPr>
      <w:r w:rsidRPr="00534BE8">
        <w:rPr>
          <w:lang w:eastAsia="ar-SA"/>
        </w:rPr>
        <w:t>- работы, связанные с совершенствованием структуры учреждения;</w:t>
      </w:r>
    </w:p>
    <w:p w:rsidR="00534BE8" w:rsidRPr="00534BE8" w:rsidRDefault="00534BE8" w:rsidP="00534BE8">
      <w:pPr>
        <w:suppressAutoHyphens/>
        <w:contextualSpacing/>
        <w:jc w:val="both"/>
        <w:rPr>
          <w:lang w:eastAsia="ar-SA"/>
        </w:rPr>
      </w:pPr>
      <w:r w:rsidRPr="00534BE8">
        <w:rPr>
          <w:lang w:eastAsia="ar-SA"/>
        </w:rPr>
        <w:t xml:space="preserve">          - подведение итогов финансово-хозяйственной, производственной деятельности и представление бухгалтерской и статистической отчетности;</w:t>
      </w:r>
    </w:p>
    <w:p w:rsidR="00534BE8" w:rsidRPr="00534BE8" w:rsidRDefault="00534BE8" w:rsidP="00534BE8">
      <w:pPr>
        <w:suppressAutoHyphens/>
        <w:ind w:firstLine="709"/>
        <w:contextualSpacing/>
        <w:jc w:val="both"/>
        <w:rPr>
          <w:lang w:eastAsia="ar-SA"/>
        </w:rPr>
      </w:pPr>
      <w:r w:rsidRPr="00534BE8">
        <w:rPr>
          <w:lang w:eastAsia="ar-SA"/>
        </w:rPr>
        <w:t>- работы, связанные с организацией и методическим обеспечением новых специальностей, направлений или специализации;</w:t>
      </w:r>
    </w:p>
    <w:p w:rsidR="00534BE8" w:rsidRPr="00534BE8" w:rsidRDefault="00534BE8" w:rsidP="00534BE8">
      <w:pPr>
        <w:suppressAutoHyphens/>
        <w:ind w:firstLine="709"/>
        <w:contextualSpacing/>
        <w:jc w:val="both"/>
        <w:rPr>
          <w:lang w:eastAsia="ar-SA"/>
        </w:rPr>
      </w:pPr>
      <w:r w:rsidRPr="00534BE8">
        <w:rPr>
          <w:lang w:eastAsia="ar-SA"/>
        </w:rPr>
        <w:t>- работы, связанные с внедрением новых технологий в производственный процесс и хозяйственную деятельность;</w:t>
      </w:r>
    </w:p>
    <w:p w:rsidR="00534BE8" w:rsidRPr="00534BE8" w:rsidRDefault="00534BE8" w:rsidP="00534BE8">
      <w:pPr>
        <w:suppressAutoHyphens/>
        <w:ind w:firstLine="709"/>
        <w:contextualSpacing/>
        <w:jc w:val="both"/>
        <w:rPr>
          <w:lang w:eastAsia="ar-SA"/>
        </w:rPr>
      </w:pPr>
      <w:r w:rsidRPr="00534BE8">
        <w:rPr>
          <w:lang w:eastAsia="ar-SA"/>
        </w:rPr>
        <w:t>- работы по модернизации производственной базы учреждения;</w:t>
      </w:r>
    </w:p>
    <w:p w:rsidR="00534BE8" w:rsidRPr="00534BE8" w:rsidRDefault="00534BE8" w:rsidP="00534BE8">
      <w:pPr>
        <w:suppressAutoHyphens/>
        <w:ind w:firstLine="709"/>
        <w:contextualSpacing/>
        <w:jc w:val="both"/>
        <w:rPr>
          <w:lang w:eastAsia="ar-SA"/>
        </w:rPr>
      </w:pPr>
      <w:r w:rsidRPr="00534BE8">
        <w:rPr>
          <w:lang w:eastAsia="ar-SA"/>
        </w:rPr>
        <w:t>- работы, связанные с лицензированием, аттестацией учреждения;</w:t>
      </w:r>
    </w:p>
    <w:p w:rsidR="00534BE8" w:rsidRPr="00534BE8" w:rsidRDefault="00534BE8" w:rsidP="00534BE8">
      <w:pPr>
        <w:suppressAutoHyphens/>
        <w:ind w:firstLine="709"/>
        <w:contextualSpacing/>
        <w:jc w:val="both"/>
        <w:rPr>
          <w:lang w:eastAsia="ar-SA"/>
        </w:rPr>
      </w:pPr>
      <w:r w:rsidRPr="00534BE8">
        <w:rPr>
          <w:lang w:eastAsia="ar-SA"/>
        </w:rPr>
        <w:t>- работы, связанные с организацией и проведением конференций, семинаров, выставок и других организационных мероприятий.</w:t>
      </w:r>
    </w:p>
    <w:p w:rsidR="00534BE8" w:rsidRPr="00534BE8" w:rsidRDefault="00534BE8" w:rsidP="00534BE8">
      <w:pPr>
        <w:ind w:firstLine="709"/>
        <w:jc w:val="both"/>
      </w:pPr>
      <w:r w:rsidRPr="00534BE8">
        <w:rPr>
          <w:bCs/>
          <w:spacing w:val="-8"/>
        </w:rPr>
        <w:t xml:space="preserve">4.3.3. Стимулирующая надбавка </w:t>
      </w:r>
      <w:r w:rsidRPr="00534BE8">
        <w:t xml:space="preserve">за интенсивность и высокие результаты работы устанавливается работникам в учреждениях культуры. Размер надбавки может устанавливаться как в абсолютном значении, так и в процентном отношении к окладу. Надбавка устанавливается сроком не более 1 года, по истечении, которого может быть сохранена или отменена. </w:t>
      </w:r>
    </w:p>
    <w:p w:rsidR="00534BE8" w:rsidRPr="00534BE8" w:rsidRDefault="00534BE8" w:rsidP="00534BE8">
      <w:pPr>
        <w:autoSpaceDE w:val="0"/>
        <w:autoSpaceDN w:val="0"/>
        <w:adjustRightInd w:val="0"/>
        <w:ind w:firstLine="709"/>
        <w:jc w:val="both"/>
      </w:pPr>
      <w:r w:rsidRPr="00534BE8">
        <w:t>Ежемесячные выплаты</w:t>
      </w:r>
      <w:r w:rsidRPr="00534BE8">
        <w:rPr>
          <w:spacing w:val="-8"/>
        </w:rPr>
        <w:t xml:space="preserve"> за интенсивность и высокие результаты работы</w:t>
      </w:r>
      <w:r w:rsidRPr="00534BE8">
        <w:t xml:space="preserve"> устанавливаются:</w:t>
      </w:r>
    </w:p>
    <w:p w:rsidR="00534BE8" w:rsidRPr="00534BE8" w:rsidRDefault="00534BE8" w:rsidP="00534BE8">
      <w:pPr>
        <w:autoSpaceDE w:val="0"/>
        <w:autoSpaceDN w:val="0"/>
        <w:adjustRightInd w:val="0"/>
        <w:ind w:firstLine="709"/>
      </w:pPr>
      <w:r w:rsidRPr="00534BE8">
        <w:t>- директорам учреждений до 20% должностного оклада;</w:t>
      </w:r>
    </w:p>
    <w:p w:rsidR="00534BE8" w:rsidRPr="00534BE8" w:rsidRDefault="00534BE8" w:rsidP="00534BE8">
      <w:pPr>
        <w:autoSpaceDE w:val="0"/>
        <w:autoSpaceDN w:val="0"/>
        <w:adjustRightInd w:val="0"/>
        <w:ind w:firstLine="709"/>
      </w:pPr>
      <w:r w:rsidRPr="00534BE8">
        <w:t>- художественным руководителям, балетмейстерам, хормейстерам – до 30% должностного оклада;</w:t>
      </w:r>
    </w:p>
    <w:p w:rsidR="00534BE8" w:rsidRPr="00534BE8" w:rsidRDefault="00534BE8" w:rsidP="00534BE8">
      <w:pPr>
        <w:autoSpaceDE w:val="0"/>
        <w:autoSpaceDN w:val="0"/>
        <w:adjustRightInd w:val="0"/>
        <w:ind w:firstLine="709"/>
        <w:jc w:val="both"/>
      </w:pPr>
      <w:r w:rsidRPr="00534BE8">
        <w:t>- работникам муниципальных библиотек – до 50% должностного оклада;</w:t>
      </w:r>
    </w:p>
    <w:p w:rsidR="00534BE8" w:rsidRPr="00534BE8" w:rsidRDefault="00534BE8" w:rsidP="00534BE8">
      <w:pPr>
        <w:autoSpaceDE w:val="0"/>
        <w:autoSpaceDN w:val="0"/>
        <w:adjustRightInd w:val="0"/>
        <w:ind w:firstLine="709"/>
        <w:jc w:val="both"/>
      </w:pPr>
      <w:r w:rsidRPr="00534BE8">
        <w:t>- работникам муниципального учреждения культур</w:t>
      </w:r>
      <w:proofErr w:type="gramStart"/>
      <w:r w:rsidRPr="00534BE8">
        <w:t>ы-</w:t>
      </w:r>
      <w:proofErr w:type="gramEnd"/>
      <w:r w:rsidRPr="00534BE8">
        <w:t xml:space="preserve"> до 45% от должностного оклада. </w:t>
      </w:r>
    </w:p>
    <w:p w:rsidR="00534BE8" w:rsidRPr="00534BE8" w:rsidRDefault="00534BE8" w:rsidP="00534BE8">
      <w:pPr>
        <w:autoSpaceDE w:val="0"/>
        <w:autoSpaceDN w:val="0"/>
        <w:adjustRightInd w:val="0"/>
        <w:ind w:firstLine="720"/>
        <w:jc w:val="both"/>
      </w:pPr>
      <w:r w:rsidRPr="00534BE8">
        <w:t>Основанием для начисления доплаты являются:</w:t>
      </w:r>
    </w:p>
    <w:p w:rsidR="00534BE8" w:rsidRPr="00534BE8" w:rsidRDefault="00534BE8" w:rsidP="00534BE8">
      <w:pPr>
        <w:autoSpaceDE w:val="0"/>
        <w:autoSpaceDN w:val="0"/>
        <w:adjustRightInd w:val="0"/>
        <w:ind w:firstLine="720"/>
        <w:jc w:val="both"/>
      </w:pPr>
      <w:r w:rsidRPr="00534BE8">
        <w:t>- участие во внедрении инновационных программ;</w:t>
      </w:r>
    </w:p>
    <w:p w:rsidR="00534BE8" w:rsidRPr="00534BE8" w:rsidRDefault="00534BE8" w:rsidP="00534BE8">
      <w:pPr>
        <w:autoSpaceDE w:val="0"/>
        <w:autoSpaceDN w:val="0"/>
        <w:adjustRightInd w:val="0"/>
        <w:ind w:firstLine="720"/>
        <w:jc w:val="both"/>
      </w:pPr>
      <w:r w:rsidRPr="00534BE8">
        <w:t>- участие в создании и функционировании экспериментальной площадки (разработке новых технологий, открытии новой специальности, разработке авторской программы);</w:t>
      </w:r>
    </w:p>
    <w:p w:rsidR="00534BE8" w:rsidRPr="00534BE8" w:rsidRDefault="00534BE8" w:rsidP="00534BE8">
      <w:pPr>
        <w:autoSpaceDE w:val="0"/>
        <w:autoSpaceDN w:val="0"/>
        <w:adjustRightInd w:val="0"/>
        <w:ind w:firstLine="720"/>
        <w:jc w:val="both"/>
      </w:pPr>
      <w:r w:rsidRPr="00534BE8">
        <w:t>- выполнение срочных особо срочных работ;</w:t>
      </w:r>
    </w:p>
    <w:p w:rsidR="00534BE8" w:rsidRPr="00534BE8" w:rsidRDefault="00534BE8" w:rsidP="00534BE8">
      <w:pPr>
        <w:autoSpaceDE w:val="0"/>
        <w:autoSpaceDN w:val="0"/>
        <w:adjustRightInd w:val="0"/>
        <w:ind w:firstLine="720"/>
        <w:jc w:val="both"/>
      </w:pPr>
      <w:r w:rsidRPr="00534BE8">
        <w:t>- участие в работах, приведших к увеличению запланированной суммы дохода от приносящей доход деятельности;</w:t>
      </w:r>
    </w:p>
    <w:p w:rsidR="00534BE8" w:rsidRPr="00534BE8" w:rsidRDefault="00534BE8" w:rsidP="00534BE8">
      <w:pPr>
        <w:autoSpaceDE w:val="0"/>
        <w:autoSpaceDN w:val="0"/>
        <w:adjustRightInd w:val="0"/>
        <w:ind w:firstLine="720"/>
        <w:jc w:val="both"/>
      </w:pPr>
      <w:r w:rsidRPr="00534BE8">
        <w:lastRenderedPageBreak/>
        <w:t>- участие в программах учреждения по профессиональному образованию сотрудников;</w:t>
      </w:r>
    </w:p>
    <w:p w:rsidR="00534BE8" w:rsidRPr="00534BE8" w:rsidRDefault="00534BE8" w:rsidP="00534BE8">
      <w:pPr>
        <w:autoSpaceDE w:val="0"/>
        <w:autoSpaceDN w:val="0"/>
        <w:adjustRightInd w:val="0"/>
        <w:ind w:firstLine="720"/>
        <w:jc w:val="both"/>
      </w:pPr>
      <w:r w:rsidRPr="00534BE8">
        <w:t>- подготовка специалистов, ставших победителями (призерами) смотров, конкурсов, олимпиад;</w:t>
      </w:r>
    </w:p>
    <w:p w:rsidR="00534BE8" w:rsidRPr="00534BE8" w:rsidRDefault="00534BE8" w:rsidP="00534BE8">
      <w:pPr>
        <w:autoSpaceDE w:val="0"/>
        <w:autoSpaceDN w:val="0"/>
        <w:adjustRightInd w:val="0"/>
        <w:ind w:firstLine="720"/>
        <w:jc w:val="both"/>
      </w:pPr>
      <w:r w:rsidRPr="00534BE8">
        <w:t>- участие в подготовке учреждения к участию в смотре, конкурсе, олимпиаде;</w:t>
      </w:r>
    </w:p>
    <w:p w:rsidR="00534BE8" w:rsidRPr="00534BE8" w:rsidRDefault="00534BE8" w:rsidP="00534BE8">
      <w:pPr>
        <w:autoSpaceDE w:val="0"/>
        <w:autoSpaceDN w:val="0"/>
        <w:adjustRightInd w:val="0"/>
        <w:ind w:firstLine="720"/>
        <w:jc w:val="both"/>
      </w:pPr>
      <w:r w:rsidRPr="00534BE8">
        <w:t>- подготовка к конкурсам профессионального мастерства;</w:t>
      </w:r>
    </w:p>
    <w:p w:rsidR="00534BE8" w:rsidRPr="00534BE8" w:rsidRDefault="00534BE8" w:rsidP="00534BE8">
      <w:pPr>
        <w:autoSpaceDE w:val="0"/>
        <w:autoSpaceDN w:val="0"/>
        <w:adjustRightInd w:val="0"/>
        <w:ind w:firstLine="720"/>
        <w:jc w:val="both"/>
      </w:pPr>
      <w:r w:rsidRPr="00534BE8">
        <w:t>- участие в реализации программ сотрудничества с внешними партнерами.</w:t>
      </w:r>
    </w:p>
    <w:p w:rsidR="00534BE8" w:rsidRPr="00534BE8" w:rsidRDefault="00534BE8" w:rsidP="00534BE8">
      <w:pPr>
        <w:autoSpaceDE w:val="0"/>
        <w:autoSpaceDN w:val="0"/>
        <w:adjustRightInd w:val="0"/>
        <w:ind w:firstLine="709"/>
        <w:jc w:val="both"/>
      </w:pPr>
      <w:r w:rsidRPr="00534BE8">
        <w:rPr>
          <w:bCs/>
          <w:spacing w:val="-8"/>
        </w:rPr>
        <w:t xml:space="preserve">4.3.4. Стимулирующая надбавка </w:t>
      </w:r>
      <w:r w:rsidRPr="00534BE8">
        <w:rPr>
          <w:bCs/>
        </w:rPr>
        <w:t xml:space="preserve">за выслугу лет устанавливается работникам из числа служащих </w:t>
      </w:r>
      <w:r w:rsidRPr="00534BE8">
        <w:t xml:space="preserve">в зависимости от общего количества лет, проработанных в учреждениях культуры и искусства (государственных или (и) муниципальных). </w:t>
      </w:r>
    </w:p>
    <w:p w:rsidR="00534BE8" w:rsidRPr="00534BE8" w:rsidRDefault="00534BE8" w:rsidP="00534BE8">
      <w:pPr>
        <w:ind w:firstLine="720"/>
        <w:contextualSpacing/>
        <w:jc w:val="both"/>
      </w:pPr>
      <w:r w:rsidRPr="00534BE8">
        <w:t>Для работников муниципальных библиотек при непрерывном десятилетнем стаже работы в муниципальных библиотеках устанавливаются надбавки в размере до 20% оклада (ставки) и 5% за каждые последующие пять лет, но не более 40% оклада (ставки).</w:t>
      </w:r>
    </w:p>
    <w:p w:rsidR="00534BE8" w:rsidRPr="00534BE8" w:rsidRDefault="00534BE8" w:rsidP="00534BE8">
      <w:pPr>
        <w:autoSpaceDE w:val="0"/>
        <w:autoSpaceDN w:val="0"/>
        <w:adjustRightInd w:val="0"/>
        <w:ind w:firstLine="720"/>
        <w:jc w:val="both"/>
      </w:pPr>
      <w:r w:rsidRPr="00534BE8">
        <w:t>Для прочих муниципальных учреждений культуры рекомендуемые размеры (в процентах от оклада) надбавок за выслугу лет:</w:t>
      </w:r>
    </w:p>
    <w:p w:rsidR="00534BE8" w:rsidRPr="00534BE8" w:rsidRDefault="00534BE8" w:rsidP="00534BE8">
      <w:pPr>
        <w:autoSpaceDE w:val="0"/>
        <w:autoSpaceDN w:val="0"/>
        <w:adjustRightInd w:val="0"/>
        <w:ind w:firstLine="720"/>
        <w:jc w:val="both"/>
      </w:pPr>
      <w:r w:rsidRPr="00534BE8">
        <w:t>- при выслуге лет от 1 года до 5 лет – 5 %;</w:t>
      </w:r>
    </w:p>
    <w:p w:rsidR="00534BE8" w:rsidRPr="00534BE8" w:rsidRDefault="00534BE8" w:rsidP="00534BE8">
      <w:pPr>
        <w:autoSpaceDE w:val="0"/>
        <w:autoSpaceDN w:val="0"/>
        <w:adjustRightInd w:val="0"/>
        <w:spacing w:before="120" w:after="120"/>
        <w:ind w:firstLine="720"/>
        <w:contextualSpacing/>
        <w:jc w:val="both"/>
      </w:pPr>
      <w:r w:rsidRPr="00534BE8">
        <w:t>- при выслуге лет от 5 лет до 10 лет – 10%;</w:t>
      </w:r>
    </w:p>
    <w:p w:rsidR="00534BE8" w:rsidRPr="00534BE8" w:rsidRDefault="00534BE8" w:rsidP="00534BE8">
      <w:pPr>
        <w:autoSpaceDE w:val="0"/>
        <w:autoSpaceDN w:val="0"/>
        <w:adjustRightInd w:val="0"/>
        <w:spacing w:before="120" w:after="120"/>
        <w:ind w:firstLine="720"/>
        <w:contextualSpacing/>
        <w:jc w:val="both"/>
      </w:pPr>
      <w:r w:rsidRPr="00534BE8">
        <w:t>- при выслуге лет от 10 до 15 лет – 20 %;</w:t>
      </w:r>
    </w:p>
    <w:p w:rsidR="00534BE8" w:rsidRPr="00534BE8" w:rsidRDefault="00534BE8" w:rsidP="00534BE8">
      <w:pPr>
        <w:ind w:firstLine="720"/>
        <w:contextualSpacing/>
      </w:pPr>
      <w:r w:rsidRPr="00534BE8">
        <w:t>- при выслуге лет свыше 15 лет – 30%.</w:t>
      </w:r>
    </w:p>
    <w:p w:rsidR="00534BE8" w:rsidRPr="00534BE8" w:rsidRDefault="00534BE8" w:rsidP="00534BE8">
      <w:pPr>
        <w:ind w:firstLine="720"/>
        <w:contextualSpacing/>
      </w:pPr>
      <w:r w:rsidRPr="00534BE8">
        <w:t>В стаж работы, дающий право на получение ежемесячной надбавки за выслугу лет, включаются:</w:t>
      </w:r>
    </w:p>
    <w:p w:rsidR="00534BE8" w:rsidRPr="00534BE8" w:rsidRDefault="00534BE8" w:rsidP="00534BE8">
      <w:pPr>
        <w:ind w:firstLine="720"/>
        <w:contextualSpacing/>
      </w:pPr>
      <w:r w:rsidRPr="00534BE8">
        <w:t>- время работы в учреждениях культуры;</w:t>
      </w:r>
    </w:p>
    <w:p w:rsidR="00534BE8" w:rsidRPr="00534BE8" w:rsidRDefault="00534BE8" w:rsidP="00534BE8">
      <w:pPr>
        <w:ind w:firstLine="720"/>
        <w:contextualSpacing/>
        <w:jc w:val="both"/>
      </w:pPr>
      <w:r w:rsidRPr="00534BE8">
        <w:t>- время прохождения военной службы по призыву, при условии поступления на работу в учреждения культуры после окончания призыва;</w:t>
      </w:r>
    </w:p>
    <w:p w:rsidR="00534BE8" w:rsidRPr="00534BE8" w:rsidRDefault="00534BE8" w:rsidP="00534BE8">
      <w:pPr>
        <w:ind w:firstLine="720"/>
        <w:contextualSpacing/>
        <w:jc w:val="both"/>
      </w:pPr>
      <w:r w:rsidRPr="00534BE8">
        <w:t>- время обучения в учебных заведениях, осуществляющих подготовку, повышение квалификации, при условии направления на обучение учреждениями культуры и искусства;</w:t>
      </w:r>
    </w:p>
    <w:p w:rsidR="00534BE8" w:rsidRPr="00534BE8" w:rsidRDefault="00534BE8" w:rsidP="00534BE8">
      <w:pPr>
        <w:ind w:firstLine="720"/>
        <w:contextualSpacing/>
        <w:jc w:val="both"/>
      </w:pPr>
      <w:r w:rsidRPr="00534BE8">
        <w:t>- работникам централизованной бухгалтерии – общий стаж работы по специальности бухгалтера.</w:t>
      </w:r>
    </w:p>
    <w:p w:rsidR="00534BE8" w:rsidRPr="00534BE8" w:rsidRDefault="00534BE8" w:rsidP="00534BE8">
      <w:pPr>
        <w:autoSpaceDE w:val="0"/>
        <w:autoSpaceDN w:val="0"/>
        <w:adjustRightInd w:val="0"/>
        <w:ind w:firstLine="720"/>
        <w:jc w:val="both"/>
        <w:rPr>
          <w:bCs/>
        </w:rPr>
      </w:pPr>
      <w:r w:rsidRPr="00534BE8">
        <w:t>Основным документом для определения стажа работы, дающего право на получение ежемесячной надбавки за выслугу лет, является трудовая книжка.</w:t>
      </w:r>
    </w:p>
    <w:p w:rsidR="00534BE8" w:rsidRPr="00534BE8" w:rsidRDefault="00534BE8" w:rsidP="00534BE8">
      <w:pPr>
        <w:ind w:firstLine="720"/>
        <w:jc w:val="both"/>
      </w:pPr>
      <w:r w:rsidRPr="00534BE8">
        <w:rPr>
          <w:bCs/>
        </w:rPr>
        <w:t xml:space="preserve">4.3.5. Стимулирующая надбавка за звание (ученую степень) </w:t>
      </w:r>
      <w:r w:rsidRPr="00534BE8">
        <w:t>устанавливается работникам, которым присвоено почетное звание (ученая степень) по основному профилю профессиональной деятельности в размерах:</w:t>
      </w:r>
    </w:p>
    <w:p w:rsidR="00534BE8" w:rsidRPr="00534BE8" w:rsidRDefault="00534BE8" w:rsidP="00534BE8">
      <w:pPr>
        <w:ind w:firstLine="720"/>
        <w:jc w:val="both"/>
      </w:pPr>
      <w:r w:rsidRPr="00534BE8">
        <w:t>- 500 рублей за почетное звание «Заслуженный работник культуры», «Заслуженный деятель искусств».</w:t>
      </w:r>
    </w:p>
    <w:p w:rsidR="00534BE8" w:rsidRPr="00534BE8" w:rsidRDefault="00534BE8" w:rsidP="00534BE8">
      <w:pPr>
        <w:autoSpaceDE w:val="0"/>
        <w:autoSpaceDN w:val="0"/>
        <w:adjustRightInd w:val="0"/>
        <w:ind w:firstLine="720"/>
        <w:jc w:val="both"/>
      </w:pPr>
      <w:r w:rsidRPr="00534BE8">
        <w:t>Надбавки к окладам за наличие ученой степени или почетного звания рекомендуется устанавливать по одному из имеющихся оснований.</w:t>
      </w:r>
    </w:p>
    <w:p w:rsidR="00534BE8" w:rsidRPr="00534BE8" w:rsidRDefault="00534BE8" w:rsidP="00534BE8">
      <w:pPr>
        <w:autoSpaceDE w:val="0"/>
        <w:autoSpaceDN w:val="0"/>
        <w:adjustRightInd w:val="0"/>
        <w:ind w:firstLine="720"/>
        <w:jc w:val="both"/>
        <w:rPr>
          <w:bCs/>
        </w:rPr>
      </w:pPr>
      <w:r w:rsidRPr="00534BE8">
        <w:rPr>
          <w:bCs/>
        </w:rPr>
        <w:t xml:space="preserve">4.3.6. Стимулирующая надбавка за звание коллектива «народный» </w:t>
      </w:r>
      <w:r w:rsidRPr="00534BE8">
        <w:t>устанавливается руководителю коллектива в размере 500 рублей.</w:t>
      </w:r>
    </w:p>
    <w:p w:rsidR="00534BE8" w:rsidRPr="00534BE8" w:rsidRDefault="00534BE8" w:rsidP="00534BE8">
      <w:pPr>
        <w:autoSpaceDE w:val="0"/>
        <w:autoSpaceDN w:val="0"/>
        <w:adjustRightInd w:val="0"/>
        <w:ind w:firstLine="720"/>
        <w:jc w:val="both"/>
      </w:pPr>
      <w:r w:rsidRPr="00534BE8">
        <w:t>4.4. В целях поощрения работников за выполненную работу в учреждении могут быть установлены премии:</w:t>
      </w:r>
    </w:p>
    <w:p w:rsidR="00534BE8" w:rsidRPr="00534BE8" w:rsidRDefault="00534BE8" w:rsidP="00534BE8">
      <w:pPr>
        <w:autoSpaceDE w:val="0"/>
        <w:autoSpaceDN w:val="0"/>
        <w:adjustRightInd w:val="0"/>
        <w:ind w:firstLine="720"/>
        <w:jc w:val="both"/>
      </w:pPr>
      <w:r w:rsidRPr="00534BE8">
        <w:t>- по итогам работы (за месяц, квартал, год);</w:t>
      </w:r>
    </w:p>
    <w:p w:rsidR="00534BE8" w:rsidRPr="00534BE8" w:rsidRDefault="00534BE8" w:rsidP="00534BE8">
      <w:pPr>
        <w:autoSpaceDE w:val="0"/>
        <w:autoSpaceDN w:val="0"/>
        <w:adjustRightInd w:val="0"/>
        <w:ind w:firstLine="720"/>
        <w:jc w:val="both"/>
      </w:pPr>
      <w:r w:rsidRPr="00534BE8">
        <w:t>- за качество выполненных работ;</w:t>
      </w:r>
    </w:p>
    <w:p w:rsidR="00534BE8" w:rsidRPr="00534BE8" w:rsidRDefault="00534BE8" w:rsidP="00534BE8">
      <w:pPr>
        <w:autoSpaceDE w:val="0"/>
        <w:autoSpaceDN w:val="0"/>
        <w:adjustRightInd w:val="0"/>
        <w:ind w:firstLine="720"/>
        <w:jc w:val="both"/>
      </w:pPr>
      <w:r w:rsidRPr="00534BE8">
        <w:t>- за выполнение особо важных и срочных работ;</w:t>
      </w:r>
    </w:p>
    <w:p w:rsidR="00534BE8" w:rsidRPr="00534BE8" w:rsidRDefault="00534BE8" w:rsidP="00534BE8">
      <w:pPr>
        <w:autoSpaceDE w:val="0"/>
        <w:autoSpaceDN w:val="0"/>
        <w:adjustRightInd w:val="0"/>
        <w:ind w:firstLine="720"/>
        <w:jc w:val="both"/>
      </w:pPr>
      <w:r w:rsidRPr="00534BE8">
        <w:t xml:space="preserve">- за интенсивность и высокие показатели работы.        </w:t>
      </w:r>
    </w:p>
    <w:p w:rsidR="00534BE8" w:rsidRPr="00534BE8" w:rsidRDefault="00534BE8" w:rsidP="00534BE8">
      <w:pPr>
        <w:autoSpaceDE w:val="0"/>
        <w:autoSpaceDN w:val="0"/>
        <w:adjustRightInd w:val="0"/>
        <w:ind w:firstLine="720"/>
        <w:jc w:val="both"/>
      </w:pPr>
      <w:r w:rsidRPr="00534BE8">
        <w:t>4.4.1. Премирование осуществляется по решению руководителя учреждения, по согласованию с отделом по культуре, в пределах бюджетных ассигнований на оплату труда работников учреждения культуры, а также средств от приносящей доход деятельности, направленных учреждениям на оплату труда работников.</w:t>
      </w:r>
    </w:p>
    <w:p w:rsidR="00534BE8" w:rsidRPr="00534BE8" w:rsidRDefault="00534BE8" w:rsidP="00534BE8">
      <w:pPr>
        <w:autoSpaceDE w:val="0"/>
        <w:autoSpaceDN w:val="0"/>
        <w:adjustRightInd w:val="0"/>
        <w:ind w:firstLine="720"/>
        <w:jc w:val="both"/>
      </w:pPr>
      <w:r w:rsidRPr="00534BE8">
        <w:t>4.4.2. Премия по итогам работы за период (месяц, квартал, полугодие, год) выплачивается в целях поощрения работников за общие показатели труда по итогам работы за соответствующий период.</w:t>
      </w:r>
    </w:p>
    <w:p w:rsidR="00534BE8" w:rsidRPr="00534BE8" w:rsidRDefault="00534BE8" w:rsidP="00534BE8">
      <w:pPr>
        <w:autoSpaceDE w:val="0"/>
        <w:autoSpaceDN w:val="0"/>
        <w:adjustRightInd w:val="0"/>
        <w:ind w:firstLine="720"/>
        <w:jc w:val="both"/>
      </w:pPr>
      <w:r w:rsidRPr="00534BE8">
        <w:lastRenderedPageBreak/>
        <w:t>4.4.3. При премировании учитываются следующие критерии:</w:t>
      </w:r>
    </w:p>
    <w:p w:rsidR="00534BE8" w:rsidRPr="00534BE8" w:rsidRDefault="00534BE8" w:rsidP="00534BE8">
      <w:pPr>
        <w:autoSpaceDE w:val="0"/>
        <w:autoSpaceDN w:val="0"/>
        <w:adjustRightInd w:val="0"/>
        <w:ind w:firstLine="720"/>
        <w:jc w:val="both"/>
      </w:pPr>
      <w:r w:rsidRPr="00534BE8">
        <w:t>- успешное и добросовестное выполнение работником своих должностных обязанностей в соответствующем периоде;</w:t>
      </w:r>
    </w:p>
    <w:p w:rsidR="00534BE8" w:rsidRPr="00534BE8" w:rsidRDefault="00534BE8" w:rsidP="00534BE8">
      <w:pPr>
        <w:autoSpaceDE w:val="0"/>
        <w:autoSpaceDN w:val="0"/>
        <w:adjustRightInd w:val="0"/>
        <w:ind w:firstLine="720"/>
        <w:jc w:val="both"/>
      </w:pPr>
      <w:r w:rsidRPr="00534BE8">
        <w:t>- инициатива, творчество и применение в работе современных форм и методов организации труда;</w:t>
      </w:r>
    </w:p>
    <w:p w:rsidR="00534BE8" w:rsidRPr="00534BE8" w:rsidRDefault="00534BE8" w:rsidP="00534BE8">
      <w:pPr>
        <w:autoSpaceDE w:val="0"/>
        <w:autoSpaceDN w:val="0"/>
        <w:adjustRightInd w:val="0"/>
        <w:ind w:firstLine="720"/>
        <w:jc w:val="both"/>
      </w:pPr>
      <w:r w:rsidRPr="00534BE8">
        <w:t>- качественная подготовка и проведение мероприятий, связанных с уставной деятельностью учреждения;</w:t>
      </w:r>
    </w:p>
    <w:p w:rsidR="00534BE8" w:rsidRPr="00534BE8" w:rsidRDefault="00534BE8" w:rsidP="00534BE8">
      <w:pPr>
        <w:autoSpaceDE w:val="0"/>
        <w:autoSpaceDN w:val="0"/>
        <w:adjustRightInd w:val="0"/>
        <w:ind w:firstLine="720"/>
        <w:jc w:val="both"/>
      </w:pPr>
      <w:r w:rsidRPr="00534BE8">
        <w:t>- качественная подготовка и своевременная сдача отчетности;</w:t>
      </w:r>
    </w:p>
    <w:p w:rsidR="00534BE8" w:rsidRPr="00534BE8" w:rsidRDefault="00534BE8" w:rsidP="00534BE8">
      <w:pPr>
        <w:autoSpaceDE w:val="0"/>
        <w:autoSpaceDN w:val="0"/>
        <w:adjustRightInd w:val="0"/>
        <w:ind w:firstLine="720"/>
        <w:jc w:val="both"/>
      </w:pPr>
      <w:r w:rsidRPr="00534BE8">
        <w:t>- участие в выполнении важных мероприятий;</w:t>
      </w:r>
    </w:p>
    <w:p w:rsidR="00534BE8" w:rsidRPr="00534BE8" w:rsidRDefault="00534BE8" w:rsidP="00534BE8">
      <w:pPr>
        <w:autoSpaceDE w:val="0"/>
        <w:autoSpaceDN w:val="0"/>
        <w:adjustRightInd w:val="0"/>
        <w:ind w:firstLine="720"/>
        <w:jc w:val="both"/>
      </w:pPr>
      <w:r w:rsidRPr="00534BE8">
        <w:t xml:space="preserve">4.4.4. Премия за качество выполненных работ выплачивается работникам </w:t>
      </w:r>
      <w:proofErr w:type="gramStart"/>
      <w:r w:rsidRPr="00534BE8">
        <w:t>при</w:t>
      </w:r>
      <w:proofErr w:type="gramEnd"/>
      <w:r w:rsidRPr="00534BE8">
        <w:t>:</w:t>
      </w:r>
    </w:p>
    <w:p w:rsidR="00534BE8" w:rsidRPr="00534BE8" w:rsidRDefault="00534BE8" w:rsidP="00534BE8">
      <w:pPr>
        <w:autoSpaceDE w:val="0"/>
        <w:autoSpaceDN w:val="0"/>
        <w:adjustRightInd w:val="0"/>
        <w:ind w:firstLine="720"/>
        <w:jc w:val="both"/>
      </w:pPr>
      <w:r w:rsidRPr="00534BE8">
        <w:t>- Правительством Воронежской области, награждении знаками отличия Российской Федерации и Воронежской области;</w:t>
      </w:r>
    </w:p>
    <w:p w:rsidR="00534BE8" w:rsidRPr="00534BE8" w:rsidRDefault="00534BE8" w:rsidP="00534BE8">
      <w:pPr>
        <w:autoSpaceDE w:val="0"/>
        <w:autoSpaceDN w:val="0"/>
        <w:adjustRightInd w:val="0"/>
        <w:ind w:firstLine="720"/>
        <w:jc w:val="both"/>
      </w:pPr>
      <w:r w:rsidRPr="00534BE8">
        <w:t xml:space="preserve">- </w:t>
      </w:r>
      <w:proofErr w:type="gramStart"/>
      <w:r w:rsidRPr="00534BE8">
        <w:t>награждении</w:t>
      </w:r>
      <w:proofErr w:type="gramEnd"/>
      <w:r w:rsidRPr="00534BE8">
        <w:t xml:space="preserve"> Почетной грамотой Министерства культуры Российской Федерации, ведомственными наградами Министерства культуры, Почетной грамотой управления культуры Воронежской области.</w:t>
      </w:r>
    </w:p>
    <w:p w:rsidR="00534BE8" w:rsidRPr="00534BE8" w:rsidRDefault="00534BE8" w:rsidP="00534BE8">
      <w:pPr>
        <w:autoSpaceDE w:val="0"/>
        <w:autoSpaceDN w:val="0"/>
        <w:adjustRightInd w:val="0"/>
        <w:ind w:firstLine="720"/>
        <w:jc w:val="both"/>
      </w:pPr>
      <w:r w:rsidRPr="00534BE8">
        <w:t>4.4.5. Премия за интенсивность и высокие показатели работы выплачивается работникам единовременно. При премировании учитываются:</w:t>
      </w:r>
    </w:p>
    <w:p w:rsidR="00534BE8" w:rsidRPr="00534BE8" w:rsidRDefault="00534BE8" w:rsidP="00534BE8">
      <w:pPr>
        <w:autoSpaceDE w:val="0"/>
        <w:autoSpaceDN w:val="0"/>
        <w:adjustRightInd w:val="0"/>
        <w:ind w:firstLine="720"/>
        <w:jc w:val="both"/>
      </w:pPr>
      <w:r w:rsidRPr="00534BE8">
        <w:t>- интенсивность и напряженность работы;</w:t>
      </w:r>
    </w:p>
    <w:p w:rsidR="00534BE8" w:rsidRPr="00534BE8" w:rsidRDefault="00534BE8" w:rsidP="00534BE8">
      <w:pPr>
        <w:autoSpaceDE w:val="0"/>
        <w:autoSpaceDN w:val="0"/>
        <w:adjustRightInd w:val="0"/>
        <w:ind w:firstLine="720"/>
        <w:jc w:val="both"/>
      </w:pPr>
      <w:r w:rsidRPr="00534BE8">
        <w:t>- организация и проведения мероприятий, направленных на повышение авторитета и имиджа учреждения среди населения.</w:t>
      </w:r>
    </w:p>
    <w:p w:rsidR="00534BE8" w:rsidRPr="00534BE8" w:rsidRDefault="00534BE8" w:rsidP="00534BE8">
      <w:pPr>
        <w:autoSpaceDE w:val="0"/>
        <w:autoSpaceDN w:val="0"/>
        <w:adjustRightInd w:val="0"/>
        <w:ind w:firstLine="720"/>
        <w:jc w:val="both"/>
      </w:pPr>
      <w:r w:rsidRPr="00534BE8">
        <w:t>4.4.6. Порядок и условия определения размеров премий, указанных в пунктах 4.9.2 – 4.9.5. настоящего Положения, устанавливаются как в абсолютном значении, так и в процентном отношении к окладу (должностному окладу). Максимальным размером премии не ограничены.</w:t>
      </w:r>
    </w:p>
    <w:p w:rsidR="00534BE8" w:rsidRPr="00534BE8" w:rsidRDefault="00534BE8" w:rsidP="00534BE8">
      <w:pPr>
        <w:autoSpaceDE w:val="0"/>
        <w:autoSpaceDN w:val="0"/>
        <w:adjustRightInd w:val="0"/>
        <w:ind w:firstLine="720"/>
        <w:jc w:val="both"/>
      </w:pPr>
      <w:r w:rsidRPr="00534BE8">
        <w:t>4.4.7.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534BE8" w:rsidRPr="00534BE8" w:rsidRDefault="00534BE8" w:rsidP="00534BE8">
      <w:pPr>
        <w:autoSpaceDE w:val="0"/>
        <w:autoSpaceDN w:val="0"/>
        <w:adjustRightInd w:val="0"/>
        <w:ind w:firstLine="720"/>
        <w:jc w:val="both"/>
      </w:pPr>
      <w:r w:rsidRPr="00534BE8">
        <w:t>4.4.8. Установление условий премирования, не связанных с результативностью работы, не допускается. Премирование за интенсивность и высокие результаты работы не применяются к работникам, которым установлена стимулирующая надбавка за интенсивность и высокие результаты работы.</w:t>
      </w:r>
    </w:p>
    <w:p w:rsidR="00534BE8" w:rsidRPr="00534BE8" w:rsidRDefault="00534BE8" w:rsidP="00534BE8">
      <w:pPr>
        <w:contextualSpacing/>
      </w:pPr>
      <w:r w:rsidRPr="00534BE8">
        <w:t>4.4.9. Премии, предусмотренные настоящим Положением, учитываются в составе средней заработной платы для исчисления пенсий, отпускных, пособий по временной нетрудоспособности и т.д.</w:t>
      </w:r>
    </w:p>
    <w:p w:rsidR="00534BE8" w:rsidRPr="00534BE8" w:rsidRDefault="00534BE8" w:rsidP="00534BE8">
      <w:pPr>
        <w:autoSpaceDE w:val="0"/>
        <w:autoSpaceDN w:val="0"/>
        <w:adjustRightInd w:val="0"/>
        <w:jc w:val="both"/>
      </w:pPr>
    </w:p>
    <w:p w:rsidR="00534BE8" w:rsidRPr="00534BE8" w:rsidRDefault="00534BE8" w:rsidP="00534BE8">
      <w:pPr>
        <w:ind w:firstLine="709"/>
        <w:jc w:val="center"/>
        <w:rPr>
          <w:b/>
        </w:rPr>
      </w:pPr>
      <w:r w:rsidRPr="00534BE8">
        <w:rPr>
          <w:b/>
          <w:lang w:val="en-US"/>
        </w:rPr>
        <w:t>V</w:t>
      </w:r>
      <w:r w:rsidRPr="00534BE8">
        <w:rPr>
          <w:b/>
        </w:rPr>
        <w:t>. Условия оплаты труда руководителя учреждения, его заместителей и главного бухгалтера</w:t>
      </w:r>
    </w:p>
    <w:p w:rsidR="00534BE8" w:rsidRPr="00534BE8" w:rsidRDefault="00534BE8" w:rsidP="00534BE8">
      <w:pPr>
        <w:ind w:firstLine="709"/>
        <w:jc w:val="center"/>
        <w:rPr>
          <w:b/>
        </w:rPr>
      </w:pPr>
    </w:p>
    <w:p w:rsidR="00534BE8" w:rsidRPr="00534BE8" w:rsidRDefault="00534BE8" w:rsidP="00534BE8">
      <w:pPr>
        <w:autoSpaceDE w:val="0"/>
        <w:autoSpaceDN w:val="0"/>
        <w:adjustRightInd w:val="0"/>
        <w:ind w:firstLine="709"/>
        <w:jc w:val="both"/>
      </w:pPr>
      <w:r w:rsidRPr="00534BE8">
        <w:t>5.1.Должностной оклад руководителя учреждения определяется трудовым договором и составляет не более трех размеров среднего размера заработной платы работников основного персонала, возглавляемого им учреждения (приложение 2).</w:t>
      </w:r>
    </w:p>
    <w:p w:rsidR="00534BE8" w:rsidRPr="00534BE8" w:rsidRDefault="00534BE8" w:rsidP="00534BE8">
      <w:pPr>
        <w:autoSpaceDE w:val="0"/>
        <w:autoSpaceDN w:val="0"/>
        <w:adjustRightInd w:val="0"/>
        <w:ind w:firstLine="540"/>
        <w:jc w:val="both"/>
      </w:pPr>
      <w:r w:rsidRPr="00534BE8">
        <w:t xml:space="preserve">Должностной оклад руководителя устанавливается в соответствии с порядком, утверждаемым Приказом управления труда Воронежской области от 10.12.2008 г. N 109/ОД "Об утверждении порядка исчисления размера средней заработной </w:t>
      </w:r>
      <w:proofErr w:type="gramStart"/>
      <w:r w:rsidRPr="00534BE8">
        <w:t>платы для определения размера должностного оклада руководителя областного государственного учреждения</w:t>
      </w:r>
      <w:proofErr w:type="gramEnd"/>
      <w:r w:rsidRPr="00534BE8">
        <w:t>".</w:t>
      </w:r>
    </w:p>
    <w:p w:rsidR="00534BE8" w:rsidRPr="00534BE8" w:rsidRDefault="00534BE8" w:rsidP="00534BE8">
      <w:pPr>
        <w:ind w:firstLine="709"/>
        <w:jc w:val="both"/>
      </w:pPr>
      <w:r w:rsidRPr="00534BE8">
        <w:t>Должностные оклады заместителей руководителя и главного бухгалтера учреждения устанавливаются на 30 процентов ниже должностного оклада руководителя.</w:t>
      </w:r>
    </w:p>
    <w:p w:rsidR="00534BE8" w:rsidRPr="00534BE8" w:rsidRDefault="00534BE8" w:rsidP="00534BE8">
      <w:pPr>
        <w:ind w:firstLine="709"/>
        <w:jc w:val="both"/>
      </w:pPr>
      <w:r w:rsidRPr="00534BE8">
        <w:t>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w:t>
      </w:r>
    </w:p>
    <w:p w:rsidR="00534BE8" w:rsidRPr="00534BE8" w:rsidRDefault="00534BE8" w:rsidP="00534BE8">
      <w:pPr>
        <w:autoSpaceDE w:val="0"/>
        <w:autoSpaceDN w:val="0"/>
        <w:adjustRightInd w:val="0"/>
        <w:ind w:firstLine="709"/>
        <w:jc w:val="both"/>
      </w:pPr>
      <w:r w:rsidRPr="00534BE8">
        <w:lastRenderedPageBreak/>
        <w:t xml:space="preserve">5.2. С учетом условий труда </w:t>
      </w:r>
      <w:r w:rsidRPr="00534BE8">
        <w:rPr>
          <w:bCs/>
        </w:rPr>
        <w:t xml:space="preserve">руководителю учреждения и его заместителям, главному бухгалтеру </w:t>
      </w:r>
      <w:r w:rsidRPr="00534BE8">
        <w:t xml:space="preserve">устанавливаются выплаты компенсационного характера, предусмотренные разделом </w:t>
      </w:r>
      <w:r w:rsidRPr="00534BE8">
        <w:rPr>
          <w:lang w:val="en-US"/>
        </w:rPr>
        <w:t>III</w:t>
      </w:r>
      <w:r w:rsidRPr="00534BE8">
        <w:t xml:space="preserve"> настоящего положения.</w:t>
      </w:r>
    </w:p>
    <w:p w:rsidR="00534BE8" w:rsidRPr="00534BE8" w:rsidRDefault="00534BE8" w:rsidP="00534BE8">
      <w:pPr>
        <w:ind w:firstLine="709"/>
        <w:jc w:val="both"/>
      </w:pPr>
      <w:r w:rsidRPr="00534BE8">
        <w:rPr>
          <w:rFonts w:eastAsia="Calibri"/>
        </w:rPr>
        <w:t xml:space="preserve">5.3. Премирование руководителя учреждения осуществляется с учетом результатов деятельности данного учреждения в соответствии с критериями оценки и целевыми показателями эффективности работы </w:t>
      </w:r>
      <w:r w:rsidRPr="00534BE8">
        <w:t xml:space="preserve">за счет ассигнований районного бюджета, бюджета поселения на эти цели </w:t>
      </w:r>
      <w:r w:rsidRPr="00534BE8">
        <w:rPr>
          <w:rFonts w:eastAsia="Calibri"/>
        </w:rPr>
        <w:t>(приложение №1)</w:t>
      </w:r>
    </w:p>
    <w:p w:rsidR="00534BE8" w:rsidRPr="00534BE8" w:rsidRDefault="00534BE8" w:rsidP="00534BE8">
      <w:pPr>
        <w:autoSpaceDE w:val="0"/>
        <w:autoSpaceDN w:val="0"/>
        <w:adjustRightInd w:val="0"/>
        <w:ind w:firstLine="709"/>
        <w:jc w:val="both"/>
      </w:pPr>
      <w:r w:rsidRPr="00534BE8">
        <w:t xml:space="preserve">5.4 Заместителям руководителя, главному бухгалтеру учреждения устанавливаются премиальные выплаты, предусмотренные разделом </w:t>
      </w:r>
      <w:r w:rsidRPr="00534BE8">
        <w:rPr>
          <w:lang w:val="en-US"/>
        </w:rPr>
        <w:t>IV</w:t>
      </w:r>
      <w:r w:rsidRPr="00534BE8">
        <w:t xml:space="preserve"> настоящего Примерного положения.</w:t>
      </w:r>
    </w:p>
    <w:p w:rsidR="00534BE8" w:rsidRPr="00534BE8" w:rsidRDefault="00534BE8" w:rsidP="00534BE8">
      <w:pPr>
        <w:autoSpaceDE w:val="0"/>
        <w:autoSpaceDN w:val="0"/>
        <w:adjustRightInd w:val="0"/>
        <w:ind w:firstLine="709"/>
      </w:pPr>
    </w:p>
    <w:p w:rsidR="00534BE8" w:rsidRPr="00534BE8" w:rsidRDefault="00534BE8" w:rsidP="00534BE8">
      <w:pPr>
        <w:autoSpaceDE w:val="0"/>
        <w:autoSpaceDN w:val="0"/>
        <w:adjustRightInd w:val="0"/>
        <w:ind w:firstLine="709"/>
        <w:jc w:val="center"/>
        <w:rPr>
          <w:b/>
        </w:rPr>
      </w:pPr>
      <w:r w:rsidRPr="00534BE8">
        <w:rPr>
          <w:b/>
          <w:lang w:val="en-US"/>
        </w:rPr>
        <w:t>VI</w:t>
      </w:r>
      <w:r w:rsidRPr="00534BE8">
        <w:rPr>
          <w:b/>
        </w:rPr>
        <w:t>. Другие вопросы оплаты труда</w:t>
      </w:r>
    </w:p>
    <w:p w:rsidR="00534BE8" w:rsidRPr="00534BE8" w:rsidRDefault="00534BE8" w:rsidP="00534BE8">
      <w:pPr>
        <w:autoSpaceDE w:val="0"/>
        <w:autoSpaceDN w:val="0"/>
        <w:adjustRightInd w:val="0"/>
        <w:ind w:firstLine="709"/>
        <w:jc w:val="center"/>
        <w:rPr>
          <w:b/>
        </w:rPr>
      </w:pPr>
    </w:p>
    <w:p w:rsidR="00534BE8" w:rsidRPr="00534BE8" w:rsidRDefault="00534BE8" w:rsidP="00534BE8">
      <w:pPr>
        <w:autoSpaceDE w:val="0"/>
        <w:autoSpaceDN w:val="0"/>
        <w:adjustRightInd w:val="0"/>
        <w:ind w:firstLine="709"/>
      </w:pPr>
      <w:r w:rsidRPr="00534BE8">
        <w:t>6.1</w:t>
      </w:r>
      <w:proofErr w:type="gramStart"/>
      <w:r w:rsidRPr="00534BE8">
        <w:t xml:space="preserve"> В</w:t>
      </w:r>
      <w:proofErr w:type="gramEnd"/>
      <w:r w:rsidRPr="00534BE8">
        <w:t xml:space="preserve"> случае задержки выплаты работникам заработной платы и других нарушений оплаты труда, директор учреждения несет ответственность в соответствии с законодательством Российской Федерации.</w:t>
      </w:r>
    </w:p>
    <w:p w:rsidR="00534BE8" w:rsidRPr="00534BE8" w:rsidRDefault="00534BE8" w:rsidP="00534BE8">
      <w:pPr>
        <w:suppressAutoHyphens/>
        <w:ind w:firstLine="709"/>
        <w:contextualSpacing/>
        <w:jc w:val="both"/>
        <w:rPr>
          <w:lang w:eastAsia="ar-SA"/>
        </w:rPr>
      </w:pPr>
      <w:r w:rsidRPr="00534BE8">
        <w:rPr>
          <w:lang w:eastAsia="ar-SA"/>
        </w:rPr>
        <w:t xml:space="preserve">В случае задержки выплаты заработной платы на срок более 15 дней работник имеет право, известив директора в письменной форме, приостановить работу на весь период до выплаты задержанной суммы. </w:t>
      </w:r>
    </w:p>
    <w:p w:rsidR="00534BE8" w:rsidRPr="00534BE8" w:rsidRDefault="00534BE8" w:rsidP="00534BE8">
      <w:pPr>
        <w:suppressAutoHyphens/>
        <w:spacing w:before="280" w:after="280"/>
        <w:ind w:firstLine="709"/>
        <w:contextualSpacing/>
        <w:jc w:val="both"/>
        <w:rPr>
          <w:lang w:eastAsia="ar-SA"/>
        </w:rPr>
      </w:pPr>
      <w:r w:rsidRPr="00534BE8">
        <w:rPr>
          <w:lang w:eastAsia="ar-SA"/>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директора учреждения о готовности произвести выплату задержанной заработной платы в день выхода работника на работу.</w:t>
      </w:r>
    </w:p>
    <w:p w:rsidR="00534BE8" w:rsidRPr="00534BE8" w:rsidRDefault="00534BE8" w:rsidP="00534BE8">
      <w:pPr>
        <w:suppressAutoHyphens/>
        <w:spacing w:before="280" w:after="280"/>
        <w:ind w:firstLine="709"/>
        <w:contextualSpacing/>
        <w:jc w:val="both"/>
        <w:rPr>
          <w:lang w:eastAsia="ar-SA"/>
        </w:rPr>
      </w:pPr>
      <w:r w:rsidRPr="00534BE8">
        <w:rPr>
          <w:lang w:eastAsia="ar-SA"/>
        </w:rPr>
        <w:t>6.2. Из фонда оплаты труда работникам может быть оказана материальная помощь. Решение об оказании материальной помощи и ее конкретных размерах принимает директор учреждения на основании письменного заявления работника с учетом обеспечения указанных выплат финансовыми средствами.</w:t>
      </w:r>
    </w:p>
    <w:p w:rsidR="00534BE8" w:rsidRPr="00534BE8" w:rsidRDefault="00534BE8" w:rsidP="00534BE8">
      <w:pPr>
        <w:suppressAutoHyphens/>
        <w:ind w:firstLine="709"/>
        <w:contextualSpacing/>
        <w:jc w:val="both"/>
        <w:rPr>
          <w:lang w:eastAsia="ar-SA"/>
        </w:rPr>
      </w:pPr>
      <w:r w:rsidRPr="00534BE8">
        <w:rPr>
          <w:lang w:eastAsia="ar-SA"/>
        </w:rPr>
        <w:t>6.3. Ответственность за перерасход фонда оплаты труда несет руководитель учреждения.</w:t>
      </w:r>
    </w:p>
    <w:p w:rsidR="00534BE8" w:rsidRPr="00534BE8" w:rsidRDefault="00534BE8" w:rsidP="00534BE8">
      <w:pPr>
        <w:autoSpaceDE w:val="0"/>
        <w:autoSpaceDN w:val="0"/>
        <w:adjustRightInd w:val="0"/>
        <w:jc w:val="both"/>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Default="00534BE8" w:rsidP="00534BE8">
      <w:pPr>
        <w:autoSpaceDE w:val="0"/>
        <w:autoSpaceDN w:val="0"/>
        <w:adjustRightInd w:val="0"/>
        <w:spacing w:line="200" w:lineRule="atLeast"/>
        <w:rPr>
          <w:rFonts w:eastAsia="Calibri"/>
          <w:sz w:val="28"/>
          <w:szCs w:val="28"/>
        </w:rPr>
      </w:pPr>
    </w:p>
    <w:p w:rsidR="00B519D7" w:rsidRDefault="00B519D7" w:rsidP="00534BE8">
      <w:pPr>
        <w:autoSpaceDE w:val="0"/>
        <w:autoSpaceDN w:val="0"/>
        <w:adjustRightInd w:val="0"/>
        <w:spacing w:line="200" w:lineRule="atLeast"/>
        <w:rPr>
          <w:rFonts w:eastAsia="Calibri"/>
          <w:sz w:val="28"/>
          <w:szCs w:val="28"/>
        </w:rPr>
      </w:pPr>
    </w:p>
    <w:p w:rsidR="00B519D7" w:rsidRDefault="00B519D7" w:rsidP="00534BE8">
      <w:pPr>
        <w:autoSpaceDE w:val="0"/>
        <w:autoSpaceDN w:val="0"/>
        <w:adjustRightInd w:val="0"/>
        <w:spacing w:line="200" w:lineRule="atLeast"/>
        <w:rPr>
          <w:rFonts w:eastAsia="Calibri"/>
          <w:sz w:val="28"/>
          <w:szCs w:val="28"/>
        </w:rPr>
      </w:pPr>
    </w:p>
    <w:p w:rsidR="00B519D7" w:rsidRPr="00534BE8" w:rsidRDefault="00B519D7"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rPr>
          <w:rFonts w:eastAsia="Calibri"/>
          <w:sz w:val="28"/>
          <w:szCs w:val="28"/>
        </w:rPr>
      </w:pPr>
    </w:p>
    <w:p w:rsidR="00534BE8" w:rsidRPr="00534BE8" w:rsidRDefault="00534BE8" w:rsidP="00534BE8">
      <w:pPr>
        <w:autoSpaceDE w:val="0"/>
        <w:autoSpaceDN w:val="0"/>
        <w:adjustRightInd w:val="0"/>
        <w:spacing w:line="200" w:lineRule="atLeast"/>
        <w:jc w:val="right"/>
        <w:rPr>
          <w:rFonts w:eastAsia="Calibri"/>
        </w:rPr>
      </w:pPr>
      <w:r w:rsidRPr="00534BE8">
        <w:rPr>
          <w:rFonts w:eastAsia="Calibri"/>
        </w:rPr>
        <w:lastRenderedPageBreak/>
        <w:t>Приложение  № 1</w:t>
      </w:r>
    </w:p>
    <w:p w:rsidR="00534BE8" w:rsidRPr="00534BE8" w:rsidRDefault="00534BE8" w:rsidP="00534BE8">
      <w:pPr>
        <w:autoSpaceDE w:val="0"/>
        <w:autoSpaceDN w:val="0"/>
        <w:adjustRightInd w:val="0"/>
        <w:spacing w:line="200" w:lineRule="atLeast"/>
        <w:jc w:val="right"/>
        <w:rPr>
          <w:rFonts w:cs="Arial"/>
        </w:rPr>
      </w:pPr>
      <w:r w:rsidRPr="00534BE8">
        <w:rPr>
          <w:rFonts w:cs="Arial"/>
        </w:rPr>
        <w:t xml:space="preserve">к Положению об оплате </w:t>
      </w:r>
    </w:p>
    <w:p w:rsidR="00534BE8" w:rsidRPr="00534BE8" w:rsidRDefault="00534BE8" w:rsidP="00534BE8">
      <w:pPr>
        <w:autoSpaceDE w:val="0"/>
        <w:autoSpaceDN w:val="0"/>
        <w:adjustRightInd w:val="0"/>
        <w:spacing w:line="200" w:lineRule="atLeast"/>
        <w:jc w:val="right"/>
        <w:rPr>
          <w:rFonts w:cs="Arial"/>
        </w:rPr>
      </w:pPr>
      <w:r w:rsidRPr="00534BE8">
        <w:rPr>
          <w:rFonts w:cs="Arial"/>
        </w:rPr>
        <w:t xml:space="preserve">                                                                                      труда работников</w:t>
      </w:r>
    </w:p>
    <w:p w:rsidR="00534BE8" w:rsidRPr="00534BE8" w:rsidRDefault="00534BE8" w:rsidP="00534BE8">
      <w:pPr>
        <w:autoSpaceDE w:val="0"/>
        <w:autoSpaceDN w:val="0"/>
        <w:adjustRightInd w:val="0"/>
        <w:spacing w:line="200" w:lineRule="atLeast"/>
        <w:jc w:val="right"/>
        <w:rPr>
          <w:rFonts w:cs="Arial"/>
        </w:rPr>
      </w:pPr>
      <w:r w:rsidRPr="00534BE8">
        <w:rPr>
          <w:rFonts w:cs="Arial"/>
        </w:rPr>
        <w:t xml:space="preserve"> МКУ «Подгоренский КДЦ» </w:t>
      </w:r>
      <w:r w:rsidRPr="00534BE8">
        <w:rPr>
          <w:rFonts w:cs="Arial"/>
        </w:rPr>
        <w:br/>
        <w:t>Калачеевского района</w:t>
      </w:r>
      <w:r w:rsidRPr="00534BE8">
        <w:rPr>
          <w:rFonts w:cs="Arial"/>
        </w:rPr>
        <w:br/>
        <w:t>Воронежской области</w:t>
      </w:r>
      <w:r w:rsidRPr="00534BE8">
        <w:rPr>
          <w:rFonts w:ascii="Arial" w:hAnsi="Arial" w:cs="Arial"/>
        </w:rPr>
        <w:t xml:space="preserve">  </w:t>
      </w:r>
      <w:r w:rsidRPr="00534BE8">
        <w:rPr>
          <w:rFonts w:cs="Arial"/>
        </w:rPr>
        <w:t xml:space="preserve"> </w:t>
      </w:r>
    </w:p>
    <w:p w:rsidR="00534BE8" w:rsidRPr="00534BE8" w:rsidRDefault="00534BE8" w:rsidP="00534BE8">
      <w:pPr>
        <w:autoSpaceDE w:val="0"/>
        <w:autoSpaceDN w:val="0"/>
        <w:adjustRightInd w:val="0"/>
        <w:jc w:val="right"/>
      </w:pPr>
      <w:r w:rsidRPr="00534BE8">
        <w:t xml:space="preserve">                                                                                  </w:t>
      </w:r>
    </w:p>
    <w:p w:rsidR="00534BE8" w:rsidRPr="00534BE8" w:rsidRDefault="00534BE8" w:rsidP="00534BE8">
      <w:pPr>
        <w:autoSpaceDE w:val="0"/>
        <w:autoSpaceDN w:val="0"/>
        <w:adjustRightInd w:val="0"/>
        <w:ind w:firstLine="709"/>
        <w:jc w:val="right"/>
      </w:pPr>
    </w:p>
    <w:p w:rsidR="00534BE8" w:rsidRPr="00534BE8" w:rsidRDefault="00534BE8" w:rsidP="00534BE8">
      <w:pPr>
        <w:autoSpaceDE w:val="0"/>
        <w:autoSpaceDN w:val="0"/>
        <w:adjustRightInd w:val="0"/>
        <w:ind w:firstLine="709"/>
        <w:jc w:val="both"/>
      </w:pPr>
    </w:p>
    <w:p w:rsidR="00534BE8" w:rsidRPr="00534BE8" w:rsidRDefault="00534BE8" w:rsidP="00534BE8">
      <w:pPr>
        <w:autoSpaceDE w:val="0"/>
        <w:autoSpaceDN w:val="0"/>
        <w:adjustRightInd w:val="0"/>
        <w:ind w:firstLine="709"/>
        <w:jc w:val="both"/>
      </w:pPr>
    </w:p>
    <w:p w:rsidR="00534BE8" w:rsidRPr="00534BE8" w:rsidRDefault="00534BE8" w:rsidP="00534BE8">
      <w:pPr>
        <w:autoSpaceDE w:val="0"/>
        <w:autoSpaceDN w:val="0"/>
        <w:adjustRightInd w:val="0"/>
        <w:ind w:firstLine="709"/>
        <w:jc w:val="center"/>
      </w:pPr>
      <w:r w:rsidRPr="00534BE8">
        <w:t>Положение</w:t>
      </w:r>
    </w:p>
    <w:p w:rsidR="00534BE8" w:rsidRPr="00534BE8" w:rsidRDefault="00534BE8" w:rsidP="00534BE8">
      <w:pPr>
        <w:autoSpaceDE w:val="0"/>
        <w:autoSpaceDN w:val="0"/>
        <w:adjustRightInd w:val="0"/>
        <w:ind w:left="-284" w:firstLine="284"/>
        <w:jc w:val="center"/>
      </w:pPr>
      <w:r w:rsidRPr="00534BE8">
        <w:t>о премировании руководителя МКУ «Подгоренский КДЦ»</w:t>
      </w:r>
    </w:p>
    <w:p w:rsidR="00534BE8" w:rsidRPr="00534BE8" w:rsidRDefault="00534BE8" w:rsidP="00534BE8">
      <w:pPr>
        <w:autoSpaceDE w:val="0"/>
        <w:autoSpaceDN w:val="0"/>
        <w:adjustRightInd w:val="0"/>
        <w:ind w:left="-284"/>
        <w:jc w:val="center"/>
      </w:pPr>
    </w:p>
    <w:p w:rsidR="00534BE8" w:rsidRPr="00534BE8" w:rsidRDefault="00534BE8" w:rsidP="00534BE8">
      <w:pPr>
        <w:suppressAutoHyphens/>
        <w:ind w:left="-284"/>
        <w:jc w:val="both"/>
        <w:rPr>
          <w:lang w:eastAsia="ar-SA"/>
        </w:rPr>
      </w:pPr>
      <w:r w:rsidRPr="00534BE8">
        <w:rPr>
          <w:lang w:eastAsia="ar-SA"/>
        </w:rPr>
        <w:t xml:space="preserve">            Настоящее положение разработано в целях осуществления премирования руководителя МКУ «Подгоренский КДЦ»</w:t>
      </w:r>
      <w:r w:rsidRPr="00534BE8">
        <w:rPr>
          <w:rFonts w:eastAsia="Calibri"/>
          <w:bCs/>
          <w:lang w:eastAsia="ar-SA"/>
        </w:rPr>
        <w:t xml:space="preserve"> </w:t>
      </w:r>
      <w:r w:rsidRPr="00534BE8">
        <w:rPr>
          <w:lang w:eastAsia="ar-SA"/>
        </w:rPr>
        <w:t>с учетом результатов работы учреждения в соответствии с критериями оценки и целевыми показателями эффективности деятельности учреждения, за счет ассигнований районного бюджета, бюджета поселения на эти цели.</w:t>
      </w:r>
    </w:p>
    <w:p w:rsidR="00534BE8" w:rsidRPr="00534BE8" w:rsidRDefault="00534BE8" w:rsidP="00534BE8">
      <w:pPr>
        <w:autoSpaceDE w:val="0"/>
        <w:autoSpaceDN w:val="0"/>
        <w:adjustRightInd w:val="0"/>
        <w:ind w:left="-284" w:hanging="568"/>
        <w:jc w:val="both"/>
      </w:pPr>
      <w:r w:rsidRPr="00534BE8">
        <w:t xml:space="preserve">                   Премирование направлено на повышение заинтересованности руководителя  в результативности своей профессиональной деятельности, качественном результате своего труда, своевременном выполнении должностных обязанностей.</w:t>
      </w:r>
    </w:p>
    <w:p w:rsidR="00534BE8" w:rsidRPr="00534BE8" w:rsidRDefault="00534BE8" w:rsidP="00534BE8">
      <w:pPr>
        <w:autoSpaceDE w:val="0"/>
        <w:autoSpaceDN w:val="0"/>
        <w:adjustRightInd w:val="0"/>
        <w:jc w:val="both"/>
      </w:pPr>
      <w:r w:rsidRPr="00534BE8">
        <w:t xml:space="preserve">        Предусмотрены следующие виды премирования:</w:t>
      </w:r>
    </w:p>
    <w:p w:rsidR="00534BE8" w:rsidRPr="00534BE8" w:rsidRDefault="00534BE8" w:rsidP="00534BE8">
      <w:pPr>
        <w:autoSpaceDE w:val="0"/>
        <w:autoSpaceDN w:val="0"/>
        <w:adjustRightInd w:val="0"/>
        <w:ind w:firstLine="709"/>
        <w:jc w:val="both"/>
      </w:pPr>
      <w:r w:rsidRPr="00534BE8">
        <w:t>-  по итогам работы (за квартал, год);</w:t>
      </w:r>
    </w:p>
    <w:p w:rsidR="00534BE8" w:rsidRPr="00534BE8" w:rsidRDefault="00534BE8" w:rsidP="00534BE8">
      <w:pPr>
        <w:autoSpaceDE w:val="0"/>
        <w:autoSpaceDN w:val="0"/>
        <w:adjustRightInd w:val="0"/>
        <w:ind w:firstLine="709"/>
        <w:jc w:val="both"/>
      </w:pPr>
      <w:r w:rsidRPr="00534BE8">
        <w:t>-  за выполнение особо важных и сложных заданий;</w:t>
      </w:r>
    </w:p>
    <w:p w:rsidR="00534BE8" w:rsidRPr="00534BE8" w:rsidRDefault="00534BE8" w:rsidP="00534BE8">
      <w:pPr>
        <w:autoSpaceDE w:val="0"/>
        <w:autoSpaceDN w:val="0"/>
        <w:adjustRightInd w:val="0"/>
        <w:ind w:firstLine="709"/>
        <w:jc w:val="both"/>
      </w:pPr>
      <w:r w:rsidRPr="00534BE8">
        <w:t>-  за высокое качество выполняемых работ;</w:t>
      </w:r>
    </w:p>
    <w:p w:rsidR="00534BE8" w:rsidRPr="00534BE8" w:rsidRDefault="00534BE8" w:rsidP="00534BE8">
      <w:pPr>
        <w:autoSpaceDE w:val="0"/>
        <w:autoSpaceDN w:val="0"/>
        <w:adjustRightInd w:val="0"/>
        <w:ind w:left="-284"/>
        <w:jc w:val="both"/>
      </w:pPr>
      <w:r w:rsidRPr="00534BE8">
        <w:t xml:space="preserve">            Премирование осуществляется главными распорядителями средств бюджета.</w:t>
      </w:r>
    </w:p>
    <w:p w:rsidR="00534BE8" w:rsidRPr="00534BE8" w:rsidRDefault="00534BE8" w:rsidP="00534BE8">
      <w:pPr>
        <w:autoSpaceDE w:val="0"/>
        <w:autoSpaceDN w:val="0"/>
        <w:adjustRightInd w:val="0"/>
        <w:ind w:left="-284"/>
        <w:jc w:val="both"/>
      </w:pPr>
    </w:p>
    <w:p w:rsidR="00534BE8" w:rsidRPr="00534BE8" w:rsidRDefault="00534BE8" w:rsidP="00534BE8">
      <w:pPr>
        <w:autoSpaceDE w:val="0"/>
        <w:autoSpaceDN w:val="0"/>
        <w:adjustRightInd w:val="0"/>
        <w:ind w:left="284" w:firstLine="709"/>
        <w:jc w:val="both"/>
        <w:rPr>
          <w:b/>
        </w:rPr>
      </w:pPr>
      <w:r w:rsidRPr="00534BE8">
        <w:rPr>
          <w:b/>
        </w:rPr>
        <w:t>Порядок и условия выплаты премий.</w:t>
      </w:r>
    </w:p>
    <w:p w:rsidR="00534BE8" w:rsidRPr="00534BE8" w:rsidRDefault="00534BE8" w:rsidP="00534BE8">
      <w:pPr>
        <w:autoSpaceDE w:val="0"/>
        <w:autoSpaceDN w:val="0"/>
        <w:adjustRightInd w:val="0"/>
        <w:ind w:left="284" w:firstLine="709"/>
        <w:jc w:val="both"/>
        <w:rPr>
          <w:b/>
        </w:rPr>
      </w:pPr>
    </w:p>
    <w:p w:rsidR="00534BE8" w:rsidRPr="00534BE8" w:rsidRDefault="00534BE8" w:rsidP="00534BE8">
      <w:pPr>
        <w:autoSpaceDE w:val="0"/>
        <w:autoSpaceDN w:val="0"/>
        <w:adjustRightInd w:val="0"/>
        <w:ind w:left="-284" w:firstLine="1419"/>
        <w:jc w:val="both"/>
      </w:pPr>
      <w:r w:rsidRPr="00534BE8">
        <w:t xml:space="preserve">1. Премирование руководителя учреждения </w:t>
      </w:r>
      <w:r w:rsidRPr="00534BE8">
        <w:rPr>
          <w:b/>
        </w:rPr>
        <w:t>по итогам работы за квартал, год</w:t>
      </w:r>
      <w:r w:rsidRPr="00534BE8">
        <w:t xml:space="preserve"> производится за качественное и своевременное выполнение целевых показателей эффективности деятельности учреждения .</w:t>
      </w:r>
    </w:p>
    <w:p w:rsidR="00534BE8" w:rsidRPr="00534BE8" w:rsidRDefault="00534BE8" w:rsidP="00534BE8">
      <w:pPr>
        <w:tabs>
          <w:tab w:val="left" w:pos="142"/>
          <w:tab w:val="left" w:pos="567"/>
        </w:tabs>
        <w:autoSpaceDE w:val="0"/>
        <w:autoSpaceDN w:val="0"/>
        <w:adjustRightInd w:val="0"/>
        <w:ind w:left="-284" w:firstLine="851"/>
        <w:jc w:val="both"/>
      </w:pPr>
      <w:r w:rsidRPr="00534BE8">
        <w:t>1.1.Премирование по итогам работы за квартал, год осуществляется за выполнение показателей:</w:t>
      </w:r>
    </w:p>
    <w:p w:rsidR="00534BE8" w:rsidRPr="00534BE8" w:rsidRDefault="00534BE8" w:rsidP="00534BE8">
      <w:pPr>
        <w:tabs>
          <w:tab w:val="left" w:pos="142"/>
        </w:tabs>
        <w:autoSpaceDE w:val="0"/>
        <w:autoSpaceDN w:val="0"/>
        <w:adjustRightInd w:val="0"/>
        <w:ind w:left="-284"/>
        <w:jc w:val="both"/>
      </w:pPr>
      <w:r w:rsidRPr="00534BE8">
        <w:t xml:space="preserve">            - количество посещений (зрителей, пользователей) учреждения  в отчетном периоде (нарастающим итогом);</w:t>
      </w:r>
    </w:p>
    <w:p w:rsidR="00534BE8" w:rsidRPr="00534BE8" w:rsidRDefault="00534BE8" w:rsidP="00534BE8">
      <w:pPr>
        <w:tabs>
          <w:tab w:val="left" w:pos="142"/>
        </w:tabs>
        <w:autoSpaceDE w:val="0"/>
        <w:autoSpaceDN w:val="0"/>
        <w:adjustRightInd w:val="0"/>
        <w:ind w:left="-284"/>
        <w:jc w:val="both"/>
      </w:pPr>
      <w:r w:rsidRPr="00534BE8">
        <w:t xml:space="preserve">            - собственные доходы учреждения;</w:t>
      </w:r>
    </w:p>
    <w:p w:rsidR="00534BE8" w:rsidRPr="00534BE8" w:rsidRDefault="00534BE8" w:rsidP="00534BE8">
      <w:pPr>
        <w:autoSpaceDE w:val="0"/>
        <w:autoSpaceDN w:val="0"/>
        <w:adjustRightInd w:val="0"/>
        <w:ind w:left="-284" w:firstLine="851"/>
        <w:jc w:val="both"/>
      </w:pPr>
      <w:r w:rsidRPr="00534BE8">
        <w:t>- пополнение библиотечного фонда общедоступных библиотек;</w:t>
      </w:r>
    </w:p>
    <w:p w:rsidR="00534BE8" w:rsidRPr="00534BE8" w:rsidRDefault="00534BE8" w:rsidP="00534BE8">
      <w:pPr>
        <w:autoSpaceDE w:val="0"/>
        <w:autoSpaceDN w:val="0"/>
        <w:adjustRightInd w:val="0"/>
        <w:ind w:left="-284" w:firstLine="851"/>
        <w:jc w:val="both"/>
      </w:pPr>
      <w:r w:rsidRPr="00534BE8">
        <w:t xml:space="preserve">- количество проведенных культурно-досуговых мероприятий (конкурсов, фестивалей, выставок), </w:t>
      </w:r>
    </w:p>
    <w:p w:rsidR="00534BE8" w:rsidRPr="00534BE8" w:rsidRDefault="00534BE8" w:rsidP="00534BE8">
      <w:pPr>
        <w:autoSpaceDE w:val="0"/>
        <w:autoSpaceDN w:val="0"/>
        <w:adjustRightInd w:val="0"/>
        <w:ind w:left="-284" w:firstLine="851"/>
        <w:jc w:val="both"/>
      </w:pPr>
      <w:r w:rsidRPr="00534BE8">
        <w:t>- за достижение наилучших результатов в обучении и воспитании учащейся молодежи.</w:t>
      </w:r>
    </w:p>
    <w:p w:rsidR="00534BE8" w:rsidRPr="00534BE8" w:rsidRDefault="00534BE8" w:rsidP="00534BE8">
      <w:pPr>
        <w:autoSpaceDE w:val="0"/>
        <w:autoSpaceDN w:val="0"/>
        <w:adjustRightInd w:val="0"/>
        <w:ind w:left="-284" w:firstLine="851"/>
        <w:jc w:val="both"/>
      </w:pPr>
    </w:p>
    <w:p w:rsidR="00534BE8" w:rsidRPr="00534BE8" w:rsidRDefault="00534BE8" w:rsidP="00534BE8">
      <w:pPr>
        <w:autoSpaceDE w:val="0"/>
        <w:autoSpaceDN w:val="0"/>
        <w:adjustRightInd w:val="0"/>
        <w:ind w:left="-284" w:firstLine="851"/>
        <w:jc w:val="both"/>
      </w:pPr>
      <w:r w:rsidRPr="00534BE8">
        <w:t xml:space="preserve">2. Премирование руководителя учреждения </w:t>
      </w:r>
      <w:r w:rsidRPr="00534BE8">
        <w:rPr>
          <w:b/>
        </w:rPr>
        <w:t>за</w:t>
      </w:r>
      <w:r w:rsidRPr="00534BE8">
        <w:t xml:space="preserve"> </w:t>
      </w:r>
      <w:r w:rsidRPr="00534BE8">
        <w:rPr>
          <w:b/>
        </w:rPr>
        <w:t>выполнение особо важных и сложных заданий</w:t>
      </w:r>
      <w:r w:rsidRPr="00534BE8">
        <w:t xml:space="preserve"> осуществляется единовременно по итогам выполнения особо важных и сложных заданий с целью поощрения за оперативность и качественный результат труда.</w:t>
      </w:r>
    </w:p>
    <w:p w:rsidR="00534BE8" w:rsidRPr="00534BE8" w:rsidRDefault="00534BE8" w:rsidP="00534BE8">
      <w:pPr>
        <w:autoSpaceDE w:val="0"/>
        <w:autoSpaceDN w:val="0"/>
        <w:adjustRightInd w:val="0"/>
        <w:ind w:left="-284" w:firstLine="851"/>
        <w:jc w:val="both"/>
      </w:pPr>
      <w:r w:rsidRPr="00534BE8">
        <w:t>Размер премии может устанавливаться как в абсолютном, так и в процентном отношении к окладу.</w:t>
      </w:r>
    </w:p>
    <w:p w:rsidR="00534BE8" w:rsidRPr="00534BE8" w:rsidRDefault="00534BE8" w:rsidP="00534BE8">
      <w:pPr>
        <w:autoSpaceDE w:val="0"/>
        <w:autoSpaceDN w:val="0"/>
        <w:adjustRightInd w:val="0"/>
        <w:ind w:left="-284" w:firstLine="851"/>
        <w:jc w:val="both"/>
      </w:pPr>
      <w:r w:rsidRPr="00534BE8">
        <w:t xml:space="preserve">3. Премия </w:t>
      </w:r>
      <w:r w:rsidRPr="00534BE8">
        <w:rPr>
          <w:b/>
        </w:rPr>
        <w:t xml:space="preserve">за качество выполняемых работ </w:t>
      </w:r>
      <w:r w:rsidRPr="00534BE8">
        <w:t>выплачивается руководителю учреждения единовременно на основании мониторинга:</w:t>
      </w:r>
    </w:p>
    <w:p w:rsidR="00534BE8" w:rsidRPr="00534BE8" w:rsidRDefault="00534BE8" w:rsidP="00534BE8">
      <w:pPr>
        <w:autoSpaceDE w:val="0"/>
        <w:autoSpaceDN w:val="0"/>
        <w:adjustRightInd w:val="0"/>
        <w:ind w:left="-284" w:firstLine="851"/>
        <w:jc w:val="both"/>
      </w:pPr>
      <w:r w:rsidRPr="00534BE8">
        <w:t>- выполнения учреждением государственного задания;</w:t>
      </w:r>
    </w:p>
    <w:p w:rsidR="00534BE8" w:rsidRPr="00534BE8" w:rsidRDefault="00534BE8" w:rsidP="00534BE8">
      <w:pPr>
        <w:autoSpaceDE w:val="0"/>
        <w:autoSpaceDN w:val="0"/>
        <w:adjustRightInd w:val="0"/>
        <w:ind w:left="-284" w:firstLine="851"/>
        <w:jc w:val="both"/>
      </w:pPr>
      <w:r w:rsidRPr="00534BE8">
        <w:t>- оценки работы учреждения культуры со стороны потребителей услуг.</w:t>
      </w:r>
    </w:p>
    <w:p w:rsidR="00534BE8" w:rsidRPr="00534BE8" w:rsidRDefault="00534BE8" w:rsidP="00534BE8">
      <w:pPr>
        <w:autoSpaceDE w:val="0"/>
        <w:autoSpaceDN w:val="0"/>
        <w:adjustRightInd w:val="0"/>
        <w:ind w:left="284" w:hanging="568"/>
        <w:jc w:val="both"/>
      </w:pPr>
      <w:r w:rsidRPr="00534BE8">
        <w:t>Премия за качество выполняемых работ выплачивается также в случае   награждения:</w:t>
      </w:r>
    </w:p>
    <w:p w:rsidR="00534BE8" w:rsidRPr="00534BE8" w:rsidRDefault="00534BE8" w:rsidP="00534BE8">
      <w:pPr>
        <w:autoSpaceDE w:val="0"/>
        <w:autoSpaceDN w:val="0"/>
        <w:adjustRightInd w:val="0"/>
        <w:ind w:left="-284" w:firstLine="851"/>
        <w:jc w:val="both"/>
      </w:pPr>
      <w:r w:rsidRPr="00534BE8">
        <w:lastRenderedPageBreak/>
        <w:t xml:space="preserve">-  Правительством Воронежской области, губернатором Воронежской области, присвоения почетных званий Российской Федерации, Воронежской области; </w:t>
      </w:r>
    </w:p>
    <w:p w:rsidR="00534BE8" w:rsidRPr="00534BE8" w:rsidRDefault="00534BE8" w:rsidP="00534BE8">
      <w:pPr>
        <w:autoSpaceDE w:val="0"/>
        <w:autoSpaceDN w:val="0"/>
        <w:adjustRightInd w:val="0"/>
        <w:ind w:left="-284" w:firstLine="851"/>
        <w:jc w:val="both"/>
      </w:pPr>
      <w:r w:rsidRPr="00534BE8">
        <w:t>- знаками отличия Российской Федерации,  орденами и медалями Российской Федерации,  почетной грамотой Министерства культуры РФ,  управления культуры Воронежской области.</w:t>
      </w:r>
    </w:p>
    <w:p w:rsidR="00534BE8" w:rsidRPr="00534BE8" w:rsidRDefault="00534BE8" w:rsidP="00534BE8">
      <w:pPr>
        <w:autoSpaceDE w:val="0"/>
        <w:autoSpaceDN w:val="0"/>
        <w:adjustRightInd w:val="0"/>
        <w:ind w:left="-284" w:firstLine="851"/>
        <w:jc w:val="both"/>
      </w:pPr>
      <w:r w:rsidRPr="00534BE8">
        <w:t>Размер премии может устанавливаться как в абсолютном, так и в процентном отношении к окладу.</w:t>
      </w:r>
    </w:p>
    <w:p w:rsidR="00534BE8" w:rsidRPr="00534BE8" w:rsidRDefault="00534BE8" w:rsidP="00534BE8">
      <w:pPr>
        <w:autoSpaceDE w:val="0"/>
        <w:autoSpaceDN w:val="0"/>
        <w:adjustRightInd w:val="0"/>
        <w:ind w:left="-284" w:firstLine="851"/>
        <w:jc w:val="both"/>
      </w:pPr>
      <w:proofErr w:type="gramStart"/>
      <w:r w:rsidRPr="00534BE8">
        <w:t>Руководителю учреждения, проработавшему неполный период, принятый в качестве расчетного для установления премий, в связи с увольнением по собственному желанию без уважительных причин, либо за нарушения трудовой дисциплины и другие виновные действия, предусмотренные трудовым законодательством, премия за расчетный период не устанавливается и не выплачивается.</w:t>
      </w:r>
      <w:proofErr w:type="gramEnd"/>
    </w:p>
    <w:p w:rsidR="00534BE8" w:rsidRPr="00534BE8" w:rsidRDefault="00534BE8" w:rsidP="00534BE8">
      <w:pPr>
        <w:autoSpaceDE w:val="0"/>
        <w:autoSpaceDN w:val="0"/>
        <w:adjustRightInd w:val="0"/>
        <w:ind w:left="-284" w:firstLine="851"/>
        <w:jc w:val="both"/>
      </w:pPr>
      <w:r w:rsidRPr="00534BE8">
        <w:t>Руководителю учреждения, вновь поступившему на работу и отработавшему менее одного месяца, премия не устанавливается и не выплачивается.</w:t>
      </w:r>
    </w:p>
    <w:p w:rsidR="00534BE8" w:rsidRPr="00534BE8" w:rsidRDefault="00534BE8" w:rsidP="00534BE8">
      <w:pPr>
        <w:autoSpaceDE w:val="0"/>
        <w:autoSpaceDN w:val="0"/>
        <w:adjustRightInd w:val="0"/>
        <w:jc w:val="both"/>
        <w:rPr>
          <w:sz w:val="28"/>
          <w:szCs w:val="28"/>
        </w:rPr>
      </w:pPr>
    </w:p>
    <w:p w:rsidR="00534BE8" w:rsidRPr="00534BE8" w:rsidRDefault="00534BE8" w:rsidP="00534BE8">
      <w:pPr>
        <w:autoSpaceDE w:val="0"/>
        <w:autoSpaceDN w:val="0"/>
        <w:adjustRightInd w:val="0"/>
        <w:jc w:val="both"/>
        <w:rPr>
          <w:sz w:val="28"/>
          <w:szCs w:val="28"/>
        </w:rPr>
      </w:pPr>
    </w:p>
    <w:p w:rsidR="00534BE8" w:rsidRPr="00534BE8" w:rsidRDefault="00534BE8" w:rsidP="00534BE8">
      <w:pPr>
        <w:autoSpaceDE w:val="0"/>
        <w:autoSpaceDN w:val="0"/>
        <w:adjustRightInd w:val="0"/>
        <w:jc w:val="both"/>
        <w:rPr>
          <w:sz w:val="28"/>
          <w:szCs w:val="28"/>
        </w:rPr>
      </w:pPr>
    </w:p>
    <w:p w:rsidR="00534BE8" w:rsidRPr="00534BE8" w:rsidRDefault="00534BE8" w:rsidP="00534BE8">
      <w:pPr>
        <w:autoSpaceDE w:val="0"/>
        <w:autoSpaceDN w:val="0"/>
        <w:adjustRightInd w:val="0"/>
        <w:jc w:val="both"/>
        <w:rPr>
          <w:sz w:val="28"/>
          <w:szCs w:val="28"/>
        </w:rPr>
      </w:pPr>
    </w:p>
    <w:p w:rsidR="00534BE8" w:rsidRPr="00534BE8" w:rsidRDefault="00534BE8" w:rsidP="00534BE8">
      <w:pPr>
        <w:autoSpaceDE w:val="0"/>
        <w:autoSpaceDN w:val="0"/>
        <w:adjustRightInd w:val="0"/>
        <w:jc w:val="both"/>
        <w:rPr>
          <w:sz w:val="28"/>
          <w:szCs w:val="28"/>
        </w:rPr>
      </w:pPr>
    </w:p>
    <w:p w:rsidR="00534BE8" w:rsidRPr="00534BE8" w:rsidRDefault="00534BE8" w:rsidP="00534BE8">
      <w:pPr>
        <w:autoSpaceDE w:val="0"/>
        <w:autoSpaceDN w:val="0"/>
        <w:adjustRightInd w:val="0"/>
        <w:jc w:val="both"/>
        <w:rPr>
          <w:sz w:val="28"/>
          <w:szCs w:val="28"/>
        </w:rPr>
      </w:pPr>
    </w:p>
    <w:p w:rsidR="00534BE8" w:rsidRPr="00534BE8" w:rsidRDefault="00534BE8" w:rsidP="00534BE8">
      <w:pPr>
        <w:autoSpaceDE w:val="0"/>
        <w:autoSpaceDN w:val="0"/>
        <w:adjustRightInd w:val="0"/>
        <w:spacing w:line="200" w:lineRule="atLeast"/>
        <w:jc w:val="right"/>
        <w:rPr>
          <w:rFonts w:eastAsia="Calibri"/>
        </w:rPr>
      </w:pPr>
      <w:r w:rsidRPr="00534BE8">
        <w:rPr>
          <w:rFonts w:eastAsia="Calibri"/>
        </w:rPr>
        <w:t>Приложение  № 2</w:t>
      </w:r>
    </w:p>
    <w:p w:rsidR="00534BE8" w:rsidRPr="00534BE8" w:rsidRDefault="00534BE8" w:rsidP="00534BE8">
      <w:pPr>
        <w:autoSpaceDE w:val="0"/>
        <w:autoSpaceDN w:val="0"/>
        <w:adjustRightInd w:val="0"/>
        <w:spacing w:line="200" w:lineRule="atLeast"/>
        <w:jc w:val="right"/>
        <w:rPr>
          <w:rFonts w:cs="Arial"/>
        </w:rPr>
      </w:pPr>
      <w:r w:rsidRPr="00534BE8">
        <w:rPr>
          <w:rFonts w:cs="Arial"/>
        </w:rPr>
        <w:t xml:space="preserve">к Положению об оплате </w:t>
      </w:r>
    </w:p>
    <w:p w:rsidR="00534BE8" w:rsidRPr="00534BE8" w:rsidRDefault="00534BE8" w:rsidP="00534BE8">
      <w:pPr>
        <w:autoSpaceDE w:val="0"/>
        <w:autoSpaceDN w:val="0"/>
        <w:adjustRightInd w:val="0"/>
        <w:spacing w:line="200" w:lineRule="atLeast"/>
        <w:jc w:val="right"/>
        <w:rPr>
          <w:rFonts w:cs="Arial"/>
        </w:rPr>
      </w:pPr>
      <w:r w:rsidRPr="00534BE8">
        <w:rPr>
          <w:rFonts w:cs="Arial"/>
        </w:rPr>
        <w:t xml:space="preserve">                                                                                      труда работников</w:t>
      </w:r>
    </w:p>
    <w:p w:rsidR="00534BE8" w:rsidRPr="00534BE8" w:rsidRDefault="00534BE8" w:rsidP="00534BE8">
      <w:pPr>
        <w:autoSpaceDE w:val="0"/>
        <w:autoSpaceDN w:val="0"/>
        <w:adjustRightInd w:val="0"/>
        <w:spacing w:line="200" w:lineRule="atLeast"/>
        <w:jc w:val="right"/>
        <w:rPr>
          <w:rFonts w:cs="Arial"/>
        </w:rPr>
      </w:pPr>
      <w:r w:rsidRPr="00534BE8">
        <w:rPr>
          <w:rFonts w:cs="Arial"/>
        </w:rPr>
        <w:t xml:space="preserve"> МКУ «Подгоренский КДЦ» </w:t>
      </w:r>
      <w:r w:rsidRPr="00534BE8">
        <w:rPr>
          <w:rFonts w:cs="Arial"/>
        </w:rPr>
        <w:br/>
        <w:t>Калачеевского района</w:t>
      </w:r>
      <w:r w:rsidRPr="00534BE8">
        <w:rPr>
          <w:rFonts w:cs="Arial"/>
        </w:rPr>
        <w:br/>
        <w:t>Воронежской области</w:t>
      </w:r>
      <w:r w:rsidRPr="00534BE8">
        <w:rPr>
          <w:rFonts w:ascii="Arial" w:hAnsi="Arial" w:cs="Arial"/>
        </w:rPr>
        <w:t xml:space="preserve">  </w:t>
      </w:r>
      <w:r w:rsidRPr="00534BE8">
        <w:rPr>
          <w:rFonts w:cs="Arial"/>
        </w:rPr>
        <w:t xml:space="preserve"> </w:t>
      </w:r>
    </w:p>
    <w:p w:rsidR="00534BE8" w:rsidRPr="00534BE8" w:rsidRDefault="00534BE8" w:rsidP="00534BE8">
      <w:pPr>
        <w:autoSpaceDE w:val="0"/>
        <w:autoSpaceDN w:val="0"/>
        <w:adjustRightInd w:val="0"/>
        <w:spacing w:line="200" w:lineRule="atLeast"/>
        <w:jc w:val="right"/>
      </w:pPr>
      <w:r w:rsidRPr="00534BE8">
        <w:rPr>
          <w:rFonts w:cs="Arial"/>
        </w:rPr>
        <w:t xml:space="preserve">                                                                             </w:t>
      </w:r>
    </w:p>
    <w:p w:rsidR="00534BE8" w:rsidRPr="00534BE8" w:rsidRDefault="00534BE8" w:rsidP="00534BE8">
      <w:pPr>
        <w:autoSpaceDE w:val="0"/>
        <w:autoSpaceDN w:val="0"/>
        <w:adjustRightInd w:val="0"/>
        <w:ind w:firstLine="709"/>
        <w:jc w:val="both"/>
      </w:pPr>
    </w:p>
    <w:p w:rsidR="00534BE8" w:rsidRPr="00534BE8" w:rsidRDefault="00534BE8" w:rsidP="00534BE8">
      <w:pPr>
        <w:autoSpaceDE w:val="0"/>
        <w:autoSpaceDN w:val="0"/>
        <w:adjustRightInd w:val="0"/>
        <w:ind w:firstLine="709"/>
        <w:jc w:val="both"/>
        <w:rPr>
          <w:sz w:val="28"/>
          <w:szCs w:val="28"/>
        </w:rPr>
      </w:pPr>
    </w:p>
    <w:p w:rsidR="00534BE8" w:rsidRPr="00534BE8" w:rsidRDefault="00534BE8" w:rsidP="00534BE8">
      <w:pPr>
        <w:tabs>
          <w:tab w:val="left" w:pos="2835"/>
        </w:tabs>
        <w:jc w:val="center"/>
        <w:rPr>
          <w:b/>
        </w:rPr>
      </w:pPr>
      <w:r w:rsidRPr="00534BE8">
        <w:rPr>
          <w:b/>
        </w:rPr>
        <w:t xml:space="preserve">Перечень </w:t>
      </w:r>
    </w:p>
    <w:p w:rsidR="00534BE8" w:rsidRPr="00534BE8" w:rsidRDefault="00534BE8" w:rsidP="00534BE8">
      <w:pPr>
        <w:tabs>
          <w:tab w:val="left" w:pos="2835"/>
        </w:tabs>
        <w:jc w:val="center"/>
        <w:rPr>
          <w:b/>
        </w:rPr>
      </w:pPr>
      <w:r w:rsidRPr="00534BE8">
        <w:rPr>
          <w:b/>
        </w:rPr>
        <w:t>должностей работников, относимых к основному</w:t>
      </w:r>
    </w:p>
    <w:p w:rsidR="00534BE8" w:rsidRPr="00534BE8" w:rsidRDefault="00534BE8" w:rsidP="00534BE8">
      <w:pPr>
        <w:tabs>
          <w:tab w:val="left" w:pos="2835"/>
        </w:tabs>
        <w:jc w:val="center"/>
        <w:rPr>
          <w:b/>
        </w:rPr>
      </w:pPr>
      <w:r w:rsidRPr="00534BE8">
        <w:rPr>
          <w:b/>
        </w:rPr>
        <w:t>персоналу по виду экономической деятельности</w:t>
      </w:r>
    </w:p>
    <w:p w:rsidR="00534BE8" w:rsidRPr="00534BE8" w:rsidRDefault="00534BE8" w:rsidP="00534BE8">
      <w:pPr>
        <w:tabs>
          <w:tab w:val="left" w:pos="2835"/>
        </w:tabs>
        <w:jc w:val="center"/>
        <w:rPr>
          <w:b/>
        </w:rPr>
      </w:pPr>
      <w:r w:rsidRPr="00534BE8">
        <w:rPr>
          <w:b/>
        </w:rPr>
        <w:t>«Предоставление прочих коммунальных, социальных</w:t>
      </w:r>
    </w:p>
    <w:p w:rsidR="00534BE8" w:rsidRPr="00534BE8" w:rsidRDefault="00534BE8" w:rsidP="00534BE8">
      <w:pPr>
        <w:tabs>
          <w:tab w:val="left" w:pos="2835"/>
        </w:tabs>
        <w:jc w:val="center"/>
        <w:rPr>
          <w:b/>
        </w:rPr>
      </w:pPr>
      <w:r w:rsidRPr="00534BE8">
        <w:rPr>
          <w:b/>
        </w:rPr>
        <w:t xml:space="preserve">и персональных услуг» для расчета </w:t>
      </w:r>
      <w:proofErr w:type="gramStart"/>
      <w:r w:rsidRPr="00534BE8">
        <w:rPr>
          <w:b/>
        </w:rPr>
        <w:t>средней</w:t>
      </w:r>
      <w:proofErr w:type="gramEnd"/>
    </w:p>
    <w:p w:rsidR="00534BE8" w:rsidRPr="00534BE8" w:rsidRDefault="00534BE8" w:rsidP="00534BE8">
      <w:pPr>
        <w:tabs>
          <w:tab w:val="left" w:pos="2835"/>
        </w:tabs>
        <w:jc w:val="center"/>
        <w:rPr>
          <w:b/>
        </w:rPr>
      </w:pPr>
      <w:r w:rsidRPr="00534BE8">
        <w:rPr>
          <w:b/>
        </w:rPr>
        <w:t>заработной платы и определения размеров должностных</w:t>
      </w:r>
    </w:p>
    <w:p w:rsidR="00534BE8" w:rsidRPr="00534BE8" w:rsidRDefault="00534BE8" w:rsidP="00534BE8">
      <w:pPr>
        <w:tabs>
          <w:tab w:val="left" w:pos="2835"/>
        </w:tabs>
        <w:jc w:val="center"/>
        <w:rPr>
          <w:b/>
        </w:rPr>
      </w:pPr>
      <w:r w:rsidRPr="00534BE8">
        <w:rPr>
          <w:b/>
        </w:rPr>
        <w:t>окладов руководителей муниципальных учреждений</w:t>
      </w:r>
    </w:p>
    <w:p w:rsidR="00534BE8" w:rsidRPr="00534BE8" w:rsidRDefault="00534BE8" w:rsidP="00534BE8">
      <w:pPr>
        <w:tabs>
          <w:tab w:val="left" w:pos="2835"/>
        </w:tabs>
        <w:jc w:val="center"/>
        <w:rPr>
          <w:b/>
          <w:sz w:val="28"/>
          <w:szCs w:val="28"/>
        </w:rPr>
      </w:pPr>
    </w:p>
    <w:p w:rsidR="00534BE8" w:rsidRPr="00534BE8" w:rsidRDefault="00534BE8" w:rsidP="00534BE8">
      <w:pPr>
        <w:tabs>
          <w:tab w:val="left" w:pos="2835"/>
        </w:tabs>
        <w:spacing w:line="240" w:lineRule="atLeast"/>
        <w:contextualSpacing/>
        <w:jc w:val="center"/>
      </w:pPr>
      <w:r w:rsidRPr="00534BE8">
        <w:t>«Деятельность в области культуры и искусства»</w:t>
      </w:r>
    </w:p>
    <w:p w:rsidR="00534BE8" w:rsidRPr="00534BE8" w:rsidRDefault="00534BE8" w:rsidP="00534BE8">
      <w:pPr>
        <w:tabs>
          <w:tab w:val="left" w:pos="2835"/>
        </w:tabs>
        <w:spacing w:line="240" w:lineRule="atLeast"/>
        <w:contextualSpacing/>
      </w:pPr>
    </w:p>
    <w:p w:rsidR="00534BE8" w:rsidRPr="00534BE8" w:rsidRDefault="00534BE8" w:rsidP="00534BE8">
      <w:pPr>
        <w:tabs>
          <w:tab w:val="left" w:pos="2835"/>
        </w:tabs>
        <w:spacing w:line="240" w:lineRule="atLeast"/>
        <w:contextualSpacing/>
      </w:pPr>
      <w:r w:rsidRPr="00534BE8">
        <w:t>Художественный руководитель</w:t>
      </w:r>
    </w:p>
    <w:p w:rsidR="00534BE8" w:rsidRPr="00534BE8" w:rsidRDefault="00534BE8" w:rsidP="00534BE8">
      <w:pPr>
        <w:tabs>
          <w:tab w:val="left" w:pos="2835"/>
        </w:tabs>
        <w:spacing w:line="240" w:lineRule="atLeast"/>
        <w:contextualSpacing/>
      </w:pPr>
      <w:r w:rsidRPr="00534BE8">
        <w:t>Руководитель кружка</w:t>
      </w:r>
    </w:p>
    <w:p w:rsidR="00534BE8" w:rsidRPr="00534BE8" w:rsidRDefault="00534BE8" w:rsidP="00534BE8">
      <w:pPr>
        <w:tabs>
          <w:tab w:val="left" w:pos="2835"/>
        </w:tabs>
        <w:spacing w:line="240" w:lineRule="atLeast"/>
        <w:contextualSpacing/>
      </w:pPr>
      <w:r w:rsidRPr="00534BE8">
        <w:t>Библиотекарь</w:t>
      </w:r>
    </w:p>
    <w:p w:rsidR="00534BE8" w:rsidRPr="00534BE8" w:rsidRDefault="00534BE8" w:rsidP="00534BE8">
      <w:pPr>
        <w:tabs>
          <w:tab w:val="left" w:pos="2835"/>
        </w:tabs>
      </w:pPr>
      <w:r w:rsidRPr="00534BE8">
        <w:t xml:space="preserve">     </w:t>
      </w:r>
    </w:p>
    <w:p w:rsidR="00534BE8" w:rsidRPr="00534BE8" w:rsidRDefault="00534BE8" w:rsidP="00534BE8">
      <w:pPr>
        <w:tabs>
          <w:tab w:val="left" w:pos="2835"/>
        </w:tabs>
      </w:pPr>
    </w:p>
    <w:p w:rsidR="00534BE8" w:rsidRPr="00534BE8" w:rsidRDefault="00534BE8" w:rsidP="00534BE8">
      <w:pPr>
        <w:jc w:val="center"/>
        <w:rPr>
          <w:sz w:val="32"/>
          <w:szCs w:val="32"/>
        </w:rPr>
      </w:pPr>
    </w:p>
    <w:p w:rsidR="00534BE8" w:rsidRPr="00534BE8" w:rsidRDefault="00534BE8" w:rsidP="00534BE8">
      <w:pPr>
        <w:jc w:val="center"/>
        <w:rPr>
          <w:sz w:val="32"/>
          <w:szCs w:val="32"/>
        </w:rPr>
      </w:pPr>
    </w:p>
    <w:p w:rsidR="00534BE8" w:rsidRPr="00534BE8" w:rsidRDefault="00534BE8" w:rsidP="00534BE8">
      <w:pPr>
        <w:jc w:val="center"/>
        <w:rPr>
          <w:sz w:val="32"/>
          <w:szCs w:val="32"/>
        </w:rPr>
      </w:pPr>
    </w:p>
    <w:p w:rsidR="00C80784" w:rsidRDefault="00C80784" w:rsidP="00EC1CE0">
      <w:pPr>
        <w:ind w:firstLine="900"/>
        <w:jc w:val="both"/>
        <w:rPr>
          <w:sz w:val="32"/>
          <w:szCs w:val="32"/>
        </w:rPr>
      </w:pPr>
    </w:p>
    <w:p w:rsidR="00B519D7" w:rsidRDefault="00B519D7" w:rsidP="00EC1CE0">
      <w:pPr>
        <w:ind w:firstLine="900"/>
        <w:jc w:val="both"/>
        <w:rPr>
          <w:sz w:val="26"/>
          <w:szCs w:val="26"/>
        </w:rPr>
      </w:pPr>
    </w:p>
    <w:p w:rsidR="00C80784" w:rsidRPr="00CC5644" w:rsidRDefault="00C80784" w:rsidP="00C80784">
      <w:pPr>
        <w:jc w:val="center"/>
      </w:pPr>
      <w:r w:rsidRPr="00CC5644">
        <w:lastRenderedPageBreak/>
        <w:t>Российская Федерация</w:t>
      </w:r>
    </w:p>
    <w:p w:rsidR="00C80784" w:rsidRPr="00C55679" w:rsidRDefault="00C80784" w:rsidP="00C80784">
      <w:pPr>
        <w:jc w:val="center"/>
      </w:pPr>
    </w:p>
    <w:p w:rsidR="00C80784" w:rsidRPr="00C55679" w:rsidRDefault="00C80784" w:rsidP="00C80784">
      <w:pPr>
        <w:jc w:val="center"/>
        <w:rPr>
          <w:b/>
          <w:sz w:val="32"/>
          <w:szCs w:val="32"/>
        </w:rPr>
      </w:pPr>
      <w:r w:rsidRPr="00C55679">
        <w:rPr>
          <w:b/>
          <w:sz w:val="32"/>
          <w:szCs w:val="32"/>
        </w:rPr>
        <w:t xml:space="preserve">АДМИНИСТРАЦИЯ </w:t>
      </w:r>
    </w:p>
    <w:p w:rsidR="00C80784" w:rsidRPr="00C55679" w:rsidRDefault="00C80784" w:rsidP="00C80784">
      <w:pPr>
        <w:jc w:val="center"/>
        <w:rPr>
          <w:b/>
          <w:sz w:val="32"/>
          <w:szCs w:val="32"/>
        </w:rPr>
      </w:pPr>
      <w:r w:rsidRPr="00C55679">
        <w:rPr>
          <w:b/>
          <w:sz w:val="32"/>
          <w:szCs w:val="32"/>
        </w:rPr>
        <w:t>ПОДГОРЕНСКОГО СЕЛЬСКОГО ПОСЕЛЕНИЯ</w:t>
      </w:r>
    </w:p>
    <w:p w:rsidR="00C80784" w:rsidRPr="00C55679" w:rsidRDefault="00C80784" w:rsidP="00C80784">
      <w:pPr>
        <w:jc w:val="center"/>
        <w:rPr>
          <w:b/>
          <w:sz w:val="32"/>
          <w:szCs w:val="32"/>
        </w:rPr>
      </w:pPr>
      <w:r w:rsidRPr="00C55679">
        <w:rPr>
          <w:b/>
          <w:sz w:val="32"/>
          <w:szCs w:val="32"/>
        </w:rPr>
        <w:t xml:space="preserve">КАЛАЧЕЕВСКОГО МУНИЦИПАЛЬНОГО РАЙОНА </w:t>
      </w:r>
    </w:p>
    <w:p w:rsidR="00C80784" w:rsidRPr="00C55679" w:rsidRDefault="00C80784" w:rsidP="00C80784">
      <w:pPr>
        <w:jc w:val="center"/>
        <w:rPr>
          <w:b/>
          <w:sz w:val="32"/>
          <w:szCs w:val="32"/>
        </w:rPr>
      </w:pPr>
      <w:r w:rsidRPr="00C55679">
        <w:rPr>
          <w:b/>
          <w:sz w:val="32"/>
          <w:szCs w:val="32"/>
        </w:rPr>
        <w:t>ВОРОНЕЖСКОЙ ОБЛАСТИ</w:t>
      </w:r>
    </w:p>
    <w:p w:rsidR="00C80784" w:rsidRDefault="00C80784" w:rsidP="00C80784">
      <w:pPr>
        <w:jc w:val="center"/>
        <w:rPr>
          <w:b/>
          <w:sz w:val="44"/>
          <w:szCs w:val="44"/>
        </w:rPr>
      </w:pPr>
      <w:r w:rsidRPr="00C55679">
        <w:rPr>
          <w:b/>
          <w:sz w:val="44"/>
          <w:szCs w:val="44"/>
        </w:rPr>
        <w:t>ПОСТАНОВЛЕНИЕ</w:t>
      </w:r>
    </w:p>
    <w:p w:rsidR="00C80784" w:rsidRPr="00C55679" w:rsidRDefault="00C80784" w:rsidP="00C80784">
      <w:pPr>
        <w:jc w:val="center"/>
        <w:rPr>
          <w:b/>
          <w:sz w:val="44"/>
          <w:szCs w:val="44"/>
        </w:rPr>
      </w:pPr>
    </w:p>
    <w:p w:rsidR="00C80784" w:rsidRPr="00C55679" w:rsidRDefault="00C80784" w:rsidP="00C80784"/>
    <w:p w:rsidR="00C80784" w:rsidRPr="00CC5644" w:rsidRDefault="00C80784" w:rsidP="00C80784">
      <w:r w:rsidRPr="00CC5644">
        <w:t xml:space="preserve">от  </w:t>
      </w:r>
      <w:r>
        <w:t xml:space="preserve">01 июля </w:t>
      </w:r>
      <w:r w:rsidRPr="00CC5644">
        <w:t>201</w:t>
      </w:r>
      <w:r>
        <w:t xml:space="preserve">5 </w:t>
      </w:r>
      <w:r w:rsidRPr="00CC5644">
        <w:t xml:space="preserve">г.                                                                                                   № </w:t>
      </w:r>
      <w:r>
        <w:t>35</w:t>
      </w:r>
    </w:p>
    <w:p w:rsidR="00C80784" w:rsidRPr="00CC5644" w:rsidRDefault="00C80784" w:rsidP="00C80784">
      <w:r w:rsidRPr="00CC5644">
        <w:t xml:space="preserve">   с. Подгорное</w:t>
      </w:r>
    </w:p>
    <w:p w:rsidR="00C80784" w:rsidRPr="00CC5644" w:rsidRDefault="00C80784" w:rsidP="00C80784">
      <w:pPr>
        <w:rPr>
          <w:b/>
          <w:bCs/>
        </w:rPr>
      </w:pPr>
    </w:p>
    <w:p w:rsidR="00C80784" w:rsidRPr="00CC5644" w:rsidRDefault="00C80784" w:rsidP="00C80784">
      <w:pPr>
        <w:pStyle w:val="ConsPlusTitle"/>
        <w:widowControl/>
        <w:ind w:right="4819"/>
        <w:jc w:val="both"/>
        <w:rPr>
          <w:rFonts w:ascii="Times New Roman" w:hAnsi="Times New Roman" w:cs="Times New Roman"/>
          <w:sz w:val="24"/>
          <w:szCs w:val="24"/>
        </w:rPr>
      </w:pPr>
      <w:r w:rsidRPr="00CC5644">
        <w:rPr>
          <w:rFonts w:ascii="Times New Roman" w:hAnsi="Times New Roman" w:cs="Times New Roman"/>
          <w:sz w:val="24"/>
          <w:szCs w:val="24"/>
        </w:rPr>
        <w:t>Об определении мест для проведения встреч с избирателями кандидатов,</w:t>
      </w:r>
    </w:p>
    <w:p w:rsidR="00C80784" w:rsidRPr="00CC5644" w:rsidRDefault="00C80784" w:rsidP="00C80784">
      <w:pPr>
        <w:pStyle w:val="ConsPlusTitle"/>
        <w:widowControl/>
        <w:ind w:right="4819"/>
        <w:jc w:val="both"/>
        <w:rPr>
          <w:rFonts w:ascii="Times New Roman" w:hAnsi="Times New Roman" w:cs="Times New Roman"/>
          <w:sz w:val="24"/>
          <w:szCs w:val="24"/>
        </w:rPr>
      </w:pPr>
      <w:r w:rsidRPr="00CC5644">
        <w:rPr>
          <w:rFonts w:ascii="Times New Roman" w:hAnsi="Times New Roman" w:cs="Times New Roman"/>
          <w:sz w:val="24"/>
          <w:szCs w:val="24"/>
        </w:rPr>
        <w:t>Представителей политических партий</w:t>
      </w:r>
    </w:p>
    <w:p w:rsidR="00C80784" w:rsidRPr="00CC5644" w:rsidRDefault="00C80784" w:rsidP="00C80784">
      <w:pPr>
        <w:pStyle w:val="ConsPlusTitle"/>
        <w:widowControl/>
        <w:jc w:val="center"/>
        <w:rPr>
          <w:rFonts w:ascii="Times New Roman" w:hAnsi="Times New Roman" w:cs="Times New Roman"/>
          <w:sz w:val="24"/>
          <w:szCs w:val="24"/>
        </w:rPr>
      </w:pPr>
    </w:p>
    <w:p w:rsidR="00C80784" w:rsidRPr="00CC5644" w:rsidRDefault="00C80784" w:rsidP="00C80784">
      <w:pPr>
        <w:pStyle w:val="ConsPlusTitle"/>
        <w:widowControl/>
        <w:jc w:val="center"/>
        <w:rPr>
          <w:rFonts w:ascii="Times New Roman" w:hAnsi="Times New Roman" w:cs="Times New Roman"/>
          <w:sz w:val="24"/>
          <w:szCs w:val="24"/>
        </w:rPr>
      </w:pPr>
    </w:p>
    <w:p w:rsidR="00C80784" w:rsidRPr="00CC5644" w:rsidRDefault="00C80784" w:rsidP="00C80784">
      <w:pPr>
        <w:pStyle w:val="ConsPlusNormal"/>
        <w:widowControl/>
        <w:ind w:firstLine="540"/>
        <w:jc w:val="both"/>
        <w:rPr>
          <w:rFonts w:ascii="Times New Roman" w:hAnsi="Times New Roman"/>
          <w:b/>
          <w:bCs/>
          <w:sz w:val="24"/>
          <w:szCs w:val="24"/>
        </w:rPr>
      </w:pPr>
      <w:r w:rsidRPr="00CC5644">
        <w:rPr>
          <w:rFonts w:ascii="Times New Roman" w:hAnsi="Times New Roman"/>
          <w:sz w:val="24"/>
          <w:szCs w:val="24"/>
        </w:rPr>
        <w:t xml:space="preserve">В связи со ст.54 п.7 Федерального Закона №67-ФЗ «Об основных гарантиях избирательных прав и права на участие в референдуме граждан Российской Федерации» от 12.06.2002 г, администрация Подгоренского сельского поселения  Калачеевского муниципального района  </w:t>
      </w:r>
      <w:proofErr w:type="gramStart"/>
      <w:r w:rsidRPr="00CC5644">
        <w:rPr>
          <w:rFonts w:ascii="Times New Roman" w:hAnsi="Times New Roman"/>
          <w:b/>
          <w:bCs/>
          <w:sz w:val="24"/>
          <w:szCs w:val="24"/>
        </w:rPr>
        <w:t>п</w:t>
      </w:r>
      <w:proofErr w:type="gramEnd"/>
      <w:r w:rsidRPr="00CC5644">
        <w:rPr>
          <w:rFonts w:ascii="Times New Roman" w:hAnsi="Times New Roman"/>
          <w:b/>
          <w:bCs/>
          <w:sz w:val="24"/>
          <w:szCs w:val="24"/>
        </w:rPr>
        <w:t xml:space="preserve"> о с т а н о в л я е т: </w:t>
      </w:r>
    </w:p>
    <w:p w:rsidR="00C80784" w:rsidRPr="00CC5644" w:rsidRDefault="00C80784" w:rsidP="00C80784">
      <w:pPr>
        <w:pStyle w:val="ConsPlusNormal"/>
        <w:widowControl/>
        <w:ind w:firstLine="0"/>
        <w:jc w:val="both"/>
        <w:rPr>
          <w:rFonts w:ascii="Times New Roman" w:hAnsi="Times New Roman"/>
          <w:b/>
          <w:bCs/>
          <w:sz w:val="24"/>
          <w:szCs w:val="24"/>
        </w:rPr>
      </w:pPr>
    </w:p>
    <w:p w:rsidR="00C80784" w:rsidRPr="00CC5644" w:rsidRDefault="00C80784" w:rsidP="00C80784">
      <w:pPr>
        <w:pStyle w:val="ConsPlusNormal"/>
        <w:widowControl/>
        <w:ind w:firstLine="540"/>
        <w:jc w:val="both"/>
        <w:rPr>
          <w:rFonts w:ascii="Times New Roman" w:hAnsi="Times New Roman"/>
          <w:sz w:val="24"/>
          <w:szCs w:val="24"/>
        </w:rPr>
      </w:pPr>
      <w:r w:rsidRPr="00CC5644">
        <w:rPr>
          <w:rFonts w:ascii="Times New Roman" w:hAnsi="Times New Roman"/>
          <w:sz w:val="24"/>
          <w:szCs w:val="24"/>
        </w:rPr>
        <w:t xml:space="preserve">1. Определить специальные места для проведения встреч с избирателями кандидатов, представителей политических партий </w:t>
      </w:r>
      <w:r>
        <w:rPr>
          <w:rFonts w:ascii="Times New Roman" w:hAnsi="Times New Roman"/>
          <w:sz w:val="24"/>
          <w:szCs w:val="24"/>
        </w:rPr>
        <w:t>для проведения выборов депутатов Воронежской областной Думы шестого созыва и депутатов Совета народных депутатов Подгоренского сельского поселения 13 сентября 2015 года:</w:t>
      </w:r>
    </w:p>
    <w:p w:rsidR="00C80784" w:rsidRPr="00CC5644" w:rsidRDefault="00C80784" w:rsidP="00C80784">
      <w:pPr>
        <w:pStyle w:val="ConsPlusNormal"/>
        <w:widowControl/>
        <w:ind w:firstLine="540"/>
        <w:jc w:val="both"/>
        <w:rPr>
          <w:rFonts w:ascii="Times New Roman" w:hAnsi="Times New Roman"/>
          <w:sz w:val="24"/>
          <w:szCs w:val="24"/>
        </w:rPr>
      </w:pPr>
      <w:r w:rsidRPr="00CC5644">
        <w:rPr>
          <w:rFonts w:ascii="Times New Roman" w:hAnsi="Times New Roman"/>
          <w:sz w:val="24"/>
          <w:szCs w:val="24"/>
        </w:rPr>
        <w:t xml:space="preserve">с. </w:t>
      </w:r>
      <w:proofErr w:type="gramStart"/>
      <w:r w:rsidRPr="00CC5644">
        <w:rPr>
          <w:rFonts w:ascii="Times New Roman" w:hAnsi="Times New Roman"/>
          <w:sz w:val="24"/>
          <w:szCs w:val="24"/>
        </w:rPr>
        <w:t>Подгорное</w:t>
      </w:r>
      <w:proofErr w:type="gramEnd"/>
      <w:r w:rsidRPr="00CC5644">
        <w:rPr>
          <w:rFonts w:ascii="Times New Roman" w:hAnsi="Times New Roman"/>
          <w:sz w:val="24"/>
          <w:szCs w:val="24"/>
        </w:rPr>
        <w:t xml:space="preserve"> – Дом культуры, ул. Больничная, 14б</w:t>
      </w:r>
    </w:p>
    <w:p w:rsidR="00C80784" w:rsidRPr="00CC5644" w:rsidRDefault="00C80784" w:rsidP="00C80784">
      <w:pPr>
        <w:pStyle w:val="ConsPlusNormal"/>
        <w:widowControl/>
        <w:ind w:firstLine="540"/>
        <w:jc w:val="both"/>
        <w:rPr>
          <w:rFonts w:ascii="Times New Roman" w:hAnsi="Times New Roman"/>
          <w:sz w:val="24"/>
          <w:szCs w:val="24"/>
        </w:rPr>
      </w:pPr>
      <w:proofErr w:type="gramStart"/>
      <w:r w:rsidRPr="00CC5644">
        <w:rPr>
          <w:rFonts w:ascii="Times New Roman" w:hAnsi="Times New Roman"/>
          <w:sz w:val="24"/>
          <w:szCs w:val="24"/>
        </w:rPr>
        <w:t>с. Ильинка – Дом культуры, ул. Первомайская, 3</w:t>
      </w:r>
      <w:proofErr w:type="gramEnd"/>
    </w:p>
    <w:p w:rsidR="00C80784" w:rsidRPr="00CC5644" w:rsidRDefault="00C80784" w:rsidP="00C80784">
      <w:pPr>
        <w:pStyle w:val="ConsPlusNormal"/>
        <w:widowControl/>
        <w:ind w:firstLine="540"/>
        <w:jc w:val="both"/>
        <w:rPr>
          <w:rFonts w:ascii="Times New Roman" w:hAnsi="Times New Roman"/>
          <w:sz w:val="24"/>
          <w:szCs w:val="24"/>
        </w:rPr>
      </w:pPr>
      <w:r w:rsidRPr="00CC5644">
        <w:rPr>
          <w:rFonts w:ascii="Times New Roman" w:hAnsi="Times New Roman"/>
          <w:sz w:val="24"/>
          <w:szCs w:val="24"/>
        </w:rPr>
        <w:t xml:space="preserve">с. Серяково – здание бывшего магазина, ул. </w:t>
      </w:r>
      <w:proofErr w:type="gramStart"/>
      <w:r w:rsidRPr="00CC5644">
        <w:rPr>
          <w:rFonts w:ascii="Times New Roman" w:hAnsi="Times New Roman"/>
          <w:sz w:val="24"/>
          <w:szCs w:val="24"/>
        </w:rPr>
        <w:t>Пролетарская</w:t>
      </w:r>
      <w:proofErr w:type="gramEnd"/>
      <w:r w:rsidRPr="00CC5644">
        <w:rPr>
          <w:rFonts w:ascii="Times New Roman" w:hAnsi="Times New Roman"/>
          <w:sz w:val="24"/>
          <w:szCs w:val="24"/>
        </w:rPr>
        <w:t>, 8а</w:t>
      </w:r>
    </w:p>
    <w:p w:rsidR="00C80784" w:rsidRPr="00CC5644" w:rsidRDefault="00C80784" w:rsidP="00C80784">
      <w:pPr>
        <w:pStyle w:val="ConsPlusTitle"/>
        <w:tabs>
          <w:tab w:val="left" w:pos="0"/>
        </w:tabs>
        <w:ind w:firstLine="567"/>
        <w:jc w:val="both"/>
        <w:rPr>
          <w:rFonts w:ascii="Times New Roman" w:hAnsi="Times New Roman"/>
          <w:b w:val="0"/>
          <w:sz w:val="24"/>
          <w:szCs w:val="24"/>
        </w:rPr>
      </w:pPr>
      <w:r w:rsidRPr="00CC5644">
        <w:rPr>
          <w:rFonts w:ascii="Times New Roman" w:hAnsi="Times New Roman"/>
          <w:b w:val="0"/>
          <w:sz w:val="24"/>
          <w:szCs w:val="24"/>
        </w:rPr>
        <w:t>2.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w:t>
      </w:r>
    </w:p>
    <w:p w:rsidR="00C80784" w:rsidRPr="00CC5644" w:rsidRDefault="00C80784" w:rsidP="00C80784">
      <w:pPr>
        <w:pStyle w:val="ConsPlusTitle"/>
        <w:ind w:firstLine="540"/>
        <w:jc w:val="both"/>
        <w:rPr>
          <w:rFonts w:ascii="Times New Roman" w:hAnsi="Times New Roman"/>
          <w:b w:val="0"/>
          <w:sz w:val="24"/>
          <w:szCs w:val="24"/>
        </w:rPr>
      </w:pPr>
      <w:r w:rsidRPr="00CC5644">
        <w:rPr>
          <w:rFonts w:ascii="Times New Roman" w:hAnsi="Times New Roman"/>
          <w:b w:val="0"/>
          <w:sz w:val="24"/>
          <w:szCs w:val="24"/>
        </w:rPr>
        <w:t xml:space="preserve">3. </w:t>
      </w:r>
      <w:proofErr w:type="gramStart"/>
      <w:r w:rsidRPr="00CC5644">
        <w:rPr>
          <w:rFonts w:ascii="Times New Roman" w:hAnsi="Times New Roman"/>
          <w:b w:val="0"/>
          <w:sz w:val="24"/>
          <w:szCs w:val="24"/>
        </w:rPr>
        <w:t>Контроль за</w:t>
      </w:r>
      <w:proofErr w:type="gramEnd"/>
      <w:r w:rsidRPr="00CC5644">
        <w:rPr>
          <w:rFonts w:ascii="Times New Roman" w:hAnsi="Times New Roman"/>
          <w:b w:val="0"/>
          <w:sz w:val="24"/>
          <w:szCs w:val="24"/>
        </w:rPr>
        <w:t xml:space="preserve"> исполнением настоящего постановления оставляю за собой.</w:t>
      </w:r>
    </w:p>
    <w:p w:rsidR="00C80784" w:rsidRPr="00CC5644" w:rsidRDefault="00C80784" w:rsidP="00C80784">
      <w:pPr>
        <w:pStyle w:val="ConsPlusNormal"/>
        <w:widowControl/>
        <w:ind w:firstLine="540"/>
        <w:jc w:val="both"/>
        <w:rPr>
          <w:rFonts w:ascii="Times New Roman" w:hAnsi="Times New Roman"/>
          <w:sz w:val="24"/>
          <w:szCs w:val="24"/>
        </w:rPr>
      </w:pPr>
    </w:p>
    <w:p w:rsidR="00C80784" w:rsidRPr="00CC5644" w:rsidRDefault="00C80784" w:rsidP="00C80784">
      <w:pPr>
        <w:pStyle w:val="ConsPlusNormal"/>
        <w:widowControl/>
        <w:ind w:firstLine="540"/>
        <w:jc w:val="both"/>
        <w:rPr>
          <w:rFonts w:ascii="Times New Roman" w:hAnsi="Times New Roman"/>
          <w:sz w:val="24"/>
          <w:szCs w:val="24"/>
        </w:rPr>
      </w:pPr>
    </w:p>
    <w:p w:rsidR="00C80784" w:rsidRPr="00CC5644" w:rsidRDefault="00C80784" w:rsidP="00C80784">
      <w:pPr>
        <w:pStyle w:val="ConsPlusNormal"/>
        <w:widowControl/>
        <w:ind w:firstLine="540"/>
        <w:jc w:val="both"/>
        <w:rPr>
          <w:rFonts w:ascii="Times New Roman" w:hAnsi="Times New Roman"/>
          <w:sz w:val="24"/>
          <w:szCs w:val="24"/>
        </w:rPr>
      </w:pPr>
    </w:p>
    <w:p w:rsidR="00C80784" w:rsidRPr="00CC5644" w:rsidRDefault="00C80784" w:rsidP="00C80784"/>
    <w:p w:rsidR="00C80784" w:rsidRPr="00CC5644" w:rsidRDefault="00C80784" w:rsidP="00C80784">
      <w:pPr>
        <w:ind w:left="360" w:firstLine="66"/>
        <w:rPr>
          <w:b/>
        </w:rPr>
      </w:pPr>
      <w:r w:rsidRPr="00CC5644">
        <w:rPr>
          <w:b/>
        </w:rPr>
        <w:t xml:space="preserve">Глава Подгоренского </w:t>
      </w:r>
    </w:p>
    <w:p w:rsidR="00C80784" w:rsidRPr="00CC5644" w:rsidRDefault="00C80784" w:rsidP="00C80784">
      <w:pPr>
        <w:ind w:left="360" w:firstLine="66"/>
        <w:rPr>
          <w:b/>
        </w:rPr>
      </w:pPr>
      <w:r w:rsidRPr="00CC5644">
        <w:rPr>
          <w:b/>
        </w:rPr>
        <w:t>сельского поселения                                                                        С.Н. Комарова</w:t>
      </w:r>
    </w:p>
    <w:p w:rsidR="00C80784" w:rsidRPr="00CC5644" w:rsidRDefault="00C80784" w:rsidP="00C80784">
      <w:pPr>
        <w:pStyle w:val="ConsPlusNormal"/>
        <w:widowControl/>
        <w:ind w:firstLine="540"/>
        <w:jc w:val="both"/>
        <w:rPr>
          <w:rFonts w:ascii="Times New Roman" w:hAnsi="Times New Roman"/>
          <w:sz w:val="24"/>
          <w:szCs w:val="24"/>
        </w:rPr>
      </w:pPr>
    </w:p>
    <w:p w:rsidR="00C80784" w:rsidRPr="00CC5644" w:rsidRDefault="00C80784" w:rsidP="00C80784">
      <w:pPr>
        <w:pStyle w:val="ConsPlusNormal"/>
        <w:widowControl/>
        <w:ind w:firstLine="0"/>
        <w:jc w:val="right"/>
        <w:rPr>
          <w:sz w:val="24"/>
          <w:szCs w:val="24"/>
        </w:rPr>
      </w:pPr>
    </w:p>
    <w:p w:rsidR="00C80784" w:rsidRPr="00CC5644" w:rsidRDefault="00C80784" w:rsidP="00C80784">
      <w:pPr>
        <w:pStyle w:val="ConsPlusNormal"/>
        <w:widowControl/>
        <w:ind w:firstLine="0"/>
        <w:jc w:val="right"/>
        <w:rPr>
          <w:sz w:val="24"/>
          <w:szCs w:val="24"/>
        </w:rPr>
      </w:pPr>
    </w:p>
    <w:p w:rsidR="00C80784" w:rsidRPr="00CC5644" w:rsidRDefault="00C80784" w:rsidP="00C80784">
      <w:pPr>
        <w:pStyle w:val="ConsPlusNormal"/>
        <w:widowControl/>
        <w:ind w:firstLine="0"/>
        <w:jc w:val="right"/>
        <w:rPr>
          <w:sz w:val="24"/>
          <w:szCs w:val="24"/>
        </w:rPr>
      </w:pPr>
    </w:p>
    <w:p w:rsidR="00C80784" w:rsidRPr="00CC5644" w:rsidRDefault="00C80784" w:rsidP="00C80784">
      <w:pPr>
        <w:pStyle w:val="ConsPlusNormal"/>
        <w:widowControl/>
        <w:ind w:firstLine="0"/>
        <w:jc w:val="right"/>
        <w:rPr>
          <w:sz w:val="24"/>
          <w:szCs w:val="24"/>
        </w:rPr>
      </w:pPr>
    </w:p>
    <w:p w:rsidR="00C80784" w:rsidRPr="00CC5644" w:rsidRDefault="00C80784" w:rsidP="00C80784">
      <w:pPr>
        <w:pStyle w:val="ConsPlusNormal"/>
        <w:widowControl/>
        <w:ind w:left="5670" w:firstLine="0"/>
        <w:rPr>
          <w:rFonts w:ascii="Times New Roman" w:hAnsi="Times New Roman"/>
          <w:sz w:val="24"/>
          <w:szCs w:val="24"/>
        </w:rPr>
      </w:pPr>
    </w:p>
    <w:p w:rsidR="00C80784" w:rsidRPr="00CC5644" w:rsidRDefault="00C80784" w:rsidP="00C80784">
      <w:pPr>
        <w:pStyle w:val="ConsPlusNormal"/>
        <w:widowControl/>
        <w:ind w:left="5670" w:firstLine="0"/>
        <w:rPr>
          <w:rFonts w:ascii="Times New Roman" w:hAnsi="Times New Roman"/>
          <w:sz w:val="24"/>
          <w:szCs w:val="24"/>
        </w:rPr>
      </w:pPr>
    </w:p>
    <w:p w:rsidR="00C80784" w:rsidRPr="00CC5644" w:rsidRDefault="00C80784" w:rsidP="00C80784">
      <w:pPr>
        <w:pStyle w:val="ConsPlusNormal"/>
        <w:widowControl/>
        <w:ind w:left="5670" w:firstLine="0"/>
        <w:rPr>
          <w:rFonts w:ascii="Times New Roman" w:hAnsi="Times New Roman"/>
          <w:sz w:val="24"/>
          <w:szCs w:val="24"/>
        </w:rPr>
      </w:pPr>
    </w:p>
    <w:p w:rsidR="00C80784" w:rsidRPr="00CC5644" w:rsidRDefault="00C80784" w:rsidP="00C80784">
      <w:pPr>
        <w:pStyle w:val="ConsPlusNormal"/>
        <w:widowControl/>
        <w:ind w:left="5670" w:firstLine="0"/>
        <w:rPr>
          <w:rFonts w:ascii="Times New Roman" w:hAnsi="Times New Roman"/>
          <w:sz w:val="24"/>
          <w:szCs w:val="24"/>
        </w:rPr>
      </w:pPr>
    </w:p>
    <w:p w:rsidR="00C80784" w:rsidRPr="00CC5644" w:rsidRDefault="00C80784" w:rsidP="00C80784"/>
    <w:p w:rsidR="00C80784" w:rsidRPr="00B87418" w:rsidRDefault="00C80784" w:rsidP="00C80784">
      <w:pPr>
        <w:jc w:val="center"/>
      </w:pPr>
      <w:r w:rsidRPr="00B87418">
        <w:lastRenderedPageBreak/>
        <w:t>Российская Федерация</w:t>
      </w:r>
    </w:p>
    <w:p w:rsidR="00C80784" w:rsidRPr="00C55679" w:rsidRDefault="00C80784" w:rsidP="00C80784">
      <w:pPr>
        <w:jc w:val="center"/>
      </w:pPr>
    </w:p>
    <w:p w:rsidR="00C80784" w:rsidRPr="00C55679" w:rsidRDefault="00C80784" w:rsidP="00C80784">
      <w:pPr>
        <w:jc w:val="center"/>
        <w:rPr>
          <w:b/>
          <w:sz w:val="32"/>
          <w:szCs w:val="32"/>
        </w:rPr>
      </w:pPr>
      <w:r w:rsidRPr="00C55679">
        <w:rPr>
          <w:b/>
          <w:sz w:val="32"/>
          <w:szCs w:val="32"/>
        </w:rPr>
        <w:t xml:space="preserve">АДМИНИСТРАЦИЯ </w:t>
      </w:r>
    </w:p>
    <w:p w:rsidR="00C80784" w:rsidRPr="00C55679" w:rsidRDefault="00C80784" w:rsidP="00C80784">
      <w:pPr>
        <w:jc w:val="center"/>
        <w:rPr>
          <w:b/>
          <w:sz w:val="32"/>
          <w:szCs w:val="32"/>
        </w:rPr>
      </w:pPr>
      <w:r w:rsidRPr="00C55679">
        <w:rPr>
          <w:b/>
          <w:sz w:val="32"/>
          <w:szCs w:val="32"/>
        </w:rPr>
        <w:t>ПОДГОРЕНСКОГО СЕЛЬСКОГО ПОСЕЛЕНИЯ</w:t>
      </w:r>
    </w:p>
    <w:p w:rsidR="00C80784" w:rsidRPr="00C55679" w:rsidRDefault="00C80784" w:rsidP="00C80784">
      <w:pPr>
        <w:jc w:val="center"/>
        <w:rPr>
          <w:b/>
          <w:sz w:val="32"/>
          <w:szCs w:val="32"/>
        </w:rPr>
      </w:pPr>
      <w:r w:rsidRPr="00C55679">
        <w:rPr>
          <w:b/>
          <w:sz w:val="32"/>
          <w:szCs w:val="32"/>
        </w:rPr>
        <w:t xml:space="preserve">КАЛАЧЕЕВСКОГО МУНИЦИПАЛЬНОГО РАЙОНА </w:t>
      </w:r>
    </w:p>
    <w:p w:rsidR="00C80784" w:rsidRPr="00C55679" w:rsidRDefault="00C80784" w:rsidP="00C80784">
      <w:pPr>
        <w:jc w:val="center"/>
        <w:rPr>
          <w:b/>
          <w:sz w:val="32"/>
          <w:szCs w:val="32"/>
        </w:rPr>
      </w:pPr>
      <w:r w:rsidRPr="00C55679">
        <w:rPr>
          <w:b/>
          <w:sz w:val="32"/>
          <w:szCs w:val="32"/>
        </w:rPr>
        <w:t>ВОРОНЕЖСКОЙ ОБЛАСТИ</w:t>
      </w:r>
    </w:p>
    <w:p w:rsidR="00C80784" w:rsidRDefault="00C80784" w:rsidP="00C80784">
      <w:pPr>
        <w:jc w:val="center"/>
        <w:rPr>
          <w:b/>
          <w:sz w:val="44"/>
          <w:szCs w:val="44"/>
        </w:rPr>
      </w:pPr>
      <w:r w:rsidRPr="00C55679">
        <w:rPr>
          <w:b/>
          <w:sz w:val="44"/>
          <w:szCs w:val="44"/>
        </w:rPr>
        <w:t>ПОСТАНОВЛЕНИЕ</w:t>
      </w:r>
    </w:p>
    <w:p w:rsidR="00C80784" w:rsidRPr="00C55679" w:rsidRDefault="00C80784" w:rsidP="00C80784">
      <w:pPr>
        <w:jc w:val="center"/>
        <w:rPr>
          <w:b/>
          <w:sz w:val="44"/>
          <w:szCs w:val="44"/>
        </w:rPr>
      </w:pPr>
    </w:p>
    <w:p w:rsidR="00C80784" w:rsidRPr="004541A3" w:rsidRDefault="00C80784" w:rsidP="00C80784"/>
    <w:p w:rsidR="00C80784" w:rsidRPr="00B87418" w:rsidRDefault="00C80784" w:rsidP="00C80784">
      <w:r w:rsidRPr="00B87418">
        <w:t xml:space="preserve">от  </w:t>
      </w:r>
      <w:r>
        <w:t>01 июля 2015</w:t>
      </w:r>
      <w:r w:rsidRPr="00B87418">
        <w:t xml:space="preserve"> г.                                                                                                 №  </w:t>
      </w:r>
      <w:r>
        <w:t>36</w:t>
      </w:r>
    </w:p>
    <w:p w:rsidR="00C80784" w:rsidRPr="00B87418" w:rsidRDefault="00C80784" w:rsidP="00C80784">
      <w:r w:rsidRPr="00B87418">
        <w:t xml:space="preserve">   с. Подгорное</w:t>
      </w:r>
    </w:p>
    <w:p w:rsidR="00C80784" w:rsidRPr="00B87418" w:rsidRDefault="00C80784" w:rsidP="00C80784">
      <w:pPr>
        <w:rPr>
          <w:b/>
          <w:bCs/>
        </w:rPr>
      </w:pPr>
    </w:p>
    <w:p w:rsidR="00C80784" w:rsidRPr="00B87418" w:rsidRDefault="00C80784" w:rsidP="00C80784">
      <w:pPr>
        <w:pStyle w:val="ConsPlusTitle"/>
        <w:widowControl/>
        <w:tabs>
          <w:tab w:val="left" w:pos="4253"/>
        </w:tabs>
        <w:ind w:right="5102"/>
        <w:jc w:val="both"/>
        <w:rPr>
          <w:rFonts w:ascii="Times New Roman" w:hAnsi="Times New Roman" w:cs="Times New Roman"/>
          <w:sz w:val="24"/>
          <w:szCs w:val="24"/>
        </w:rPr>
      </w:pPr>
      <w:r w:rsidRPr="00B87418">
        <w:rPr>
          <w:rFonts w:ascii="Times New Roman" w:hAnsi="Times New Roman" w:cs="Times New Roman"/>
          <w:sz w:val="24"/>
          <w:szCs w:val="24"/>
        </w:rPr>
        <w:t>Об определении мест для размещения</w:t>
      </w:r>
    </w:p>
    <w:p w:rsidR="00C80784" w:rsidRPr="00B87418" w:rsidRDefault="00C80784" w:rsidP="00C80784">
      <w:pPr>
        <w:pStyle w:val="ConsPlusTitle"/>
        <w:widowControl/>
        <w:tabs>
          <w:tab w:val="left" w:pos="4253"/>
        </w:tabs>
        <w:ind w:right="5102"/>
        <w:jc w:val="both"/>
        <w:rPr>
          <w:rFonts w:ascii="Times New Roman" w:hAnsi="Times New Roman" w:cs="Times New Roman"/>
          <w:sz w:val="24"/>
          <w:szCs w:val="24"/>
        </w:rPr>
      </w:pPr>
      <w:r w:rsidRPr="00B87418">
        <w:rPr>
          <w:rFonts w:ascii="Times New Roman" w:hAnsi="Times New Roman" w:cs="Times New Roman"/>
          <w:sz w:val="24"/>
          <w:szCs w:val="24"/>
        </w:rPr>
        <w:t>печатного агитационного материала</w:t>
      </w:r>
    </w:p>
    <w:p w:rsidR="00C80784" w:rsidRDefault="00C80784" w:rsidP="00C80784">
      <w:pPr>
        <w:pStyle w:val="ConsPlusTitle"/>
        <w:widowControl/>
        <w:tabs>
          <w:tab w:val="left" w:pos="4253"/>
        </w:tabs>
        <w:ind w:right="5102"/>
        <w:jc w:val="both"/>
        <w:rPr>
          <w:rFonts w:ascii="Times New Roman" w:hAnsi="Times New Roman" w:cs="Times New Roman"/>
          <w:sz w:val="24"/>
          <w:szCs w:val="24"/>
        </w:rPr>
      </w:pPr>
      <w:r w:rsidRPr="00B87418">
        <w:rPr>
          <w:rFonts w:ascii="Times New Roman" w:hAnsi="Times New Roman" w:cs="Times New Roman"/>
          <w:sz w:val="24"/>
          <w:szCs w:val="24"/>
        </w:rPr>
        <w:t xml:space="preserve">по выборам </w:t>
      </w:r>
      <w:r>
        <w:rPr>
          <w:rFonts w:ascii="Times New Roman" w:hAnsi="Times New Roman" w:cs="Times New Roman"/>
          <w:sz w:val="24"/>
          <w:szCs w:val="24"/>
        </w:rPr>
        <w:t>депутатов Воронежской областной Думы шестого созыва и депутатов Совета народных депутатов Подгоренского сельского поселения</w:t>
      </w:r>
    </w:p>
    <w:p w:rsidR="00C80784" w:rsidRPr="00B87418" w:rsidRDefault="00C80784" w:rsidP="00C80784">
      <w:pPr>
        <w:pStyle w:val="ConsPlusTitle"/>
        <w:widowControl/>
        <w:tabs>
          <w:tab w:val="left" w:pos="4253"/>
        </w:tabs>
        <w:ind w:right="5102"/>
        <w:jc w:val="both"/>
        <w:rPr>
          <w:rFonts w:ascii="Times New Roman" w:hAnsi="Times New Roman" w:cs="Times New Roman"/>
          <w:sz w:val="24"/>
          <w:szCs w:val="24"/>
        </w:rPr>
      </w:pPr>
      <w:r>
        <w:rPr>
          <w:rFonts w:ascii="Times New Roman" w:hAnsi="Times New Roman" w:cs="Times New Roman"/>
          <w:sz w:val="24"/>
          <w:szCs w:val="24"/>
        </w:rPr>
        <w:t xml:space="preserve"> 13 сентября 2015 года.</w:t>
      </w:r>
    </w:p>
    <w:p w:rsidR="00C80784" w:rsidRPr="00B87418" w:rsidRDefault="00C80784" w:rsidP="00C80784">
      <w:pPr>
        <w:pStyle w:val="ConsPlusTitle"/>
        <w:widowControl/>
        <w:jc w:val="center"/>
        <w:rPr>
          <w:rFonts w:ascii="Times New Roman" w:hAnsi="Times New Roman" w:cs="Times New Roman"/>
          <w:sz w:val="24"/>
          <w:szCs w:val="24"/>
        </w:rPr>
      </w:pPr>
    </w:p>
    <w:p w:rsidR="00C80784" w:rsidRPr="00B87418" w:rsidRDefault="00C80784" w:rsidP="00C80784">
      <w:pPr>
        <w:pStyle w:val="ConsPlusTitle"/>
        <w:widowControl/>
        <w:jc w:val="center"/>
        <w:rPr>
          <w:rFonts w:ascii="Times New Roman" w:hAnsi="Times New Roman" w:cs="Times New Roman"/>
          <w:sz w:val="24"/>
          <w:szCs w:val="24"/>
        </w:rPr>
      </w:pPr>
    </w:p>
    <w:p w:rsidR="00C80784" w:rsidRPr="00B87418" w:rsidRDefault="00C80784" w:rsidP="00C80784">
      <w:pPr>
        <w:pStyle w:val="ConsPlusNormal"/>
        <w:widowControl/>
        <w:ind w:firstLine="540"/>
        <w:jc w:val="both"/>
        <w:rPr>
          <w:rFonts w:ascii="Times New Roman" w:hAnsi="Times New Roman"/>
          <w:b/>
          <w:bCs/>
          <w:sz w:val="24"/>
          <w:szCs w:val="24"/>
        </w:rPr>
      </w:pPr>
      <w:r w:rsidRPr="00B87418">
        <w:rPr>
          <w:rFonts w:ascii="Times New Roman" w:hAnsi="Times New Roman"/>
          <w:sz w:val="24"/>
          <w:szCs w:val="24"/>
        </w:rPr>
        <w:t xml:space="preserve">В связи со ст.54 п.7 Федерального Закона №67-ФЗ «Об основных гарантиях избирательных прав и права на участие в референдуме граждан Российской Федерации» от 12.06.2002 г, администрация Подгоренского сельского поселения  Калачеевского муниципального района  </w:t>
      </w:r>
      <w:proofErr w:type="gramStart"/>
      <w:r w:rsidRPr="00B87418">
        <w:rPr>
          <w:rFonts w:ascii="Times New Roman" w:hAnsi="Times New Roman"/>
          <w:b/>
          <w:bCs/>
          <w:sz w:val="24"/>
          <w:szCs w:val="24"/>
        </w:rPr>
        <w:t>п</w:t>
      </w:r>
      <w:proofErr w:type="gramEnd"/>
      <w:r w:rsidRPr="00B87418">
        <w:rPr>
          <w:rFonts w:ascii="Times New Roman" w:hAnsi="Times New Roman"/>
          <w:b/>
          <w:bCs/>
          <w:sz w:val="24"/>
          <w:szCs w:val="24"/>
        </w:rPr>
        <w:t xml:space="preserve"> о с т а н о в л я е т: </w:t>
      </w:r>
    </w:p>
    <w:p w:rsidR="00C80784" w:rsidRPr="00B87418" w:rsidRDefault="00C80784" w:rsidP="00C80784">
      <w:pPr>
        <w:pStyle w:val="ConsPlusNormal"/>
        <w:widowControl/>
        <w:ind w:firstLine="0"/>
        <w:jc w:val="both"/>
        <w:rPr>
          <w:rFonts w:ascii="Times New Roman" w:hAnsi="Times New Roman"/>
          <w:b/>
          <w:bCs/>
          <w:sz w:val="24"/>
          <w:szCs w:val="24"/>
        </w:rPr>
      </w:pPr>
    </w:p>
    <w:p w:rsidR="00C80784" w:rsidRPr="00B87418" w:rsidRDefault="00C80784" w:rsidP="00C80784">
      <w:pPr>
        <w:pStyle w:val="ConsPlusNormal"/>
        <w:widowControl/>
        <w:ind w:firstLine="540"/>
        <w:jc w:val="both"/>
        <w:rPr>
          <w:rFonts w:ascii="Times New Roman" w:hAnsi="Times New Roman"/>
          <w:sz w:val="24"/>
          <w:szCs w:val="24"/>
        </w:rPr>
      </w:pPr>
      <w:r w:rsidRPr="00B87418">
        <w:rPr>
          <w:rFonts w:ascii="Times New Roman" w:hAnsi="Times New Roman"/>
          <w:sz w:val="24"/>
          <w:szCs w:val="24"/>
        </w:rPr>
        <w:t xml:space="preserve">1. Определить специальные места для размещения агитационных материалов по выборам </w:t>
      </w:r>
      <w:r>
        <w:rPr>
          <w:rFonts w:ascii="Times New Roman" w:hAnsi="Times New Roman"/>
          <w:sz w:val="24"/>
          <w:szCs w:val="24"/>
        </w:rPr>
        <w:t xml:space="preserve"> депутатов Воронежской областной Думы шестого созыва и депутатов Совета народных депутатов Подгоренского сельского поселения 13 сентября 2015 года:</w:t>
      </w:r>
    </w:p>
    <w:p w:rsidR="00C80784" w:rsidRPr="00B87418" w:rsidRDefault="00C80784" w:rsidP="00C80784">
      <w:pPr>
        <w:pStyle w:val="ConsPlusNormal"/>
        <w:widowControl/>
        <w:ind w:firstLine="540"/>
        <w:jc w:val="both"/>
        <w:rPr>
          <w:rFonts w:ascii="Times New Roman" w:hAnsi="Times New Roman"/>
          <w:sz w:val="24"/>
          <w:szCs w:val="24"/>
        </w:rPr>
      </w:pPr>
    </w:p>
    <w:p w:rsidR="00C80784" w:rsidRPr="00B87418" w:rsidRDefault="00C80784" w:rsidP="00C80784">
      <w:pPr>
        <w:pStyle w:val="ConsPlusNormal"/>
        <w:widowControl/>
        <w:ind w:firstLine="540"/>
        <w:jc w:val="both"/>
        <w:rPr>
          <w:rFonts w:ascii="Times New Roman" w:hAnsi="Times New Roman"/>
          <w:sz w:val="24"/>
          <w:szCs w:val="24"/>
        </w:rPr>
      </w:pPr>
      <w:r w:rsidRPr="00B87418">
        <w:rPr>
          <w:rFonts w:ascii="Times New Roman" w:hAnsi="Times New Roman"/>
          <w:sz w:val="24"/>
          <w:szCs w:val="24"/>
        </w:rPr>
        <w:t xml:space="preserve">с. </w:t>
      </w:r>
      <w:proofErr w:type="gramStart"/>
      <w:r w:rsidRPr="00B87418">
        <w:rPr>
          <w:rFonts w:ascii="Times New Roman" w:hAnsi="Times New Roman"/>
          <w:sz w:val="24"/>
          <w:szCs w:val="24"/>
        </w:rPr>
        <w:t>Подгорное</w:t>
      </w:r>
      <w:proofErr w:type="gramEnd"/>
      <w:r w:rsidRPr="00B87418">
        <w:rPr>
          <w:rFonts w:ascii="Times New Roman" w:hAnsi="Times New Roman"/>
          <w:sz w:val="24"/>
          <w:szCs w:val="24"/>
        </w:rPr>
        <w:t xml:space="preserve"> – доска объявлений возле автобусной остановки, напротив дома по ул. Кооперативная, 19;</w:t>
      </w:r>
    </w:p>
    <w:p w:rsidR="00C80784" w:rsidRPr="00B87418" w:rsidRDefault="00C80784" w:rsidP="00C80784">
      <w:pPr>
        <w:pStyle w:val="ConsPlusNormal"/>
        <w:widowControl/>
        <w:ind w:firstLine="540"/>
        <w:jc w:val="both"/>
        <w:rPr>
          <w:rFonts w:ascii="Times New Roman" w:hAnsi="Times New Roman"/>
          <w:sz w:val="24"/>
          <w:szCs w:val="24"/>
        </w:rPr>
      </w:pPr>
      <w:proofErr w:type="gramStart"/>
      <w:r w:rsidRPr="00B87418">
        <w:rPr>
          <w:rFonts w:ascii="Times New Roman" w:hAnsi="Times New Roman"/>
          <w:sz w:val="24"/>
          <w:szCs w:val="24"/>
        </w:rPr>
        <w:t>с. Ильинка – доска объявлений возле  Дома культуры, ул. Первомайская, 3</w:t>
      </w:r>
      <w:proofErr w:type="gramEnd"/>
    </w:p>
    <w:p w:rsidR="00C80784" w:rsidRPr="00B87418" w:rsidRDefault="00C80784" w:rsidP="00C80784">
      <w:pPr>
        <w:pStyle w:val="ConsPlusNormal"/>
        <w:widowControl/>
        <w:ind w:firstLine="540"/>
        <w:jc w:val="both"/>
        <w:rPr>
          <w:rFonts w:ascii="Times New Roman" w:hAnsi="Times New Roman"/>
          <w:sz w:val="24"/>
          <w:szCs w:val="24"/>
        </w:rPr>
      </w:pPr>
      <w:r w:rsidRPr="00B87418">
        <w:rPr>
          <w:rFonts w:ascii="Times New Roman" w:hAnsi="Times New Roman"/>
          <w:sz w:val="24"/>
          <w:szCs w:val="24"/>
        </w:rPr>
        <w:t>с. Серяково – доска  объявлений  возле  здания  бывшего  магазина, ул. Пролетарская,  8а</w:t>
      </w:r>
    </w:p>
    <w:p w:rsidR="00C80784" w:rsidRPr="00B87418" w:rsidRDefault="00C80784" w:rsidP="00C80784">
      <w:pPr>
        <w:pStyle w:val="ConsPlusTitle"/>
        <w:tabs>
          <w:tab w:val="left" w:pos="0"/>
        </w:tabs>
        <w:ind w:firstLine="567"/>
        <w:jc w:val="both"/>
        <w:rPr>
          <w:rFonts w:ascii="Times New Roman" w:hAnsi="Times New Roman"/>
          <w:b w:val="0"/>
          <w:sz w:val="24"/>
          <w:szCs w:val="24"/>
        </w:rPr>
      </w:pPr>
    </w:p>
    <w:p w:rsidR="00C80784" w:rsidRPr="00B87418" w:rsidRDefault="00C80784" w:rsidP="00C80784">
      <w:pPr>
        <w:pStyle w:val="ConsPlusTitle"/>
        <w:tabs>
          <w:tab w:val="left" w:pos="0"/>
        </w:tabs>
        <w:ind w:firstLine="567"/>
        <w:jc w:val="both"/>
        <w:rPr>
          <w:rFonts w:ascii="Times New Roman" w:hAnsi="Times New Roman"/>
          <w:b w:val="0"/>
          <w:sz w:val="24"/>
          <w:szCs w:val="24"/>
        </w:rPr>
      </w:pPr>
      <w:r w:rsidRPr="00B87418">
        <w:rPr>
          <w:rFonts w:ascii="Times New Roman" w:hAnsi="Times New Roman"/>
          <w:b w:val="0"/>
          <w:sz w:val="24"/>
          <w:szCs w:val="24"/>
        </w:rPr>
        <w:t>2. Настоящее постановление подлежит опубликованию в Вестнике муниципальных правовых актов Подгоренского сельского поселения Калачеевского муниципального района  Воронежской области.</w:t>
      </w:r>
    </w:p>
    <w:p w:rsidR="00C80784" w:rsidRPr="00B87418" w:rsidRDefault="00C80784" w:rsidP="00C80784">
      <w:pPr>
        <w:pStyle w:val="ConsPlusTitle"/>
        <w:ind w:firstLine="540"/>
        <w:jc w:val="both"/>
        <w:rPr>
          <w:rFonts w:ascii="Times New Roman" w:hAnsi="Times New Roman"/>
          <w:b w:val="0"/>
          <w:sz w:val="24"/>
          <w:szCs w:val="24"/>
        </w:rPr>
      </w:pPr>
    </w:p>
    <w:p w:rsidR="00C80784" w:rsidRPr="00B87418" w:rsidRDefault="00C80784" w:rsidP="00C80784">
      <w:pPr>
        <w:pStyle w:val="ConsPlusTitle"/>
        <w:ind w:firstLine="540"/>
        <w:jc w:val="both"/>
        <w:rPr>
          <w:rFonts w:ascii="Times New Roman" w:hAnsi="Times New Roman"/>
          <w:b w:val="0"/>
          <w:sz w:val="24"/>
          <w:szCs w:val="24"/>
        </w:rPr>
      </w:pPr>
      <w:r w:rsidRPr="00B87418">
        <w:rPr>
          <w:rFonts w:ascii="Times New Roman" w:hAnsi="Times New Roman"/>
          <w:b w:val="0"/>
          <w:sz w:val="24"/>
          <w:szCs w:val="24"/>
        </w:rPr>
        <w:t xml:space="preserve">3. </w:t>
      </w:r>
      <w:proofErr w:type="gramStart"/>
      <w:r w:rsidRPr="00B87418">
        <w:rPr>
          <w:rFonts w:ascii="Times New Roman" w:hAnsi="Times New Roman"/>
          <w:b w:val="0"/>
          <w:sz w:val="24"/>
          <w:szCs w:val="24"/>
        </w:rPr>
        <w:t>Контроль за</w:t>
      </w:r>
      <w:proofErr w:type="gramEnd"/>
      <w:r w:rsidRPr="00B87418">
        <w:rPr>
          <w:rFonts w:ascii="Times New Roman" w:hAnsi="Times New Roman"/>
          <w:b w:val="0"/>
          <w:sz w:val="24"/>
          <w:szCs w:val="24"/>
        </w:rPr>
        <w:t xml:space="preserve"> исполнением настоящего постановления оставляю за собой.</w:t>
      </w:r>
    </w:p>
    <w:p w:rsidR="00C80784" w:rsidRPr="00B87418" w:rsidRDefault="00C80784" w:rsidP="00C80784"/>
    <w:p w:rsidR="00C80784" w:rsidRPr="00B87418" w:rsidRDefault="00C80784" w:rsidP="00C80784"/>
    <w:p w:rsidR="00C80784" w:rsidRPr="00B87418" w:rsidRDefault="00C80784" w:rsidP="00C80784"/>
    <w:p w:rsidR="00C80784" w:rsidRPr="00B87418" w:rsidRDefault="00C80784" w:rsidP="00C80784">
      <w:pPr>
        <w:rPr>
          <w:b/>
        </w:rPr>
      </w:pPr>
      <w:r w:rsidRPr="00B87418">
        <w:t xml:space="preserve">       </w:t>
      </w:r>
      <w:r w:rsidRPr="00B87418">
        <w:rPr>
          <w:b/>
        </w:rPr>
        <w:t xml:space="preserve">Глава Подгоренского </w:t>
      </w:r>
    </w:p>
    <w:p w:rsidR="00C80784" w:rsidRPr="00B87418" w:rsidRDefault="00C80784" w:rsidP="00C80784">
      <w:pPr>
        <w:ind w:left="360" w:firstLine="66"/>
        <w:rPr>
          <w:b/>
        </w:rPr>
      </w:pPr>
      <w:r w:rsidRPr="00B87418">
        <w:rPr>
          <w:b/>
        </w:rPr>
        <w:t>сельского поселения                                                                       С.Н. Комарова</w:t>
      </w:r>
    </w:p>
    <w:p w:rsidR="00C80784" w:rsidRPr="004541A3" w:rsidRDefault="00C80784" w:rsidP="00C80784">
      <w:pPr>
        <w:pStyle w:val="ConsPlusNormal"/>
        <w:widowControl/>
        <w:ind w:firstLine="540"/>
        <w:jc w:val="both"/>
        <w:rPr>
          <w:rFonts w:ascii="Times New Roman" w:hAnsi="Times New Roman"/>
          <w:sz w:val="24"/>
          <w:szCs w:val="24"/>
        </w:rPr>
      </w:pPr>
    </w:p>
    <w:p w:rsidR="00C80784" w:rsidRDefault="00C80784" w:rsidP="00C80784">
      <w:pPr>
        <w:ind w:left="5670"/>
      </w:pPr>
    </w:p>
    <w:p w:rsidR="00C80784" w:rsidRDefault="00C80784" w:rsidP="00C80784">
      <w:pPr>
        <w:ind w:left="5670"/>
      </w:pPr>
    </w:p>
    <w:p w:rsidR="00C80784" w:rsidRPr="007411E0" w:rsidRDefault="00C80784" w:rsidP="00C80784">
      <w:pPr>
        <w:ind w:left="5670"/>
      </w:pPr>
    </w:p>
    <w:p w:rsidR="00C80784" w:rsidRPr="00C80784" w:rsidRDefault="00C80784" w:rsidP="00C80784">
      <w:pPr>
        <w:suppressAutoHyphens/>
        <w:jc w:val="center"/>
        <w:rPr>
          <w:sz w:val="20"/>
          <w:szCs w:val="20"/>
          <w:lang w:eastAsia="ar-SA"/>
        </w:rPr>
      </w:pPr>
      <w:r w:rsidRPr="00C80784">
        <w:rPr>
          <w:sz w:val="20"/>
          <w:szCs w:val="20"/>
          <w:lang w:eastAsia="ar-SA"/>
        </w:rPr>
        <w:t>Российская Федерация</w:t>
      </w:r>
    </w:p>
    <w:p w:rsidR="00C80784" w:rsidRPr="00C80784" w:rsidRDefault="00C80784" w:rsidP="00C80784">
      <w:pPr>
        <w:suppressAutoHyphens/>
        <w:jc w:val="center"/>
        <w:rPr>
          <w:sz w:val="20"/>
          <w:szCs w:val="20"/>
          <w:lang w:eastAsia="ar-SA"/>
        </w:rPr>
      </w:pPr>
    </w:p>
    <w:p w:rsidR="00C80784" w:rsidRPr="00C80784" w:rsidRDefault="00C80784" w:rsidP="00C80784">
      <w:pPr>
        <w:suppressAutoHyphens/>
        <w:jc w:val="center"/>
        <w:rPr>
          <w:b/>
          <w:sz w:val="32"/>
          <w:szCs w:val="32"/>
          <w:lang w:eastAsia="ar-SA"/>
        </w:rPr>
      </w:pPr>
      <w:r w:rsidRPr="00C80784">
        <w:rPr>
          <w:b/>
          <w:sz w:val="32"/>
          <w:szCs w:val="32"/>
          <w:lang w:eastAsia="ar-SA"/>
        </w:rPr>
        <w:t>АДМИНИСТРАЦИЯ</w:t>
      </w:r>
    </w:p>
    <w:p w:rsidR="00C80784" w:rsidRPr="00C80784" w:rsidRDefault="00C80784" w:rsidP="00C80784">
      <w:pPr>
        <w:suppressAutoHyphens/>
        <w:jc w:val="center"/>
        <w:rPr>
          <w:b/>
          <w:sz w:val="32"/>
          <w:szCs w:val="32"/>
          <w:lang w:eastAsia="ar-SA"/>
        </w:rPr>
      </w:pPr>
      <w:r w:rsidRPr="00C80784">
        <w:rPr>
          <w:b/>
          <w:sz w:val="32"/>
          <w:szCs w:val="32"/>
          <w:lang w:eastAsia="ar-SA"/>
        </w:rPr>
        <w:t xml:space="preserve">ПОДГОРЕНСКОГО СЕЛЬСКОГО ПОСЕЛЕНИЯ </w:t>
      </w:r>
    </w:p>
    <w:p w:rsidR="00C80784" w:rsidRPr="00C80784" w:rsidRDefault="00C80784" w:rsidP="00C80784">
      <w:pPr>
        <w:suppressAutoHyphens/>
        <w:jc w:val="center"/>
        <w:rPr>
          <w:b/>
          <w:sz w:val="32"/>
          <w:szCs w:val="32"/>
          <w:lang w:eastAsia="ar-SA"/>
        </w:rPr>
      </w:pPr>
      <w:r w:rsidRPr="00C80784">
        <w:rPr>
          <w:b/>
          <w:sz w:val="32"/>
          <w:szCs w:val="32"/>
          <w:lang w:eastAsia="ar-SA"/>
        </w:rPr>
        <w:t xml:space="preserve">КАЛАЧЕЕВСКОГО МУНИЦИПАЛЬНОГО РАЙОНА </w:t>
      </w:r>
    </w:p>
    <w:p w:rsidR="00C80784" w:rsidRPr="00C80784" w:rsidRDefault="00C80784" w:rsidP="00C80784">
      <w:pPr>
        <w:suppressAutoHyphens/>
        <w:jc w:val="center"/>
        <w:rPr>
          <w:b/>
          <w:sz w:val="32"/>
          <w:szCs w:val="32"/>
          <w:lang w:eastAsia="ar-SA"/>
        </w:rPr>
      </w:pPr>
      <w:r w:rsidRPr="00C80784">
        <w:rPr>
          <w:b/>
          <w:sz w:val="32"/>
          <w:szCs w:val="32"/>
          <w:lang w:eastAsia="ar-SA"/>
        </w:rPr>
        <w:t>ВОРОНЕЖСКОЙ ОБЛАСТИ</w:t>
      </w:r>
    </w:p>
    <w:p w:rsidR="00C80784" w:rsidRPr="00C80784" w:rsidRDefault="00C80784" w:rsidP="00C80784">
      <w:pPr>
        <w:keepNext/>
        <w:suppressAutoHyphens/>
        <w:outlineLvl w:val="2"/>
        <w:rPr>
          <w:b/>
          <w:sz w:val="44"/>
          <w:szCs w:val="44"/>
          <w:lang w:eastAsia="ar-SA"/>
        </w:rPr>
      </w:pPr>
      <w:r>
        <w:rPr>
          <w:b/>
          <w:sz w:val="44"/>
          <w:szCs w:val="44"/>
          <w:lang w:eastAsia="ar-SA"/>
        </w:rPr>
        <w:t xml:space="preserve">                           </w:t>
      </w:r>
      <w:r w:rsidRPr="00C80784">
        <w:rPr>
          <w:b/>
          <w:sz w:val="44"/>
          <w:szCs w:val="44"/>
          <w:lang w:eastAsia="ar-SA"/>
        </w:rPr>
        <w:t>ПОСТАНОВЛЕНИЕ</w:t>
      </w:r>
    </w:p>
    <w:p w:rsidR="00C80784" w:rsidRPr="00C80784" w:rsidRDefault="00C80784" w:rsidP="00C80784">
      <w:pPr>
        <w:suppressAutoHyphens/>
        <w:jc w:val="center"/>
        <w:rPr>
          <w:lang w:eastAsia="ar-SA"/>
        </w:rPr>
      </w:pPr>
    </w:p>
    <w:p w:rsidR="00C80784" w:rsidRPr="00C80784" w:rsidRDefault="00C80784" w:rsidP="00C80784">
      <w:pPr>
        <w:suppressAutoHyphens/>
        <w:rPr>
          <w:lang w:eastAsia="ar-SA"/>
        </w:rPr>
      </w:pPr>
      <w:r w:rsidRPr="00C80784">
        <w:rPr>
          <w:lang w:eastAsia="ar-SA"/>
        </w:rPr>
        <w:t>от   01 июля 2015 г.                                                                                            № 37</w:t>
      </w:r>
    </w:p>
    <w:p w:rsidR="00C80784" w:rsidRPr="00C80784" w:rsidRDefault="00C80784" w:rsidP="00C80784">
      <w:pPr>
        <w:suppressAutoHyphens/>
        <w:rPr>
          <w:lang w:eastAsia="ar-SA"/>
        </w:rPr>
      </w:pPr>
      <w:r w:rsidRPr="00C80784">
        <w:rPr>
          <w:lang w:eastAsia="ar-SA"/>
        </w:rPr>
        <w:t xml:space="preserve">    с. Подгорное</w:t>
      </w:r>
    </w:p>
    <w:p w:rsidR="00C80784" w:rsidRPr="00C80784" w:rsidRDefault="00C80784" w:rsidP="00C80784">
      <w:pPr>
        <w:suppressAutoHyphens/>
        <w:rPr>
          <w:lang w:eastAsia="ar-SA"/>
        </w:rPr>
      </w:pP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О внесении изменений в Порядок создания,</w:t>
      </w: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хранения, использования и восполнения</w:t>
      </w: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резерва материальных ресурсов</w:t>
      </w: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 xml:space="preserve">для ликвидации чрезвычайных ситуаций </w:t>
      </w:r>
      <w:proofErr w:type="gramStart"/>
      <w:r w:rsidRPr="00C80784">
        <w:rPr>
          <w:b/>
          <w:bCs/>
          <w:color w:val="000000"/>
          <w:szCs w:val="28"/>
          <w:lang w:eastAsia="ar-SA"/>
        </w:rPr>
        <w:t>на</w:t>
      </w:r>
      <w:proofErr w:type="gramEnd"/>
      <w:r w:rsidRPr="00C80784">
        <w:rPr>
          <w:b/>
          <w:bCs/>
          <w:color w:val="000000"/>
          <w:szCs w:val="28"/>
          <w:lang w:eastAsia="ar-SA"/>
        </w:rPr>
        <w:t xml:space="preserve"> </w:t>
      </w: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 xml:space="preserve">территории Подгоренского сельского поселения, </w:t>
      </w:r>
    </w:p>
    <w:p w:rsidR="00C80784" w:rsidRPr="00C80784" w:rsidRDefault="00C80784" w:rsidP="00C80784">
      <w:pPr>
        <w:suppressAutoHyphens/>
        <w:snapToGrid w:val="0"/>
        <w:ind w:right="-108"/>
        <w:jc w:val="both"/>
        <w:rPr>
          <w:b/>
          <w:bCs/>
          <w:color w:val="000000"/>
          <w:szCs w:val="28"/>
          <w:lang w:eastAsia="ar-SA"/>
        </w:rPr>
      </w:pPr>
      <w:proofErr w:type="gramStart"/>
      <w:r w:rsidRPr="00C80784">
        <w:rPr>
          <w:b/>
          <w:bCs/>
          <w:color w:val="000000"/>
          <w:szCs w:val="28"/>
          <w:lang w:eastAsia="ar-SA"/>
        </w:rPr>
        <w:t>утвержденный</w:t>
      </w:r>
      <w:proofErr w:type="gramEnd"/>
      <w:r w:rsidRPr="00C80784">
        <w:rPr>
          <w:b/>
          <w:bCs/>
          <w:color w:val="000000"/>
          <w:szCs w:val="28"/>
          <w:lang w:eastAsia="ar-SA"/>
        </w:rPr>
        <w:t xml:space="preserve"> постановлением </w:t>
      </w: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 xml:space="preserve">администрации Подгоренского сельского </w:t>
      </w:r>
    </w:p>
    <w:p w:rsidR="00C80784" w:rsidRPr="00C80784" w:rsidRDefault="00C80784" w:rsidP="00C80784">
      <w:pPr>
        <w:suppressAutoHyphens/>
        <w:snapToGrid w:val="0"/>
        <w:ind w:right="-108"/>
        <w:jc w:val="both"/>
        <w:rPr>
          <w:b/>
          <w:bCs/>
          <w:color w:val="000000"/>
          <w:szCs w:val="28"/>
          <w:lang w:eastAsia="ar-SA"/>
        </w:rPr>
      </w:pPr>
      <w:r w:rsidRPr="00C80784">
        <w:rPr>
          <w:b/>
          <w:bCs/>
          <w:color w:val="000000"/>
          <w:szCs w:val="28"/>
          <w:lang w:eastAsia="ar-SA"/>
        </w:rPr>
        <w:t>поселения №78 от 06.12.2013 г.</w:t>
      </w:r>
    </w:p>
    <w:p w:rsidR="00C80784" w:rsidRPr="00C80784" w:rsidRDefault="00C80784" w:rsidP="00C80784">
      <w:pPr>
        <w:tabs>
          <w:tab w:val="left" w:pos="8955"/>
        </w:tabs>
        <w:suppressAutoHyphens/>
        <w:jc w:val="both"/>
        <w:rPr>
          <w:lang w:eastAsia="ar-SA"/>
        </w:rPr>
      </w:pPr>
    </w:p>
    <w:p w:rsidR="00C80784" w:rsidRPr="00C80784" w:rsidRDefault="00C80784" w:rsidP="00C80784">
      <w:pPr>
        <w:suppressAutoHyphens/>
        <w:ind w:right="21" w:firstLine="851"/>
        <w:jc w:val="both"/>
        <w:rPr>
          <w:b/>
          <w:szCs w:val="28"/>
          <w:lang w:eastAsia="ar-SA"/>
        </w:rPr>
      </w:pPr>
      <w:r w:rsidRPr="00C80784">
        <w:rPr>
          <w:szCs w:val="28"/>
          <w:lang w:eastAsia="ar-SA"/>
        </w:rPr>
        <w:t xml:space="preserve">Рассмотрев требование прокуратуры Калачеевского района №2-4-2015 от 17.06.2015 г. об изменении нормативного правового акта с целью исключения выявленного </w:t>
      </w:r>
      <w:proofErr w:type="spellStart"/>
      <w:r w:rsidRPr="00C80784">
        <w:rPr>
          <w:szCs w:val="28"/>
          <w:lang w:eastAsia="ar-SA"/>
        </w:rPr>
        <w:t>коррупциогенного</w:t>
      </w:r>
      <w:proofErr w:type="spellEnd"/>
      <w:r w:rsidRPr="00C80784">
        <w:rPr>
          <w:szCs w:val="28"/>
          <w:lang w:eastAsia="ar-SA"/>
        </w:rPr>
        <w:t xml:space="preserve"> фактора администрация Подгоренского сельского поселения Калачеевского муниципального района </w:t>
      </w:r>
      <w:proofErr w:type="gramStart"/>
      <w:r w:rsidRPr="00C80784">
        <w:rPr>
          <w:b/>
          <w:szCs w:val="28"/>
          <w:lang w:eastAsia="ar-SA"/>
        </w:rPr>
        <w:t>п</w:t>
      </w:r>
      <w:proofErr w:type="gramEnd"/>
      <w:r w:rsidRPr="00C80784">
        <w:rPr>
          <w:b/>
          <w:szCs w:val="28"/>
          <w:lang w:eastAsia="ar-SA"/>
        </w:rPr>
        <w:t xml:space="preserve"> о с т а н о в л я е т:</w:t>
      </w:r>
    </w:p>
    <w:p w:rsidR="00C80784" w:rsidRPr="00C80784" w:rsidRDefault="00C80784" w:rsidP="00C80784">
      <w:pPr>
        <w:suppressAutoHyphens/>
        <w:ind w:right="21" w:firstLine="851"/>
        <w:jc w:val="both"/>
        <w:rPr>
          <w:lang w:eastAsia="ar-SA"/>
        </w:rPr>
      </w:pPr>
    </w:p>
    <w:p w:rsidR="00C80784" w:rsidRPr="00C80784" w:rsidRDefault="00C80784" w:rsidP="00C80784">
      <w:pPr>
        <w:suppressAutoHyphens/>
        <w:ind w:firstLine="708"/>
        <w:jc w:val="both"/>
        <w:rPr>
          <w:szCs w:val="28"/>
          <w:lang w:eastAsia="ar-SA"/>
        </w:rPr>
      </w:pPr>
      <w:r w:rsidRPr="00C80784">
        <w:rPr>
          <w:szCs w:val="28"/>
          <w:lang w:eastAsia="ar-SA"/>
        </w:rPr>
        <w:t>1.Внести изменения в Порядок создания, хранения, использования и восполнения резерва материальных ресурсов для ликвидации чрезвычайных ситуаций на территории Подгоренского сельского поселения (далее Порядок), утвержденный постановлением администрации Подгоренского сельского поселения №78 от 06.12.2013 г. следующие изменения:</w:t>
      </w:r>
    </w:p>
    <w:p w:rsidR="00C80784" w:rsidRPr="00C80784" w:rsidRDefault="00C80784" w:rsidP="00C80784">
      <w:pPr>
        <w:suppressAutoHyphens/>
        <w:ind w:firstLine="792"/>
        <w:jc w:val="both"/>
        <w:rPr>
          <w:rFonts w:ascii="Times New Roman CYR" w:eastAsia="Times New Roman CYR" w:hAnsi="Times New Roman CYR" w:cs="Times New Roman CYR"/>
          <w:lang w:eastAsia="ar-SA"/>
        </w:rPr>
      </w:pPr>
      <w:r w:rsidRPr="00C80784">
        <w:rPr>
          <w:szCs w:val="28"/>
          <w:lang w:eastAsia="ar-SA"/>
        </w:rPr>
        <w:t>Пункт 2 Порядка изложить в следующей редакции:</w:t>
      </w:r>
      <w:r w:rsidRPr="00C80784">
        <w:rPr>
          <w:rFonts w:ascii="Times New Roman CYR" w:eastAsia="Times New Roman CYR" w:hAnsi="Times New Roman CYR" w:cs="Times New Roman CYR"/>
          <w:lang w:eastAsia="ar-SA"/>
        </w:rPr>
        <w:t xml:space="preserve"> </w:t>
      </w: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r w:rsidRPr="00C80784">
        <w:rPr>
          <w:lang w:eastAsia="ar-SA"/>
        </w:rPr>
        <w:t xml:space="preserve">«2. </w:t>
      </w:r>
      <w:r w:rsidRPr="00C80784">
        <w:rPr>
          <w:rFonts w:ascii="Times New Roman CYR" w:eastAsia="Times New Roman CYR" w:hAnsi="Times New Roman CYR" w:cs="Times New Roman CYR"/>
          <w:lang w:eastAsia="ar-SA"/>
        </w:rPr>
        <w:t>Резервы материальных ресурсов создаются заблаговременно в целях экстренного привлечения необходимых сре</w:t>
      </w:r>
      <w:proofErr w:type="gramStart"/>
      <w:r w:rsidRPr="00C80784">
        <w:rPr>
          <w:rFonts w:ascii="Times New Roman CYR" w:eastAsia="Times New Roman CYR" w:hAnsi="Times New Roman CYR" w:cs="Times New Roman CYR"/>
          <w:lang w:eastAsia="ar-SA"/>
        </w:rPr>
        <w:t>дств дл</w:t>
      </w:r>
      <w:proofErr w:type="gramEnd"/>
      <w:r w:rsidRPr="00C80784">
        <w:rPr>
          <w:rFonts w:ascii="Times New Roman CYR" w:eastAsia="Times New Roman CYR" w:hAnsi="Times New Roman CYR" w:cs="Times New Roman CYR"/>
          <w:lang w:eastAsia="ar-SA"/>
        </w:rPr>
        <w:t>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r w:rsidRPr="00C80784">
        <w:rPr>
          <w:rFonts w:ascii="Times New Roman CYR" w:eastAsia="Times New Roman CYR" w:hAnsi="Times New Roman CYR" w:cs="Times New Roman CYR"/>
          <w:lang w:eastAsia="ar-SA"/>
        </w:rPr>
        <w:t>2.Настоящее постановление опубликовать в Вестнике муниципальных правовых актов Подгоренского сельского поселения.</w:t>
      </w: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r w:rsidRPr="00C80784">
        <w:rPr>
          <w:rFonts w:ascii="Times New Roman CYR" w:eastAsia="Times New Roman CYR" w:hAnsi="Times New Roman CYR" w:cs="Times New Roman CYR"/>
          <w:lang w:eastAsia="ar-SA"/>
        </w:rPr>
        <w:t xml:space="preserve">3. </w:t>
      </w:r>
      <w:proofErr w:type="gramStart"/>
      <w:r w:rsidRPr="00C80784">
        <w:rPr>
          <w:rFonts w:ascii="Times New Roman CYR" w:eastAsia="Times New Roman CYR" w:hAnsi="Times New Roman CYR" w:cs="Times New Roman CYR"/>
          <w:lang w:eastAsia="ar-SA"/>
        </w:rPr>
        <w:t>Контроль за</w:t>
      </w:r>
      <w:proofErr w:type="gramEnd"/>
      <w:r w:rsidRPr="00C80784">
        <w:rPr>
          <w:rFonts w:ascii="Times New Roman CYR" w:eastAsia="Times New Roman CYR" w:hAnsi="Times New Roman CYR" w:cs="Times New Roman CYR"/>
          <w:lang w:eastAsia="ar-SA"/>
        </w:rPr>
        <w:t xml:space="preserve"> исполнением постановления оставляю за собой.</w:t>
      </w: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r w:rsidRPr="00C80784">
        <w:rPr>
          <w:rFonts w:ascii="Times New Roman CYR" w:eastAsia="Times New Roman CYR" w:hAnsi="Times New Roman CYR" w:cs="Times New Roman CYR"/>
          <w:lang w:eastAsia="ar-SA"/>
        </w:rPr>
        <w:t>Глава Подгоренского</w:t>
      </w:r>
    </w:p>
    <w:p w:rsidR="00C80784" w:rsidRPr="00C80784" w:rsidRDefault="00C80784" w:rsidP="00C80784">
      <w:pPr>
        <w:suppressAutoHyphens/>
        <w:autoSpaceDE w:val="0"/>
        <w:ind w:firstLine="840"/>
        <w:jc w:val="both"/>
        <w:rPr>
          <w:rFonts w:ascii="Times New Roman CYR" w:eastAsia="Times New Roman CYR" w:hAnsi="Times New Roman CYR" w:cs="Times New Roman CYR"/>
          <w:lang w:eastAsia="ar-SA"/>
        </w:rPr>
      </w:pPr>
      <w:r w:rsidRPr="00C80784">
        <w:rPr>
          <w:rFonts w:ascii="Times New Roman CYR" w:eastAsia="Times New Roman CYR" w:hAnsi="Times New Roman CYR" w:cs="Times New Roman CYR"/>
          <w:lang w:eastAsia="ar-SA"/>
        </w:rPr>
        <w:t>сельского поселения                                            С.Н. Комарова</w:t>
      </w:r>
    </w:p>
    <w:p w:rsidR="00C80784" w:rsidRDefault="00C80784" w:rsidP="00EC1CE0">
      <w:pPr>
        <w:ind w:firstLine="900"/>
        <w:jc w:val="both"/>
        <w:rPr>
          <w:sz w:val="26"/>
          <w:szCs w:val="26"/>
        </w:rPr>
      </w:pPr>
    </w:p>
    <w:p w:rsidR="00C80784" w:rsidRDefault="00C80784" w:rsidP="00EC1CE0">
      <w:pPr>
        <w:ind w:firstLine="900"/>
        <w:jc w:val="both"/>
        <w:rPr>
          <w:sz w:val="26"/>
          <w:szCs w:val="26"/>
        </w:rPr>
      </w:pPr>
    </w:p>
    <w:p w:rsidR="00B519D7" w:rsidRDefault="00B519D7" w:rsidP="00C80784">
      <w:pPr>
        <w:widowControl w:val="0"/>
        <w:suppressAutoHyphens/>
        <w:autoSpaceDE w:val="0"/>
        <w:ind w:firstLine="720"/>
        <w:jc w:val="center"/>
        <w:rPr>
          <w:lang w:eastAsia="ar-SA"/>
        </w:rPr>
      </w:pPr>
    </w:p>
    <w:p w:rsidR="00C80784" w:rsidRPr="00C80784" w:rsidRDefault="00C80784" w:rsidP="00C80784">
      <w:pPr>
        <w:widowControl w:val="0"/>
        <w:suppressAutoHyphens/>
        <w:autoSpaceDE w:val="0"/>
        <w:ind w:firstLine="720"/>
        <w:jc w:val="center"/>
        <w:rPr>
          <w:lang w:eastAsia="ar-SA"/>
        </w:rPr>
      </w:pPr>
      <w:r w:rsidRPr="00C80784">
        <w:rPr>
          <w:lang w:eastAsia="ar-SA"/>
        </w:rPr>
        <w:lastRenderedPageBreak/>
        <w:t>Российская Федерация</w:t>
      </w:r>
    </w:p>
    <w:p w:rsidR="00C80784" w:rsidRPr="00C80784" w:rsidRDefault="00C80784" w:rsidP="00C80784">
      <w:pPr>
        <w:widowControl w:val="0"/>
        <w:suppressAutoHyphens/>
        <w:autoSpaceDE w:val="0"/>
        <w:ind w:firstLine="720"/>
        <w:jc w:val="center"/>
        <w:rPr>
          <w:sz w:val="20"/>
          <w:szCs w:val="20"/>
          <w:lang w:eastAsia="ar-SA"/>
        </w:rPr>
      </w:pP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 xml:space="preserve">АДМИНИСТРАЦИЯ </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ПОДГОРЕНСКОГО СЕЛЬСКОГО ПОСЕЛЕНИЯ</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 xml:space="preserve">КАЛАЧЕЕВСКОГО МУНИЦИПАЛЬНОГО РАЙОНА </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ВОРОНЕЖСКОЙ ОБЛАСТИ</w:t>
      </w:r>
    </w:p>
    <w:p w:rsidR="00C80784" w:rsidRPr="00C80784" w:rsidRDefault="00C80784" w:rsidP="00C80784">
      <w:pPr>
        <w:widowControl w:val="0"/>
        <w:suppressAutoHyphens/>
        <w:autoSpaceDE w:val="0"/>
        <w:ind w:firstLine="720"/>
        <w:jc w:val="center"/>
        <w:rPr>
          <w:b/>
          <w:sz w:val="44"/>
          <w:szCs w:val="44"/>
          <w:lang w:eastAsia="ar-SA"/>
        </w:rPr>
      </w:pPr>
      <w:r w:rsidRPr="00C80784">
        <w:rPr>
          <w:b/>
          <w:sz w:val="44"/>
          <w:szCs w:val="44"/>
          <w:lang w:eastAsia="ar-SA"/>
        </w:rPr>
        <w:t>ПОСТАНОВЛЕНИЕ</w:t>
      </w:r>
    </w:p>
    <w:p w:rsidR="00C80784" w:rsidRPr="00C80784" w:rsidRDefault="00C80784" w:rsidP="00C80784">
      <w:pPr>
        <w:widowControl w:val="0"/>
        <w:suppressAutoHyphens/>
        <w:autoSpaceDE w:val="0"/>
        <w:ind w:firstLine="720"/>
        <w:jc w:val="center"/>
        <w:rPr>
          <w:b/>
          <w:sz w:val="44"/>
          <w:szCs w:val="44"/>
          <w:lang w:eastAsia="ar-SA"/>
        </w:rPr>
      </w:pPr>
    </w:p>
    <w:p w:rsidR="00C80784" w:rsidRPr="00C80784" w:rsidRDefault="00C80784" w:rsidP="00C80784">
      <w:pPr>
        <w:autoSpaceDE w:val="0"/>
        <w:autoSpaceDN w:val="0"/>
        <w:adjustRightInd w:val="0"/>
        <w:jc w:val="center"/>
        <w:rPr>
          <w:rFonts w:eastAsiaTheme="minorHAnsi"/>
          <w:bCs/>
          <w:sz w:val="16"/>
          <w:szCs w:val="16"/>
          <w:lang w:eastAsia="en-US"/>
        </w:rPr>
      </w:pPr>
    </w:p>
    <w:p w:rsidR="00C80784" w:rsidRPr="00C80784" w:rsidRDefault="00C80784" w:rsidP="00C80784">
      <w:pPr>
        <w:autoSpaceDE w:val="0"/>
        <w:autoSpaceDN w:val="0"/>
        <w:adjustRightInd w:val="0"/>
        <w:rPr>
          <w:rFonts w:eastAsiaTheme="minorHAnsi"/>
          <w:bCs/>
          <w:lang w:eastAsia="en-US"/>
        </w:rPr>
      </w:pPr>
      <w:r w:rsidRPr="00C80784">
        <w:rPr>
          <w:rFonts w:eastAsiaTheme="minorHAnsi"/>
          <w:bCs/>
          <w:lang w:eastAsia="en-US"/>
        </w:rPr>
        <w:t>от  07 июля 2015 г.                                                                                              № 39</w:t>
      </w:r>
    </w:p>
    <w:p w:rsidR="00C80784" w:rsidRPr="00C80784" w:rsidRDefault="00C80784" w:rsidP="00C80784">
      <w:pPr>
        <w:tabs>
          <w:tab w:val="left" w:pos="331"/>
        </w:tabs>
        <w:autoSpaceDE w:val="0"/>
        <w:autoSpaceDN w:val="0"/>
        <w:adjustRightInd w:val="0"/>
        <w:rPr>
          <w:rFonts w:eastAsiaTheme="minorHAnsi"/>
          <w:bCs/>
          <w:lang w:eastAsia="en-US"/>
        </w:rPr>
      </w:pPr>
      <w:r w:rsidRPr="00C80784">
        <w:rPr>
          <w:rFonts w:eastAsiaTheme="minorHAnsi"/>
          <w:bCs/>
          <w:lang w:eastAsia="en-US"/>
        </w:rPr>
        <w:t xml:space="preserve"> с. Подгорное</w:t>
      </w:r>
    </w:p>
    <w:p w:rsidR="00C80784" w:rsidRPr="00C80784" w:rsidRDefault="00C80784" w:rsidP="00C80784">
      <w:pPr>
        <w:tabs>
          <w:tab w:val="left" w:pos="331"/>
        </w:tabs>
        <w:autoSpaceDE w:val="0"/>
        <w:autoSpaceDN w:val="0"/>
        <w:adjustRightInd w:val="0"/>
        <w:rPr>
          <w:rFonts w:eastAsiaTheme="minorHAnsi"/>
          <w:bCs/>
          <w:lang w:eastAsia="en-US"/>
        </w:rPr>
      </w:pPr>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r w:rsidRPr="00C80784">
        <w:rPr>
          <w:rFonts w:eastAsiaTheme="minorHAnsi"/>
          <w:b/>
          <w:bCs/>
          <w:lang w:eastAsia="en-US"/>
        </w:rPr>
        <w:t>О внесении изменений в постановление</w:t>
      </w:r>
    </w:p>
    <w:p w:rsidR="00C80784" w:rsidRPr="00C80784" w:rsidRDefault="00C80784" w:rsidP="00C80784">
      <w:pPr>
        <w:tabs>
          <w:tab w:val="left" w:pos="6379"/>
        </w:tabs>
        <w:autoSpaceDE w:val="0"/>
        <w:autoSpaceDN w:val="0"/>
        <w:adjustRightInd w:val="0"/>
        <w:ind w:right="3544"/>
        <w:jc w:val="both"/>
        <w:rPr>
          <w:rFonts w:eastAsiaTheme="minorHAnsi"/>
          <w:b/>
          <w:bCs/>
          <w:lang w:eastAsia="en-US"/>
        </w:rPr>
      </w:pPr>
      <w:r w:rsidRPr="00C80784">
        <w:rPr>
          <w:rFonts w:eastAsiaTheme="minorHAnsi"/>
          <w:b/>
          <w:bCs/>
          <w:lang w:eastAsia="en-US"/>
        </w:rPr>
        <w:t xml:space="preserve"> администрации Подгоренского сельского</w:t>
      </w:r>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r w:rsidRPr="00C80784">
        <w:rPr>
          <w:rFonts w:eastAsiaTheme="minorHAnsi"/>
          <w:b/>
          <w:bCs/>
          <w:lang w:eastAsia="en-US"/>
        </w:rPr>
        <w:t xml:space="preserve"> поселения № 85 от 24.12.2013 г. «</w:t>
      </w:r>
      <w:proofErr w:type="gramStart"/>
      <w:r w:rsidRPr="00C80784">
        <w:rPr>
          <w:rFonts w:eastAsiaTheme="minorHAnsi"/>
          <w:b/>
          <w:bCs/>
          <w:lang w:eastAsia="en-US"/>
        </w:rPr>
        <w:t>Об</w:t>
      </w:r>
      <w:proofErr w:type="gramEnd"/>
      <w:r w:rsidRPr="00C80784">
        <w:rPr>
          <w:rFonts w:eastAsiaTheme="minorHAnsi"/>
          <w:b/>
          <w:bCs/>
          <w:lang w:eastAsia="en-US"/>
        </w:rPr>
        <w:t xml:space="preserve"> </w:t>
      </w:r>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proofErr w:type="gramStart"/>
      <w:r w:rsidRPr="00C80784">
        <w:rPr>
          <w:rFonts w:eastAsiaTheme="minorHAnsi"/>
          <w:b/>
          <w:bCs/>
          <w:lang w:eastAsia="en-US"/>
        </w:rPr>
        <w:t>утверждении</w:t>
      </w:r>
      <w:proofErr w:type="gramEnd"/>
      <w:r w:rsidRPr="00C80784">
        <w:rPr>
          <w:rFonts w:eastAsiaTheme="minorHAnsi"/>
          <w:b/>
          <w:bCs/>
          <w:lang w:eastAsia="en-US"/>
        </w:rPr>
        <w:t xml:space="preserve"> муниципальной программы </w:t>
      </w:r>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r w:rsidRPr="00C80784">
        <w:rPr>
          <w:rFonts w:eastAsiaTheme="minorHAnsi"/>
          <w:b/>
          <w:bCs/>
          <w:lang w:eastAsia="en-US"/>
        </w:rPr>
        <w:t xml:space="preserve">« Содержание и развитие </w:t>
      </w:r>
      <w:proofErr w:type="gramStart"/>
      <w:r w:rsidRPr="00C80784">
        <w:rPr>
          <w:rFonts w:eastAsiaTheme="minorHAnsi"/>
          <w:b/>
          <w:bCs/>
          <w:lang w:eastAsia="en-US"/>
        </w:rPr>
        <w:t>коммунальной</w:t>
      </w:r>
      <w:proofErr w:type="gramEnd"/>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r w:rsidRPr="00C80784">
        <w:rPr>
          <w:rFonts w:eastAsiaTheme="minorHAnsi"/>
          <w:b/>
          <w:bCs/>
          <w:lang w:eastAsia="en-US"/>
        </w:rPr>
        <w:t xml:space="preserve"> инфраструктуры на территории</w:t>
      </w:r>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r w:rsidRPr="00C80784">
        <w:rPr>
          <w:rFonts w:eastAsiaTheme="minorHAnsi"/>
          <w:b/>
          <w:bCs/>
          <w:lang w:eastAsia="en-US"/>
        </w:rPr>
        <w:t xml:space="preserve"> Подгоренского сельского</w:t>
      </w:r>
    </w:p>
    <w:p w:rsidR="00C80784" w:rsidRPr="00C80784" w:rsidRDefault="00C80784" w:rsidP="00C80784">
      <w:pPr>
        <w:tabs>
          <w:tab w:val="left" w:pos="7938"/>
        </w:tabs>
        <w:autoSpaceDE w:val="0"/>
        <w:autoSpaceDN w:val="0"/>
        <w:adjustRightInd w:val="0"/>
        <w:ind w:right="1701"/>
        <w:jc w:val="both"/>
        <w:rPr>
          <w:rFonts w:eastAsiaTheme="minorHAnsi"/>
          <w:b/>
          <w:bCs/>
          <w:lang w:eastAsia="en-US"/>
        </w:rPr>
      </w:pPr>
      <w:r w:rsidRPr="00C80784">
        <w:rPr>
          <w:rFonts w:eastAsiaTheme="minorHAnsi"/>
          <w:b/>
          <w:bCs/>
          <w:lang w:eastAsia="en-US"/>
        </w:rPr>
        <w:t xml:space="preserve"> поселения Калачеевского муниципального </w:t>
      </w:r>
    </w:p>
    <w:p w:rsidR="00C80784" w:rsidRPr="00C80784" w:rsidRDefault="00C80784" w:rsidP="00C80784">
      <w:pPr>
        <w:tabs>
          <w:tab w:val="left" w:pos="8222"/>
          <w:tab w:val="left" w:pos="8364"/>
        </w:tabs>
        <w:autoSpaceDE w:val="0"/>
        <w:autoSpaceDN w:val="0"/>
        <w:adjustRightInd w:val="0"/>
        <w:ind w:right="1276"/>
        <w:jc w:val="both"/>
        <w:rPr>
          <w:rFonts w:eastAsiaTheme="minorHAnsi"/>
          <w:b/>
          <w:bCs/>
          <w:lang w:eastAsia="en-US"/>
        </w:rPr>
      </w:pPr>
      <w:r w:rsidRPr="00C80784">
        <w:rPr>
          <w:rFonts w:eastAsiaTheme="minorHAnsi"/>
          <w:b/>
          <w:bCs/>
          <w:lang w:eastAsia="en-US"/>
        </w:rPr>
        <w:t>района на 2014 - 2020 годы»</w:t>
      </w:r>
    </w:p>
    <w:p w:rsidR="00C80784" w:rsidRPr="00C80784" w:rsidRDefault="00C80784" w:rsidP="00C80784">
      <w:pPr>
        <w:tabs>
          <w:tab w:val="left" w:pos="8222"/>
          <w:tab w:val="left" w:pos="8364"/>
        </w:tabs>
        <w:autoSpaceDE w:val="0"/>
        <w:autoSpaceDN w:val="0"/>
        <w:adjustRightInd w:val="0"/>
        <w:ind w:right="1276"/>
        <w:jc w:val="both"/>
        <w:rPr>
          <w:rFonts w:eastAsiaTheme="minorHAnsi"/>
          <w:b/>
          <w:bCs/>
          <w:lang w:eastAsia="en-US"/>
        </w:rPr>
      </w:pPr>
      <w:r w:rsidRPr="00C80784">
        <w:rPr>
          <w:rFonts w:eastAsiaTheme="minorHAnsi"/>
          <w:b/>
          <w:bCs/>
          <w:lang w:eastAsia="en-US"/>
        </w:rPr>
        <w:t xml:space="preserve"> ( в редакции № 55 от 24.10.2014 г.,№9 от 16.02.2015г.)</w:t>
      </w:r>
    </w:p>
    <w:p w:rsidR="00C80784" w:rsidRPr="00C80784" w:rsidRDefault="00C80784" w:rsidP="00C80784">
      <w:pPr>
        <w:tabs>
          <w:tab w:val="left" w:pos="4253"/>
          <w:tab w:val="left" w:pos="4395"/>
        </w:tabs>
        <w:autoSpaceDE w:val="0"/>
        <w:autoSpaceDN w:val="0"/>
        <w:adjustRightInd w:val="0"/>
        <w:ind w:right="5386"/>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
          <w:bCs/>
          <w:lang w:eastAsia="en-US"/>
        </w:rPr>
      </w:pPr>
      <w:r w:rsidRPr="00C80784">
        <w:rPr>
          <w:rFonts w:eastAsiaTheme="minorHAnsi"/>
          <w:bCs/>
          <w:lang w:eastAsia="en-U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C80784">
        <w:rPr>
          <w:rFonts w:eastAsiaTheme="minorHAnsi"/>
          <w:b/>
          <w:bCs/>
          <w:lang w:eastAsia="en-US"/>
        </w:rPr>
        <w:t>п</w:t>
      </w:r>
      <w:proofErr w:type="gramEnd"/>
      <w:r w:rsidRPr="00C80784">
        <w:rPr>
          <w:rFonts w:eastAsiaTheme="minorHAnsi"/>
          <w:b/>
          <w:bCs/>
          <w:lang w:eastAsia="en-US"/>
        </w:rPr>
        <w:t xml:space="preserve"> о с т а н </w:t>
      </w:r>
      <w:proofErr w:type="gramStart"/>
      <w:r w:rsidRPr="00C80784">
        <w:rPr>
          <w:rFonts w:eastAsiaTheme="minorHAnsi"/>
          <w:b/>
          <w:bCs/>
          <w:lang w:eastAsia="en-US"/>
        </w:rPr>
        <w:t>о</w:t>
      </w:r>
      <w:proofErr w:type="gramEnd"/>
      <w:r w:rsidRPr="00C80784">
        <w:rPr>
          <w:rFonts w:eastAsiaTheme="minorHAnsi"/>
          <w:b/>
          <w:bCs/>
          <w:lang w:eastAsia="en-US"/>
        </w:rPr>
        <w:t xml:space="preserve"> в л я е т:</w:t>
      </w: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r w:rsidRPr="00C80784">
        <w:rPr>
          <w:rFonts w:eastAsiaTheme="minorHAnsi"/>
          <w:bCs/>
          <w:lang w:eastAsia="en-US"/>
        </w:rPr>
        <w:t>1. Внести изменение в постановление администрации Подгоренского сельского поселении № 85 от 24.12.2013 г. «Об утверждении муниципальной программы «Содержание и развитие коммунальной инфраструктуры на территории Подгоренского сельского поселения Калачеевского муниципального района на 2014 - 2020 годы» изложив в следующей редакции:</w:t>
      </w:r>
    </w:p>
    <w:p w:rsidR="00C80784" w:rsidRPr="00C80784" w:rsidRDefault="00C80784" w:rsidP="00C80784">
      <w:pPr>
        <w:suppressAutoHyphens/>
        <w:ind w:firstLine="709"/>
        <w:jc w:val="both"/>
        <w:rPr>
          <w:rFonts w:eastAsia="Calibri"/>
          <w:lang w:eastAsia="ar-SA"/>
        </w:rPr>
      </w:pPr>
      <w:r w:rsidRPr="00C80784">
        <w:rPr>
          <w:rFonts w:eastAsiaTheme="minorHAnsi"/>
          <w:bCs/>
          <w:lang w:eastAsia="en-US"/>
        </w:rPr>
        <w:t xml:space="preserve">1.1. </w:t>
      </w:r>
      <w:r w:rsidRPr="00C80784">
        <w:rPr>
          <w:rFonts w:eastAsia="Calibri"/>
          <w:lang w:eastAsia="ar-SA"/>
        </w:rPr>
        <w:t xml:space="preserve">В паспорте муниципальной программы Подгоренского сельского поселения </w:t>
      </w:r>
      <w:proofErr w:type="gramStart"/>
      <w:r w:rsidRPr="00C80784">
        <w:rPr>
          <w:rFonts w:eastAsia="Calibri"/>
          <w:lang w:eastAsia="ar-SA"/>
        </w:rPr>
        <w:t>«</w:t>
      </w:r>
      <w:r w:rsidRPr="00C80784">
        <w:rPr>
          <w:rFonts w:eastAsiaTheme="minorHAnsi"/>
          <w:bCs/>
          <w:lang w:eastAsia="en-US"/>
        </w:rPr>
        <w:t xml:space="preserve">Содержание и развитие коммунальной инфраструктуры на </w:t>
      </w:r>
      <w:r w:rsidRPr="00C80784">
        <w:rPr>
          <w:rFonts w:eastAsia="Calibri"/>
          <w:lang w:eastAsia="ar-SA"/>
        </w:rPr>
        <w:t>территории Подгоренского сельского поселения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«Объем средств бюджета поселения, необходимый для финансирования Муниципальной программы 8322,5 тыс. рублей» заменить словами «Объем средств бюджета поселения, необходимый для финансирования Муниципальной программы 8407,7 тыс. рублей»,   год реализации 2015 цифры</w:t>
      </w:r>
      <w:proofErr w:type="gramEnd"/>
      <w:r w:rsidRPr="00C80784">
        <w:rPr>
          <w:rFonts w:eastAsia="Calibri"/>
          <w:lang w:eastAsia="ar-SA"/>
        </w:rPr>
        <w:t xml:space="preserve"> «1972,4» заменить цифрами «2057,6».</w:t>
      </w:r>
    </w:p>
    <w:p w:rsidR="00C80784" w:rsidRPr="00C80784" w:rsidRDefault="00C80784" w:rsidP="00C80784">
      <w:pPr>
        <w:suppressAutoHyphens/>
        <w:ind w:firstLine="709"/>
        <w:jc w:val="both"/>
        <w:rPr>
          <w:rFonts w:eastAsia="Calibri"/>
          <w:lang w:eastAsia="ar-SA"/>
        </w:rPr>
      </w:pPr>
      <w:r w:rsidRPr="00C80784">
        <w:rPr>
          <w:rFonts w:eastAsia="Calibri"/>
          <w:lang w:eastAsia="ar-SA"/>
        </w:rPr>
        <w:t xml:space="preserve">1.2. В паспорте подпрограммы 1 «Благоустройство мест массового отдыха населения Подгоренского сельского поселения Калачеевского муниципального района Воронежской области на 2014-2020 годы» в строке «Объемы и источники финансирования </w:t>
      </w:r>
      <w:r w:rsidRPr="00C80784">
        <w:rPr>
          <w:rFonts w:eastAsia="Calibri"/>
          <w:lang w:eastAsia="ar-SA"/>
        </w:rPr>
        <w:lastRenderedPageBreak/>
        <w:t xml:space="preserve">подпрограммы» слова «Объем бюджетных ассигнований на реализацию подпрограммы составляет 107,0 тыс. рублей» заменить словами «Объем бюджетных ассигнований на реализацию подпрограммы составляет 0 тыс. рублей», </w:t>
      </w:r>
    </w:p>
    <w:p w:rsidR="00C80784" w:rsidRPr="00C80784" w:rsidRDefault="00C80784" w:rsidP="00C80784">
      <w:pPr>
        <w:suppressAutoHyphens/>
        <w:ind w:firstLine="709"/>
        <w:jc w:val="both"/>
        <w:rPr>
          <w:rFonts w:eastAsia="Calibri"/>
          <w:lang w:eastAsia="ar-SA"/>
        </w:rPr>
      </w:pPr>
      <w:r w:rsidRPr="00C80784">
        <w:rPr>
          <w:rFonts w:eastAsia="Calibri"/>
          <w:lang w:eastAsia="ar-SA"/>
        </w:rPr>
        <w:t xml:space="preserve">1.3. В паспорте подпрограммы 2 «Осуществление дорожной деятельности в части содержания и </w:t>
      </w:r>
      <w:proofErr w:type="gramStart"/>
      <w:r w:rsidRPr="00C80784">
        <w:rPr>
          <w:rFonts w:eastAsia="Calibri"/>
          <w:lang w:eastAsia="ar-SA"/>
        </w:rPr>
        <w:t>ремонта</w:t>
      </w:r>
      <w:proofErr w:type="gramEnd"/>
      <w:r w:rsidRPr="00C80784">
        <w:rPr>
          <w:rFonts w:eastAsia="Calibri"/>
          <w:lang w:eastAsia="ar-SA"/>
        </w:rPr>
        <w:t xml:space="preserve"> автомобильных дорог местного значения в границах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5410,0 тыс. рублей» заменить словами «Общий  объем средств бюджета поселения, необходимый для финансирования подпрограммы составляет 5300,0 тыс. рублей», год реализации 2015 цифры «1366,4» заменить цифрами «1256,4».</w:t>
      </w:r>
    </w:p>
    <w:p w:rsidR="00C80784" w:rsidRPr="00C80784" w:rsidRDefault="00C80784" w:rsidP="00C80784">
      <w:pPr>
        <w:suppressAutoHyphens/>
        <w:ind w:firstLine="709"/>
        <w:jc w:val="both"/>
        <w:rPr>
          <w:rFonts w:eastAsia="Calibri"/>
          <w:lang w:eastAsia="ar-SA"/>
        </w:rPr>
      </w:pPr>
      <w:r w:rsidRPr="00C80784">
        <w:rPr>
          <w:rFonts w:eastAsia="Calibri"/>
          <w:lang w:eastAsia="ar-SA"/>
        </w:rPr>
        <w:t xml:space="preserve">1.4. </w:t>
      </w:r>
      <w:proofErr w:type="gramStart"/>
      <w:r w:rsidRPr="00C80784">
        <w:rPr>
          <w:rFonts w:eastAsia="Calibri"/>
          <w:lang w:eastAsia="ar-SA"/>
        </w:rPr>
        <w:t xml:space="preserve">В паспорте подпрограммы 3«Коммунальное развитие систем коммунальной инфраструктуры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«Общий  объем средств бюджета поселения, необходимый для финансирования подпрограммы составляет </w:t>
      </w:r>
      <w:r w:rsidR="00C44BB8">
        <w:rPr>
          <w:rFonts w:eastAsia="Calibri"/>
          <w:lang w:eastAsia="ar-SA"/>
        </w:rPr>
        <w:t>2937,4</w:t>
      </w:r>
      <w:r w:rsidRPr="00C80784">
        <w:rPr>
          <w:rFonts w:eastAsia="Calibri"/>
          <w:lang w:eastAsia="ar-SA"/>
        </w:rPr>
        <w:t xml:space="preserve"> тыс. рублей» заменить словами «Общий  объем средств бюджета поселения, необходимый для финансирования подпрограммы составляет 3000,7 тыс. рублей», год реализации 2015 цифры «</w:t>
      </w:r>
      <w:r w:rsidR="00C44BB8">
        <w:rPr>
          <w:rFonts w:eastAsia="Calibri"/>
          <w:lang w:eastAsia="ar-SA"/>
        </w:rPr>
        <w:t>165</w:t>
      </w:r>
      <w:r w:rsidRPr="00C80784">
        <w:rPr>
          <w:rFonts w:eastAsia="Calibri"/>
          <w:lang w:eastAsia="ar-SA"/>
        </w:rPr>
        <w:t>,0» заменить</w:t>
      </w:r>
      <w:proofErr w:type="gramEnd"/>
      <w:r w:rsidRPr="00C80784">
        <w:rPr>
          <w:rFonts w:eastAsia="Calibri"/>
          <w:lang w:eastAsia="ar-SA"/>
        </w:rPr>
        <w:t xml:space="preserve"> цифрами «801,2».</w:t>
      </w:r>
    </w:p>
    <w:p w:rsidR="00C80784" w:rsidRPr="00C80784" w:rsidRDefault="00C80784" w:rsidP="00C80784">
      <w:pPr>
        <w:suppressAutoHyphens/>
        <w:ind w:firstLine="709"/>
        <w:jc w:val="both"/>
        <w:rPr>
          <w:rFonts w:eastAsiaTheme="minorHAnsi"/>
          <w:bCs/>
          <w:lang w:eastAsia="en-US"/>
        </w:rPr>
      </w:pPr>
      <w:r w:rsidRPr="00C80784">
        <w:rPr>
          <w:rFonts w:eastAsia="Calibri"/>
          <w:lang w:eastAsia="ar-SA"/>
        </w:rPr>
        <w:t xml:space="preserve">1.5. Приложения 1,2,3,4,5 к муниципальной программе изложить в следующей редакции, </w:t>
      </w:r>
      <w:proofErr w:type="gramStart"/>
      <w:r w:rsidRPr="00C80784">
        <w:rPr>
          <w:rFonts w:eastAsia="Calibri"/>
          <w:lang w:eastAsia="ar-SA"/>
        </w:rPr>
        <w:t>согласно приложений</w:t>
      </w:r>
      <w:proofErr w:type="gramEnd"/>
      <w:r w:rsidRPr="00C80784">
        <w:rPr>
          <w:rFonts w:eastAsia="Calibri"/>
          <w:lang w:eastAsia="ar-SA"/>
        </w:rPr>
        <w:t xml:space="preserve"> 1,2,3,4,5  к настоящему постановлению.</w:t>
      </w:r>
    </w:p>
    <w:p w:rsidR="00C80784" w:rsidRPr="00C80784" w:rsidRDefault="00C80784" w:rsidP="00C80784">
      <w:pPr>
        <w:autoSpaceDE w:val="0"/>
        <w:autoSpaceDN w:val="0"/>
        <w:adjustRightInd w:val="0"/>
        <w:ind w:firstLine="709"/>
        <w:jc w:val="both"/>
        <w:rPr>
          <w:rFonts w:eastAsiaTheme="minorHAnsi"/>
          <w:bCs/>
          <w:lang w:eastAsia="en-US"/>
        </w:rPr>
      </w:pPr>
      <w:r w:rsidRPr="00C80784">
        <w:rPr>
          <w:rFonts w:eastAsiaTheme="minorHAnsi"/>
          <w:bCs/>
          <w:lang w:eastAsia="en-U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C80784" w:rsidRPr="00C80784" w:rsidRDefault="00C80784" w:rsidP="00C80784">
      <w:pPr>
        <w:autoSpaceDE w:val="0"/>
        <w:autoSpaceDN w:val="0"/>
        <w:adjustRightInd w:val="0"/>
        <w:ind w:firstLine="709"/>
        <w:jc w:val="both"/>
        <w:rPr>
          <w:rFonts w:eastAsiaTheme="minorHAnsi"/>
          <w:bCs/>
          <w:lang w:eastAsia="en-US"/>
        </w:rPr>
      </w:pPr>
      <w:r w:rsidRPr="00C80784">
        <w:rPr>
          <w:rFonts w:eastAsiaTheme="minorHAnsi"/>
          <w:bCs/>
          <w:lang w:eastAsia="en-US"/>
        </w:rPr>
        <w:t xml:space="preserve">3. </w:t>
      </w:r>
      <w:proofErr w:type="gramStart"/>
      <w:r w:rsidRPr="00C80784">
        <w:rPr>
          <w:rFonts w:eastAsiaTheme="minorHAnsi"/>
          <w:bCs/>
          <w:lang w:eastAsia="en-US"/>
        </w:rPr>
        <w:t>Контроль за</w:t>
      </w:r>
      <w:proofErr w:type="gramEnd"/>
      <w:r w:rsidRPr="00C80784">
        <w:rPr>
          <w:rFonts w:eastAsiaTheme="minorHAnsi"/>
          <w:bCs/>
          <w:lang w:eastAsia="en-US"/>
        </w:rPr>
        <w:t xml:space="preserve"> исполнением настоящего постановления оставляю за собой.</w:t>
      </w: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rPr>
          <w:rFonts w:eastAsiaTheme="minorHAnsi"/>
          <w:b/>
          <w:bCs/>
          <w:lang w:eastAsia="en-US"/>
        </w:rPr>
      </w:pPr>
      <w:r w:rsidRPr="00C80784">
        <w:rPr>
          <w:rFonts w:eastAsiaTheme="minorHAnsi"/>
          <w:b/>
          <w:bCs/>
          <w:lang w:eastAsia="en-US"/>
        </w:rPr>
        <w:t>Глава Подгоренского</w:t>
      </w:r>
    </w:p>
    <w:p w:rsidR="00C80784" w:rsidRDefault="00C80784" w:rsidP="00C80784">
      <w:pPr>
        <w:autoSpaceDE w:val="0"/>
        <w:autoSpaceDN w:val="0"/>
        <w:adjustRightInd w:val="0"/>
        <w:rPr>
          <w:rFonts w:eastAsiaTheme="minorHAnsi"/>
          <w:b/>
          <w:bCs/>
          <w:lang w:eastAsia="en-US"/>
        </w:rPr>
      </w:pPr>
      <w:r w:rsidRPr="00C80784">
        <w:rPr>
          <w:rFonts w:eastAsiaTheme="minorHAnsi"/>
          <w:b/>
          <w:bCs/>
          <w:lang w:eastAsia="en-US"/>
        </w:rPr>
        <w:t xml:space="preserve"> сельского поселения                                           С.Н. Комарова</w:t>
      </w:r>
    </w:p>
    <w:p w:rsidR="00C80784" w:rsidRDefault="00C80784" w:rsidP="00C80784">
      <w:pPr>
        <w:autoSpaceDE w:val="0"/>
        <w:autoSpaceDN w:val="0"/>
        <w:adjustRightInd w:val="0"/>
        <w:rPr>
          <w:rFonts w:eastAsiaTheme="minorHAnsi"/>
          <w:b/>
          <w:bCs/>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Pr="00C80784" w:rsidRDefault="00C80784" w:rsidP="00C80784">
      <w:pPr>
        <w:rPr>
          <w:rFonts w:eastAsiaTheme="minorHAnsi"/>
          <w:lang w:eastAsia="en-US"/>
        </w:rPr>
      </w:pPr>
    </w:p>
    <w:p w:rsidR="00C80784" w:rsidRDefault="00C80784" w:rsidP="00C80784">
      <w:pPr>
        <w:rPr>
          <w:lang w:eastAsia="en-US"/>
        </w:rPr>
      </w:pPr>
    </w:p>
    <w:p w:rsidR="00C80784" w:rsidRDefault="00C80784" w:rsidP="00C80784">
      <w:pPr>
        <w:jc w:val="center"/>
        <w:rPr>
          <w:lang w:eastAsia="en-US"/>
        </w:rPr>
      </w:pPr>
    </w:p>
    <w:p w:rsidR="00C80784" w:rsidRDefault="00C80784" w:rsidP="00C80784">
      <w:pPr>
        <w:rPr>
          <w:lang w:eastAsia="en-US"/>
        </w:rPr>
      </w:pPr>
    </w:p>
    <w:p w:rsidR="00C80784" w:rsidRPr="00C80784" w:rsidRDefault="00C80784" w:rsidP="00C80784">
      <w:pPr>
        <w:rPr>
          <w:lang w:eastAsia="en-US"/>
        </w:rPr>
        <w:sectPr w:rsidR="00C80784" w:rsidRPr="00C80784" w:rsidSect="00C80784">
          <w:headerReference w:type="even" r:id="rId8"/>
          <w:headerReference w:type="default" r:id="rId9"/>
          <w:footerReference w:type="even" r:id="rId10"/>
          <w:footerReference w:type="default" r:id="rId11"/>
          <w:headerReference w:type="first" r:id="rId12"/>
          <w:footerReference w:type="first" r:id="rId13"/>
          <w:pgSz w:w="11906" w:h="16838"/>
          <w:pgMar w:top="1134" w:right="707" w:bottom="709" w:left="1701" w:header="708" w:footer="708" w:gutter="0"/>
          <w:cols w:space="708"/>
          <w:docGrid w:linePitch="360"/>
        </w:sectPr>
      </w:pPr>
    </w:p>
    <w:p w:rsidR="00C80784" w:rsidRPr="00C80784" w:rsidRDefault="00C80784" w:rsidP="00C80784">
      <w:pPr>
        <w:suppressAutoHyphens/>
        <w:ind w:left="2552" w:firstLine="7087"/>
        <w:jc w:val="center"/>
        <w:rPr>
          <w:kern w:val="2"/>
          <w:sz w:val="22"/>
          <w:szCs w:val="22"/>
        </w:rPr>
      </w:pPr>
      <w:r w:rsidRPr="00C80784">
        <w:rPr>
          <w:kern w:val="2"/>
          <w:sz w:val="22"/>
          <w:szCs w:val="22"/>
        </w:rPr>
        <w:lastRenderedPageBreak/>
        <w:t>Приложение 1</w:t>
      </w:r>
    </w:p>
    <w:p w:rsidR="00C80784" w:rsidRPr="00C80784" w:rsidRDefault="00C80784" w:rsidP="00C80784">
      <w:pPr>
        <w:autoSpaceDE w:val="0"/>
        <w:autoSpaceDN w:val="0"/>
        <w:adjustRightInd w:val="0"/>
        <w:ind w:left="2552" w:firstLine="7087"/>
        <w:jc w:val="center"/>
        <w:rPr>
          <w:kern w:val="2"/>
          <w:sz w:val="22"/>
          <w:szCs w:val="22"/>
        </w:rPr>
      </w:pPr>
      <w:r w:rsidRPr="00C80784">
        <w:rPr>
          <w:kern w:val="2"/>
          <w:sz w:val="22"/>
          <w:szCs w:val="22"/>
        </w:rPr>
        <w:t xml:space="preserve">к постановлению администрации </w:t>
      </w:r>
    </w:p>
    <w:p w:rsidR="00C80784" w:rsidRPr="00C80784" w:rsidRDefault="00C80784" w:rsidP="00C80784">
      <w:pPr>
        <w:autoSpaceDE w:val="0"/>
        <w:autoSpaceDN w:val="0"/>
        <w:adjustRightInd w:val="0"/>
        <w:ind w:left="2552" w:firstLine="7087"/>
        <w:jc w:val="center"/>
        <w:rPr>
          <w:kern w:val="2"/>
          <w:sz w:val="22"/>
          <w:szCs w:val="22"/>
        </w:rPr>
      </w:pPr>
      <w:r w:rsidRPr="00C80784">
        <w:rPr>
          <w:kern w:val="2"/>
          <w:sz w:val="22"/>
          <w:szCs w:val="22"/>
        </w:rPr>
        <w:t xml:space="preserve">Подгоренского сельского поселения </w:t>
      </w:r>
    </w:p>
    <w:p w:rsidR="00C80784" w:rsidRPr="00C80784" w:rsidRDefault="00C80784" w:rsidP="00C80784">
      <w:pPr>
        <w:autoSpaceDE w:val="0"/>
        <w:autoSpaceDN w:val="0"/>
        <w:adjustRightInd w:val="0"/>
        <w:ind w:left="10348"/>
        <w:jc w:val="center"/>
        <w:rPr>
          <w:kern w:val="2"/>
          <w:sz w:val="22"/>
          <w:szCs w:val="22"/>
        </w:rPr>
      </w:pPr>
      <w:r w:rsidRPr="00C80784">
        <w:rPr>
          <w:kern w:val="2"/>
          <w:sz w:val="22"/>
          <w:szCs w:val="22"/>
        </w:rPr>
        <w:t>от 07.07.2015 г. №  39</w:t>
      </w:r>
    </w:p>
    <w:p w:rsidR="00C80784" w:rsidRPr="00C80784" w:rsidRDefault="00C80784" w:rsidP="00C80784">
      <w:pPr>
        <w:autoSpaceDE w:val="0"/>
        <w:autoSpaceDN w:val="0"/>
        <w:adjustRightInd w:val="0"/>
        <w:ind w:left="10348"/>
        <w:jc w:val="center"/>
        <w:rPr>
          <w:kern w:val="2"/>
          <w:sz w:val="22"/>
          <w:szCs w:val="2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suppressAutoHyphens/>
        <w:ind w:right="-596"/>
        <w:jc w:val="center"/>
        <w:rPr>
          <w:rFonts w:cs="Arial"/>
          <w:kern w:val="1"/>
          <w:sz w:val="22"/>
          <w:szCs w:val="22"/>
          <w:lang w:eastAsia="ar-SA"/>
        </w:rPr>
      </w:pPr>
      <w:r w:rsidRPr="00C80784">
        <w:rPr>
          <w:rFonts w:cs="Arial"/>
          <w:kern w:val="1"/>
          <w:sz w:val="22"/>
          <w:szCs w:val="22"/>
          <w:lang w:eastAsia="ar-SA"/>
        </w:rPr>
        <w:t xml:space="preserve">СВЕДЕНИЯ </w:t>
      </w:r>
    </w:p>
    <w:p w:rsidR="00C80784" w:rsidRPr="00C80784" w:rsidRDefault="00C80784" w:rsidP="00C80784">
      <w:pPr>
        <w:suppressAutoHyphens/>
        <w:jc w:val="center"/>
        <w:rPr>
          <w:rFonts w:cs="Arial"/>
          <w:kern w:val="1"/>
          <w:sz w:val="22"/>
          <w:szCs w:val="22"/>
          <w:lang w:eastAsia="ar-SA"/>
        </w:rPr>
      </w:pPr>
      <w:r w:rsidRPr="00C80784">
        <w:rPr>
          <w:rFonts w:cs="Arial"/>
          <w:kern w:val="1"/>
          <w:sz w:val="22"/>
          <w:szCs w:val="22"/>
          <w:lang w:eastAsia="ar-SA"/>
        </w:rPr>
        <w:t>о показателях (индикаторах) муниципальной программы Подгоренского сельского поселения</w:t>
      </w:r>
    </w:p>
    <w:p w:rsidR="00C80784" w:rsidRPr="00C80784" w:rsidRDefault="00C80784" w:rsidP="00C80784">
      <w:pPr>
        <w:suppressAutoHyphens/>
        <w:jc w:val="center"/>
        <w:rPr>
          <w:rFonts w:eastAsia="Calibri" w:cs="Arial"/>
          <w:bCs/>
          <w:sz w:val="22"/>
          <w:szCs w:val="22"/>
          <w:lang w:eastAsia="ar-SA"/>
        </w:rPr>
      </w:pPr>
      <w:r w:rsidRPr="00C80784">
        <w:rPr>
          <w:rFonts w:cs="Arial"/>
          <w:sz w:val="22"/>
          <w:szCs w:val="22"/>
          <w:lang w:eastAsia="ar-SA"/>
        </w:rPr>
        <w:t>«</w:t>
      </w:r>
      <w:r w:rsidRPr="00C80784">
        <w:rPr>
          <w:rFonts w:eastAsia="Calibri" w:cs="Arial"/>
          <w:color w:val="1E1E1E"/>
          <w:sz w:val="22"/>
          <w:szCs w:val="22"/>
          <w:lang w:eastAsia="ar-SA"/>
        </w:rPr>
        <w:t xml:space="preserve">Содержание и развитие коммунальной инфраструктуры на территории </w:t>
      </w:r>
      <w:r w:rsidRPr="00C80784">
        <w:rPr>
          <w:rFonts w:eastAsia="Calibri" w:cs="Arial"/>
          <w:sz w:val="22"/>
          <w:szCs w:val="22"/>
          <w:lang w:eastAsia="ar-SA"/>
        </w:rPr>
        <w:t xml:space="preserve">Подгоренского </w:t>
      </w:r>
      <w:r w:rsidRPr="00C80784">
        <w:rPr>
          <w:rFonts w:eastAsia="Calibri" w:cs="Arial"/>
          <w:bCs/>
          <w:sz w:val="22"/>
          <w:szCs w:val="22"/>
          <w:lang w:eastAsia="ar-SA"/>
        </w:rPr>
        <w:t>сельского поселения</w:t>
      </w:r>
    </w:p>
    <w:p w:rsidR="00C80784" w:rsidRPr="00C80784" w:rsidRDefault="00C80784" w:rsidP="00C80784">
      <w:pPr>
        <w:suppressAutoHyphens/>
        <w:jc w:val="center"/>
        <w:rPr>
          <w:rFonts w:cs="Arial"/>
          <w:kern w:val="1"/>
          <w:sz w:val="22"/>
          <w:szCs w:val="22"/>
          <w:lang w:eastAsia="ar-SA"/>
        </w:rPr>
      </w:pPr>
      <w:r w:rsidRPr="00C80784">
        <w:rPr>
          <w:rFonts w:eastAsia="Calibri" w:cs="Arial"/>
          <w:bCs/>
          <w:sz w:val="22"/>
          <w:szCs w:val="22"/>
          <w:lang w:eastAsia="ar-SA"/>
        </w:rPr>
        <w:t>Калачеевского муниципального района на 2014-2020 годы</w:t>
      </w:r>
      <w:r w:rsidRPr="00C80784">
        <w:rPr>
          <w:rFonts w:cs="Arial"/>
          <w:kern w:val="1"/>
          <w:sz w:val="22"/>
          <w:szCs w:val="22"/>
          <w:lang w:eastAsia="ar-SA"/>
        </w:rPr>
        <w:t>»</w:t>
      </w:r>
    </w:p>
    <w:tbl>
      <w:tblPr>
        <w:tblW w:w="14601" w:type="dxa"/>
        <w:tblInd w:w="57" w:type="dxa"/>
        <w:tblLayout w:type="fixed"/>
        <w:tblCellMar>
          <w:left w:w="57" w:type="dxa"/>
          <w:right w:w="57" w:type="dxa"/>
        </w:tblCellMar>
        <w:tblLook w:val="0000" w:firstRow="0" w:lastRow="0" w:firstColumn="0" w:lastColumn="0" w:noHBand="0" w:noVBand="0"/>
      </w:tblPr>
      <w:tblGrid>
        <w:gridCol w:w="425"/>
        <w:gridCol w:w="205"/>
        <w:gridCol w:w="3218"/>
        <w:gridCol w:w="688"/>
        <w:gridCol w:w="8"/>
        <w:gridCol w:w="1552"/>
        <w:gridCol w:w="68"/>
        <w:gridCol w:w="73"/>
        <w:gridCol w:w="1357"/>
        <w:gridCol w:w="344"/>
        <w:gridCol w:w="851"/>
        <w:gridCol w:w="87"/>
        <w:gridCol w:w="905"/>
        <w:gridCol w:w="88"/>
        <w:gridCol w:w="1046"/>
        <w:gridCol w:w="88"/>
        <w:gridCol w:w="763"/>
        <w:gridCol w:w="229"/>
        <w:gridCol w:w="621"/>
        <w:gridCol w:w="371"/>
        <w:gridCol w:w="621"/>
        <w:gridCol w:w="993"/>
      </w:tblGrid>
      <w:tr w:rsidR="00C80784" w:rsidRPr="00C80784" w:rsidTr="00C80784">
        <w:trPr>
          <w:tblHeader/>
        </w:trPr>
        <w:tc>
          <w:tcPr>
            <w:tcW w:w="42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w:t>
            </w:r>
          </w:p>
          <w:p w:rsidR="00C80784" w:rsidRPr="00C80784" w:rsidRDefault="00C80784" w:rsidP="00C80784">
            <w:pPr>
              <w:suppressAutoHyphens/>
              <w:autoSpaceDE w:val="0"/>
              <w:jc w:val="center"/>
              <w:rPr>
                <w:rFonts w:cs="Arial"/>
                <w:kern w:val="1"/>
                <w:sz w:val="22"/>
                <w:szCs w:val="22"/>
                <w:lang w:eastAsia="ar-SA"/>
              </w:rPr>
            </w:pPr>
            <w:proofErr w:type="gramStart"/>
            <w:r w:rsidRPr="00C80784">
              <w:rPr>
                <w:rFonts w:cs="Arial"/>
                <w:kern w:val="1"/>
                <w:sz w:val="22"/>
                <w:szCs w:val="22"/>
                <w:lang w:eastAsia="ar-SA"/>
              </w:rPr>
              <w:t>п</w:t>
            </w:r>
            <w:proofErr w:type="gramEnd"/>
            <w:r w:rsidRPr="00C80784">
              <w:rPr>
                <w:rFonts w:cs="Arial"/>
                <w:kern w:val="1"/>
                <w:sz w:val="22"/>
                <w:szCs w:val="22"/>
                <w:lang w:eastAsia="ar-SA"/>
              </w:rPr>
              <w:t>/п</w:t>
            </w:r>
          </w:p>
        </w:tc>
        <w:tc>
          <w:tcPr>
            <w:tcW w:w="4119" w:type="dxa"/>
            <w:gridSpan w:val="4"/>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Наименование показателя (индикатора)</w:t>
            </w:r>
          </w:p>
          <w:p w:rsidR="00C80784" w:rsidRPr="00C80784" w:rsidRDefault="00C80784" w:rsidP="00C80784">
            <w:pPr>
              <w:suppressAutoHyphens/>
              <w:autoSpaceDE w:val="0"/>
              <w:jc w:val="center"/>
              <w:rPr>
                <w:rFonts w:cs="Arial"/>
                <w:kern w:val="1"/>
                <w:sz w:val="22"/>
                <w:szCs w:val="22"/>
                <w:lang w:eastAsia="ar-SA"/>
              </w:rPr>
            </w:pPr>
          </w:p>
        </w:tc>
        <w:tc>
          <w:tcPr>
            <w:tcW w:w="1552"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Пункт Федерального плана статистических работ</w:t>
            </w:r>
          </w:p>
        </w:tc>
        <w:tc>
          <w:tcPr>
            <w:tcW w:w="1842" w:type="dxa"/>
            <w:gridSpan w:val="4"/>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Единица измерения</w:t>
            </w:r>
          </w:p>
        </w:tc>
        <w:tc>
          <w:tcPr>
            <w:tcW w:w="6663" w:type="dxa"/>
            <w:gridSpan w:val="1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Значения показателя (индикатора) по годам реализации государственной программы</w:t>
            </w:r>
          </w:p>
        </w:tc>
      </w:tr>
      <w:tr w:rsidR="00C80784" w:rsidRPr="00C80784" w:rsidTr="00C80784">
        <w:tc>
          <w:tcPr>
            <w:tcW w:w="42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4119" w:type="dxa"/>
            <w:gridSpan w:val="4"/>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1552"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1842" w:type="dxa"/>
            <w:gridSpan w:val="4"/>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2014</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2015</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2016</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2017 </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 xml:space="preserve"> год</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2018</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2019</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2020</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w:t>
            </w:r>
          </w:p>
        </w:tc>
        <w:tc>
          <w:tcPr>
            <w:tcW w:w="4119"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w:t>
            </w:r>
          </w:p>
        </w:tc>
        <w:tc>
          <w:tcPr>
            <w:tcW w:w="155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w:t>
            </w:r>
          </w:p>
        </w:tc>
        <w:tc>
          <w:tcPr>
            <w:tcW w:w="1842"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5</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11</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176" w:type="dxa"/>
            <w:gridSpan w:val="21"/>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Муниципальная программа «</w:t>
            </w:r>
            <w:r w:rsidRPr="00C80784">
              <w:rPr>
                <w:rFonts w:eastAsia="Calibri"/>
                <w:color w:val="1E1E1E"/>
                <w:sz w:val="22"/>
                <w:szCs w:val="22"/>
                <w:lang w:eastAsia="ar-SA"/>
              </w:rPr>
              <w:t xml:space="preserve">Содержание и развитие коммунальной инфраструктуры на территории </w:t>
            </w:r>
            <w:r w:rsidRPr="00C80784">
              <w:rPr>
                <w:rFonts w:eastAsia="Calibri"/>
                <w:sz w:val="22"/>
                <w:szCs w:val="22"/>
                <w:lang w:eastAsia="ar-SA"/>
              </w:rPr>
              <w:t xml:space="preserve">Подгоренского </w:t>
            </w:r>
            <w:r w:rsidRPr="00C80784">
              <w:rPr>
                <w:rFonts w:eastAsia="Calibri"/>
                <w:bCs/>
                <w:sz w:val="22"/>
                <w:szCs w:val="22"/>
                <w:lang w:eastAsia="ar-SA"/>
              </w:rPr>
              <w:t>сельского поселения Калачеевского муниципального района на 2014-2020 годы</w:t>
            </w:r>
            <w:r w:rsidRPr="00C80784">
              <w:rPr>
                <w:kern w:val="1"/>
                <w:sz w:val="22"/>
                <w:szCs w:val="22"/>
                <w:lang w:eastAsia="ar-SA"/>
              </w:rPr>
              <w:t>»</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r w:rsidRPr="00C80784">
              <w:rPr>
                <w:rFonts w:cs="Arial"/>
                <w:sz w:val="22"/>
                <w:szCs w:val="22"/>
                <w:lang w:eastAsia="ar-SA"/>
              </w:rPr>
              <w:t xml:space="preserve">Наличие в бюджете средств на финансирование мероприятий программы </w:t>
            </w:r>
            <w:r w:rsidRPr="00C80784">
              <w:rPr>
                <w:sz w:val="22"/>
                <w:szCs w:val="22"/>
                <w:lang w:eastAsia="ar-SA"/>
              </w:rPr>
              <w:t>«</w:t>
            </w:r>
            <w:r w:rsidRPr="00C80784">
              <w:rPr>
                <w:rFonts w:eastAsia="Calibri"/>
                <w:color w:val="1E1E1E"/>
                <w:sz w:val="22"/>
                <w:szCs w:val="22"/>
                <w:lang w:eastAsia="ar-SA"/>
              </w:rPr>
              <w:t xml:space="preserve">Содержание и развитие коммунальной инфраструктуры на территории </w:t>
            </w:r>
            <w:r w:rsidRPr="00C80784">
              <w:rPr>
                <w:rFonts w:eastAsia="Calibri"/>
                <w:sz w:val="22"/>
                <w:szCs w:val="22"/>
                <w:lang w:eastAsia="ar-SA"/>
              </w:rPr>
              <w:t xml:space="preserve">Подгоренского </w:t>
            </w:r>
            <w:r w:rsidRPr="00C80784">
              <w:rPr>
                <w:rFonts w:eastAsia="Calibri"/>
                <w:bCs/>
                <w:sz w:val="22"/>
                <w:szCs w:val="22"/>
                <w:lang w:eastAsia="ar-SA"/>
              </w:rPr>
              <w:t>сельского поселения Калачеевского муниципального района на 2014-2020 годы</w:t>
            </w:r>
            <w:r w:rsidRPr="00C80784">
              <w:rPr>
                <w:kern w:val="1"/>
                <w:sz w:val="22"/>
                <w:szCs w:val="22"/>
                <w:lang w:eastAsia="ar-SA"/>
              </w:rPr>
              <w:t>»</w:t>
            </w: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да/нет</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14176" w:type="dxa"/>
            <w:gridSpan w:val="21"/>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Подпрограмма 1. «</w:t>
            </w:r>
            <w:r w:rsidRPr="00C80784">
              <w:rPr>
                <w:rFonts w:cs="Arial"/>
                <w:sz w:val="22"/>
                <w:szCs w:val="22"/>
                <w:lang w:eastAsia="ar-SA"/>
              </w:rPr>
              <w:t>Благоустройство мест массового отдыха населения Подгоренского сельского поселения</w:t>
            </w:r>
            <w:r w:rsidRPr="00C80784">
              <w:rPr>
                <w:rFonts w:cs="Arial"/>
                <w:kern w:val="1"/>
                <w:sz w:val="22"/>
                <w:szCs w:val="22"/>
                <w:lang w:eastAsia="ar-SA"/>
              </w:rPr>
              <w:t>»</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85"/>
              <w:jc w:val="both"/>
              <w:rPr>
                <w:rFonts w:cs="Arial"/>
                <w:kern w:val="1"/>
                <w:sz w:val="22"/>
                <w:szCs w:val="22"/>
                <w:lang w:eastAsia="ar-SA"/>
              </w:rPr>
            </w:pPr>
            <w:r w:rsidRPr="00C80784">
              <w:rPr>
                <w:rFonts w:cs="Arial"/>
                <w:kern w:val="1"/>
                <w:sz w:val="22"/>
                <w:szCs w:val="22"/>
                <w:lang w:eastAsia="ar-SA"/>
              </w:rPr>
              <w:t>Количество обустроенных мест массового отдыха  населения</w:t>
            </w:r>
          </w:p>
          <w:p w:rsidR="00C80784" w:rsidRPr="00C80784" w:rsidRDefault="00C80784" w:rsidP="00C80784">
            <w:pPr>
              <w:suppressAutoHyphens/>
              <w:autoSpaceDE w:val="0"/>
              <w:spacing w:line="228" w:lineRule="auto"/>
              <w:ind w:left="85"/>
              <w:jc w:val="both"/>
              <w:rPr>
                <w:rFonts w:cs="Arial"/>
                <w:kern w:val="1"/>
                <w:sz w:val="22"/>
                <w:szCs w:val="22"/>
                <w:lang w:eastAsia="ar-SA"/>
              </w:rPr>
            </w:pPr>
          </w:p>
          <w:p w:rsidR="00C80784" w:rsidRPr="00C80784" w:rsidRDefault="00C80784" w:rsidP="00C80784">
            <w:pPr>
              <w:suppressAutoHyphens/>
              <w:autoSpaceDE w:val="0"/>
              <w:spacing w:line="228" w:lineRule="auto"/>
              <w:ind w:left="85"/>
              <w:jc w:val="both"/>
              <w:rPr>
                <w:rFonts w:cs="Arial"/>
                <w:kern w:val="1"/>
                <w:sz w:val="22"/>
                <w:szCs w:val="22"/>
                <w:lang w:eastAsia="ar-SA"/>
              </w:rPr>
            </w:pP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единиц </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на 1000 чел. населения</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0,04</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0,09</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0,09</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0,13</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0,13</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0,13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0,13</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176" w:type="dxa"/>
            <w:gridSpan w:val="21"/>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Основное мероприятие 1.1.</w:t>
            </w:r>
          </w:p>
          <w:p w:rsidR="00C80784" w:rsidRPr="00C80784" w:rsidRDefault="00C80784" w:rsidP="00C80784">
            <w:pPr>
              <w:suppressAutoHyphens/>
              <w:autoSpaceDE w:val="0"/>
              <w:jc w:val="center"/>
              <w:rPr>
                <w:rFonts w:cs="Arial"/>
                <w:sz w:val="22"/>
                <w:szCs w:val="22"/>
                <w:lang w:eastAsia="ar-SA"/>
              </w:rPr>
            </w:pPr>
            <w:r w:rsidRPr="00C80784">
              <w:rPr>
                <w:rFonts w:cs="Arial"/>
                <w:kern w:val="1"/>
                <w:sz w:val="22"/>
                <w:szCs w:val="22"/>
                <w:lang w:eastAsia="ar-SA"/>
              </w:rPr>
              <w:t>«</w:t>
            </w:r>
            <w:r w:rsidRPr="00C80784">
              <w:rPr>
                <w:rFonts w:cs="Arial"/>
                <w:sz w:val="22"/>
                <w:szCs w:val="22"/>
                <w:lang w:eastAsia="ar-SA"/>
              </w:rPr>
              <w:t>Обустройство сквера на территории села Подгорное»</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 xml:space="preserve">Обустройство </w:t>
            </w:r>
            <w:r w:rsidRPr="00C80784">
              <w:rPr>
                <w:rFonts w:cs="Arial"/>
                <w:sz w:val="22"/>
                <w:szCs w:val="22"/>
                <w:lang w:eastAsia="ar-SA"/>
              </w:rPr>
              <w:t xml:space="preserve">парка на территории </w:t>
            </w:r>
            <w:proofErr w:type="gramStart"/>
            <w:r w:rsidRPr="00C80784">
              <w:rPr>
                <w:rFonts w:cs="Arial"/>
                <w:kern w:val="1"/>
                <w:sz w:val="22"/>
                <w:szCs w:val="22"/>
                <w:lang w:eastAsia="ar-SA"/>
              </w:rPr>
              <w:t>с</w:t>
            </w:r>
            <w:proofErr w:type="gramEnd"/>
            <w:r w:rsidRPr="00C80784">
              <w:rPr>
                <w:rFonts w:cs="Arial"/>
                <w:kern w:val="1"/>
                <w:sz w:val="22"/>
                <w:szCs w:val="22"/>
                <w:lang w:eastAsia="ar-SA"/>
              </w:rPr>
              <w:t>. Подгорное</w:t>
            </w: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Ед.</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176" w:type="dxa"/>
            <w:gridSpan w:val="21"/>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Основное мероприятие 1.2.</w:t>
            </w:r>
          </w:p>
          <w:p w:rsidR="00C80784" w:rsidRPr="00C80784" w:rsidRDefault="00C80784" w:rsidP="00C80784">
            <w:pPr>
              <w:suppressAutoHyphens/>
              <w:autoSpaceDE w:val="0"/>
              <w:jc w:val="center"/>
              <w:rPr>
                <w:rFonts w:cs="Arial"/>
                <w:sz w:val="22"/>
                <w:szCs w:val="22"/>
                <w:lang w:eastAsia="ar-SA"/>
              </w:rPr>
            </w:pPr>
            <w:r w:rsidRPr="00C80784">
              <w:rPr>
                <w:rFonts w:cs="Arial"/>
                <w:sz w:val="22"/>
                <w:szCs w:val="22"/>
                <w:lang w:eastAsia="ar-SA"/>
              </w:rPr>
              <w:t>«Благоустройство мест массового отдыха населения на  вводных объектах»</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Количество благоустроенных мест массового отдыха населения на вводных объектах</w:t>
            </w: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м</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176" w:type="dxa"/>
            <w:gridSpan w:val="21"/>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sz w:val="22"/>
                <w:szCs w:val="22"/>
                <w:lang w:eastAsia="ar-SA"/>
              </w:rPr>
            </w:pPr>
            <w:r w:rsidRPr="00C80784">
              <w:rPr>
                <w:rFonts w:cs="Arial"/>
                <w:kern w:val="1"/>
                <w:sz w:val="22"/>
                <w:szCs w:val="22"/>
                <w:lang w:eastAsia="ar-SA"/>
              </w:rPr>
              <w:t>Подпрограмма 2. «</w:t>
            </w:r>
            <w:r w:rsidRPr="00C80784">
              <w:rPr>
                <w:rFonts w:cs="Arial"/>
                <w:sz w:val="22"/>
                <w:szCs w:val="22"/>
                <w:lang w:eastAsia="ar-SA"/>
              </w:rPr>
              <w:t xml:space="preserve">Осуществление дорожной деятельности в части содержания и </w:t>
            </w:r>
            <w:proofErr w:type="gramStart"/>
            <w:r w:rsidRPr="00C80784">
              <w:rPr>
                <w:rFonts w:cs="Arial"/>
                <w:sz w:val="22"/>
                <w:szCs w:val="22"/>
                <w:lang w:eastAsia="ar-SA"/>
              </w:rPr>
              <w:t>ремонта</w:t>
            </w:r>
            <w:proofErr w:type="gramEnd"/>
            <w:r w:rsidRPr="00C80784">
              <w:rPr>
                <w:rFonts w:cs="Arial"/>
                <w:sz w:val="22"/>
                <w:szCs w:val="22"/>
                <w:lang w:eastAsia="ar-SA"/>
              </w:rPr>
              <w:t xml:space="preserve"> автомобильных дорог местного значения </w:t>
            </w:r>
          </w:p>
          <w:p w:rsidR="00C80784" w:rsidRPr="00C80784" w:rsidRDefault="00C80784" w:rsidP="00C80784">
            <w:pPr>
              <w:suppressAutoHyphens/>
              <w:autoSpaceDE w:val="0"/>
              <w:jc w:val="center"/>
              <w:rPr>
                <w:rFonts w:cs="Arial"/>
                <w:kern w:val="1"/>
                <w:sz w:val="22"/>
                <w:szCs w:val="22"/>
                <w:lang w:eastAsia="ar-SA"/>
              </w:rPr>
            </w:pPr>
            <w:r w:rsidRPr="00C80784">
              <w:rPr>
                <w:rFonts w:cs="Arial"/>
                <w:sz w:val="22"/>
                <w:szCs w:val="22"/>
                <w:lang w:eastAsia="ar-SA"/>
              </w:rPr>
              <w:t>в границах Подгоренского сельского поселения</w:t>
            </w:r>
            <w:r w:rsidRPr="00C80784">
              <w:rPr>
                <w:rFonts w:cs="Arial"/>
                <w:kern w:val="1"/>
                <w:sz w:val="22"/>
                <w:szCs w:val="22"/>
                <w:lang w:eastAsia="ar-SA"/>
              </w:rPr>
              <w:t>»</w:t>
            </w:r>
          </w:p>
        </w:tc>
      </w:tr>
      <w:tr w:rsidR="00C80784" w:rsidRPr="00C80784" w:rsidTr="00C80784">
        <w:tc>
          <w:tcPr>
            <w:tcW w:w="42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4119"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Наличие сре</w:t>
            </w:r>
            <w:proofErr w:type="gramStart"/>
            <w:r w:rsidRPr="00C80784">
              <w:rPr>
                <w:rFonts w:cs="Arial"/>
                <w:kern w:val="1"/>
                <w:sz w:val="22"/>
                <w:szCs w:val="22"/>
                <w:lang w:eastAsia="ar-SA"/>
              </w:rPr>
              <w:t>дств в б</w:t>
            </w:r>
            <w:proofErr w:type="gramEnd"/>
            <w:r w:rsidRPr="00C80784">
              <w:rPr>
                <w:rFonts w:cs="Arial"/>
                <w:kern w:val="1"/>
                <w:sz w:val="22"/>
                <w:szCs w:val="22"/>
                <w:lang w:eastAsia="ar-SA"/>
              </w:rPr>
              <w:t>юджете поселения на осуществление дорожной деятельности</w:t>
            </w: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Да/нет</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r>
      <w:tr w:rsidR="00C80784" w:rsidRPr="00C80784" w:rsidTr="00C80784">
        <w:tc>
          <w:tcPr>
            <w:tcW w:w="14601" w:type="dxa"/>
            <w:gridSpan w:val="2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Основное мероприятие 2.1.</w:t>
            </w:r>
          </w:p>
          <w:p w:rsidR="00C80784" w:rsidRPr="00C80784" w:rsidRDefault="00C80784" w:rsidP="00C80784">
            <w:pPr>
              <w:suppressAutoHyphens/>
              <w:autoSpaceDE w:val="0"/>
              <w:jc w:val="center"/>
              <w:rPr>
                <w:rFonts w:cs="Arial"/>
                <w:sz w:val="22"/>
                <w:szCs w:val="22"/>
                <w:lang w:eastAsia="ar-SA"/>
              </w:rPr>
            </w:pPr>
            <w:r w:rsidRPr="00C80784">
              <w:rPr>
                <w:rFonts w:cs="Arial"/>
                <w:sz w:val="22"/>
                <w:szCs w:val="22"/>
                <w:lang w:eastAsia="ar-SA"/>
              </w:rPr>
              <w:t>Ремонт автомобильных дорог общего пользования местного значения  и сооружений на них</w:t>
            </w:r>
          </w:p>
        </w:tc>
      </w:tr>
      <w:tr w:rsidR="00C80784" w:rsidRPr="00C80784" w:rsidTr="00C80784">
        <w:tc>
          <w:tcPr>
            <w:tcW w:w="63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914"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r>
      <w:tr w:rsidR="00C80784" w:rsidRPr="00C80784" w:rsidTr="00C80784">
        <w:tc>
          <w:tcPr>
            <w:tcW w:w="14601" w:type="dxa"/>
            <w:gridSpan w:val="2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Основное мероприятие 2.2.</w:t>
            </w:r>
          </w:p>
          <w:p w:rsidR="00C80784" w:rsidRPr="00C80784" w:rsidRDefault="00C80784" w:rsidP="00C80784">
            <w:pPr>
              <w:suppressAutoHyphens/>
              <w:autoSpaceDE w:val="0"/>
              <w:jc w:val="center"/>
              <w:rPr>
                <w:rFonts w:cs="Arial"/>
                <w:sz w:val="22"/>
                <w:szCs w:val="22"/>
                <w:lang w:eastAsia="ar-SA"/>
              </w:rPr>
            </w:pPr>
            <w:r w:rsidRPr="00C80784">
              <w:rPr>
                <w:rFonts w:cs="Arial"/>
                <w:sz w:val="22"/>
                <w:szCs w:val="22"/>
                <w:lang w:eastAsia="ar-SA"/>
              </w:rPr>
              <w:t>Содержание автомобильных дорог общего пользования местного значения  и сооружений на них</w:t>
            </w:r>
          </w:p>
        </w:tc>
      </w:tr>
      <w:tr w:rsidR="00C80784" w:rsidRPr="00C80784" w:rsidTr="00C80784">
        <w:tc>
          <w:tcPr>
            <w:tcW w:w="63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3914"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Протяженность реконструированных и капитально отремонтированных автодорог общего пользования местного значения.</w:t>
            </w:r>
          </w:p>
        </w:tc>
        <w:tc>
          <w:tcPr>
            <w:tcW w:w="1693"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км</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0,5</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0,5</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0,5</w:t>
            </w:r>
          </w:p>
        </w:tc>
        <w:tc>
          <w:tcPr>
            <w:tcW w:w="85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0,5</w:t>
            </w:r>
          </w:p>
        </w:tc>
        <w:tc>
          <w:tcPr>
            <w:tcW w:w="85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0,5</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0,5</w:t>
            </w:r>
          </w:p>
        </w:tc>
      </w:tr>
      <w:tr w:rsidR="00C80784" w:rsidRPr="00C80784" w:rsidTr="00C80784">
        <w:tc>
          <w:tcPr>
            <w:tcW w:w="14601" w:type="dxa"/>
            <w:gridSpan w:val="2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bookmarkStart w:id="1" w:name="Par676"/>
            <w:bookmarkStart w:id="2" w:name="Par610"/>
            <w:bookmarkEnd w:id="1"/>
            <w:bookmarkEnd w:id="2"/>
            <w:r w:rsidRPr="00C80784">
              <w:rPr>
                <w:rFonts w:cs="Arial"/>
                <w:kern w:val="1"/>
                <w:sz w:val="22"/>
                <w:szCs w:val="22"/>
                <w:lang w:eastAsia="ar-SA"/>
              </w:rPr>
              <w:t>Подпрограмма 3. «</w:t>
            </w:r>
            <w:r w:rsidRPr="00C80784">
              <w:rPr>
                <w:rFonts w:cs="Arial"/>
                <w:sz w:val="22"/>
                <w:szCs w:val="22"/>
                <w:lang w:eastAsia="ar-SA"/>
              </w:rPr>
              <w:t>Коммунальное развитие систем коммунальной инфраструктуры Подгоренского сельского поселения</w:t>
            </w:r>
            <w:r w:rsidRPr="00C80784">
              <w:rPr>
                <w:rFonts w:cs="Arial"/>
                <w:kern w:val="1"/>
                <w:sz w:val="22"/>
                <w:szCs w:val="22"/>
                <w:lang w:eastAsia="ar-SA"/>
              </w:rPr>
              <w:t>»</w:t>
            </w:r>
          </w:p>
        </w:tc>
      </w:tr>
      <w:tr w:rsidR="00C80784" w:rsidRPr="00C80784" w:rsidTr="00C80784">
        <w:tc>
          <w:tcPr>
            <w:tcW w:w="453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both"/>
              <w:rPr>
                <w:rFonts w:cs="Arial"/>
                <w:sz w:val="22"/>
                <w:szCs w:val="22"/>
                <w:lang w:eastAsia="ar-SA"/>
              </w:rPr>
            </w:pPr>
            <w:r w:rsidRPr="00C80784">
              <w:rPr>
                <w:rFonts w:cs="Arial"/>
                <w:sz w:val="22"/>
                <w:szCs w:val="22"/>
                <w:lang w:eastAsia="ar-SA"/>
              </w:rPr>
              <w:t>Наличие сре</w:t>
            </w:r>
            <w:proofErr w:type="gramStart"/>
            <w:r w:rsidRPr="00C80784">
              <w:rPr>
                <w:rFonts w:cs="Arial"/>
                <w:sz w:val="22"/>
                <w:szCs w:val="22"/>
                <w:lang w:eastAsia="ar-SA"/>
              </w:rPr>
              <w:t>дств в б</w:t>
            </w:r>
            <w:proofErr w:type="gramEnd"/>
            <w:r w:rsidRPr="00C80784">
              <w:rPr>
                <w:rFonts w:cs="Arial"/>
                <w:sz w:val="22"/>
                <w:szCs w:val="22"/>
                <w:lang w:eastAsia="ar-SA"/>
              </w:rPr>
              <w:t>юджете поселения на осуществление комплексного развития систем коммунальной инфраструктуры</w:t>
            </w:r>
          </w:p>
        </w:tc>
        <w:tc>
          <w:tcPr>
            <w:tcW w:w="162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да/нет</w:t>
            </w:r>
          </w:p>
        </w:tc>
        <w:tc>
          <w:tcPr>
            <w:tcW w:w="938"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r>
      <w:tr w:rsidR="00C80784" w:rsidRPr="00C80784" w:rsidTr="00C80784">
        <w:tc>
          <w:tcPr>
            <w:tcW w:w="14601" w:type="dxa"/>
            <w:gridSpan w:val="2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Основное мероприятие 3.1.</w:t>
            </w:r>
          </w:p>
          <w:p w:rsidR="00C80784" w:rsidRPr="00C80784" w:rsidRDefault="00C80784" w:rsidP="00C80784">
            <w:pPr>
              <w:suppressAutoHyphens/>
              <w:jc w:val="center"/>
              <w:rPr>
                <w:rFonts w:cs="Arial"/>
                <w:sz w:val="22"/>
                <w:szCs w:val="22"/>
                <w:lang w:eastAsia="ar-SA"/>
              </w:rPr>
            </w:pPr>
            <w:r w:rsidRPr="00C80784">
              <w:rPr>
                <w:rFonts w:cs="Arial"/>
                <w:kern w:val="1"/>
                <w:sz w:val="22"/>
                <w:szCs w:val="22"/>
                <w:lang w:eastAsia="ar-SA"/>
              </w:rPr>
              <w:t>«</w:t>
            </w:r>
            <w:r w:rsidRPr="00C80784">
              <w:rPr>
                <w:rFonts w:cs="Arial"/>
                <w:bCs/>
                <w:iCs/>
                <w:sz w:val="22"/>
                <w:szCs w:val="22"/>
                <w:lang w:eastAsia="ar-SA"/>
              </w:rPr>
              <w:t>Организация электроснабжения в границах  Подгоренского сельского поселения</w:t>
            </w:r>
            <w:r w:rsidRPr="00C80784">
              <w:rPr>
                <w:rFonts w:cs="Arial"/>
                <w:sz w:val="22"/>
                <w:szCs w:val="22"/>
                <w:lang w:eastAsia="ar-SA"/>
              </w:rPr>
              <w:t>»</w:t>
            </w:r>
          </w:p>
        </w:tc>
      </w:tr>
      <w:tr w:rsidR="00C80784" w:rsidRPr="00C80784" w:rsidTr="00C80784">
        <w:tc>
          <w:tcPr>
            <w:tcW w:w="453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both"/>
              <w:rPr>
                <w:rFonts w:cs="Arial"/>
                <w:kern w:val="1"/>
                <w:sz w:val="22"/>
                <w:szCs w:val="22"/>
                <w:lang w:eastAsia="ar-SA"/>
              </w:rPr>
            </w:pPr>
            <w:r w:rsidRPr="00C80784">
              <w:rPr>
                <w:rFonts w:cs="Arial"/>
                <w:kern w:val="1"/>
                <w:sz w:val="22"/>
                <w:szCs w:val="22"/>
                <w:lang w:eastAsia="ar-SA"/>
              </w:rPr>
              <w:t>Объем расходов местного бюджета на проведение мероприятий по энергосбережению в расчете на 1 жителя поселения</w:t>
            </w:r>
          </w:p>
        </w:tc>
        <w:tc>
          <w:tcPr>
            <w:tcW w:w="162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sz w:val="22"/>
                <w:szCs w:val="22"/>
                <w:lang w:eastAsia="ar-SA"/>
              </w:rPr>
            </w:pPr>
            <w:r w:rsidRPr="00C80784">
              <w:rPr>
                <w:rFonts w:cs="Arial"/>
                <w:sz w:val="22"/>
                <w:szCs w:val="22"/>
                <w:lang w:eastAsia="ar-SA"/>
              </w:rPr>
              <w:t>руб.</w:t>
            </w:r>
          </w:p>
        </w:tc>
        <w:tc>
          <w:tcPr>
            <w:tcW w:w="938"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9,2</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9,6</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r>
      <w:tr w:rsidR="00C80784" w:rsidRPr="00C80784" w:rsidTr="00C80784">
        <w:tc>
          <w:tcPr>
            <w:tcW w:w="453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both"/>
              <w:rPr>
                <w:rFonts w:cs="Arial"/>
                <w:kern w:val="1"/>
                <w:sz w:val="22"/>
                <w:szCs w:val="22"/>
                <w:lang w:eastAsia="ar-SA"/>
              </w:rPr>
            </w:pPr>
            <w:r w:rsidRPr="00C80784">
              <w:rPr>
                <w:rFonts w:cs="Arial"/>
                <w:kern w:val="1"/>
                <w:sz w:val="22"/>
                <w:szCs w:val="22"/>
                <w:lang w:eastAsia="ar-SA"/>
              </w:rPr>
              <w:t>Модернизация систем освещения в объектах бюджетной сферы и наружного (уличного) освещения с применением энергосберегающих светильников</w:t>
            </w:r>
          </w:p>
        </w:tc>
        <w:tc>
          <w:tcPr>
            <w:tcW w:w="162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roofErr w:type="spellStart"/>
            <w:proofErr w:type="gramStart"/>
            <w:r w:rsidRPr="00C80784">
              <w:rPr>
                <w:rFonts w:cs="Arial"/>
                <w:kern w:val="1"/>
                <w:sz w:val="22"/>
                <w:szCs w:val="22"/>
                <w:lang w:eastAsia="ar-SA"/>
              </w:rPr>
              <w:t>шт</w:t>
            </w:r>
            <w:proofErr w:type="spellEnd"/>
            <w:proofErr w:type="gramEnd"/>
          </w:p>
        </w:tc>
        <w:tc>
          <w:tcPr>
            <w:tcW w:w="938"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30</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30</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w:t>
            </w:r>
          </w:p>
        </w:tc>
      </w:tr>
      <w:tr w:rsidR="00C80784" w:rsidRPr="00C80784" w:rsidTr="00C80784">
        <w:tc>
          <w:tcPr>
            <w:tcW w:w="14601" w:type="dxa"/>
            <w:gridSpan w:val="2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lastRenderedPageBreak/>
              <w:t>Основное мероприятие 3.2.</w:t>
            </w:r>
          </w:p>
          <w:p w:rsidR="00C80784" w:rsidRPr="00C80784" w:rsidRDefault="00C80784" w:rsidP="00C80784">
            <w:pPr>
              <w:suppressAutoHyphens/>
              <w:jc w:val="center"/>
              <w:rPr>
                <w:rFonts w:cs="Arial"/>
                <w:kern w:val="1"/>
                <w:sz w:val="22"/>
                <w:szCs w:val="22"/>
                <w:lang w:eastAsia="ar-SA"/>
              </w:rPr>
            </w:pPr>
            <w:r w:rsidRPr="00C80784">
              <w:rPr>
                <w:rFonts w:cs="Arial"/>
                <w:kern w:val="1"/>
                <w:sz w:val="22"/>
                <w:szCs w:val="22"/>
                <w:lang w:eastAsia="ar-SA"/>
              </w:rPr>
              <w:t>Капитальный ремонт многоквартирных домов Подгоренского сельского поселения</w:t>
            </w:r>
          </w:p>
        </w:tc>
      </w:tr>
      <w:tr w:rsidR="00C80784" w:rsidRPr="00C80784" w:rsidTr="00C80784">
        <w:tc>
          <w:tcPr>
            <w:tcW w:w="453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both"/>
              <w:rPr>
                <w:rFonts w:cs="Arial"/>
                <w:kern w:val="1"/>
                <w:sz w:val="22"/>
                <w:szCs w:val="22"/>
                <w:lang w:eastAsia="ar-SA"/>
              </w:rPr>
            </w:pPr>
            <w:r w:rsidRPr="00C80784">
              <w:rPr>
                <w:rFonts w:cs="Arial"/>
                <w:kern w:val="1"/>
                <w:sz w:val="22"/>
                <w:szCs w:val="22"/>
                <w:lang w:eastAsia="ar-SA"/>
              </w:rPr>
              <w:t>Доля многоквартирных жилых домов, в отношении которых произведён ремонт (капитальный ремонт, реконструкция)</w:t>
            </w:r>
          </w:p>
        </w:tc>
        <w:tc>
          <w:tcPr>
            <w:tcW w:w="162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774"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w:t>
            </w:r>
          </w:p>
        </w:tc>
        <w:tc>
          <w:tcPr>
            <w:tcW w:w="938"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40</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40</w:t>
            </w:r>
          </w:p>
        </w:tc>
      </w:tr>
      <w:tr w:rsidR="00C80784" w:rsidRPr="00C80784" w:rsidTr="00C80784">
        <w:tc>
          <w:tcPr>
            <w:tcW w:w="14601" w:type="dxa"/>
            <w:gridSpan w:val="2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3.3. </w:t>
            </w:r>
          </w:p>
          <w:p w:rsidR="00C80784" w:rsidRPr="00C80784" w:rsidRDefault="00C80784" w:rsidP="00C80784">
            <w:pPr>
              <w:suppressAutoHyphens/>
              <w:jc w:val="center"/>
              <w:rPr>
                <w:rFonts w:cs="Arial"/>
                <w:kern w:val="1"/>
                <w:sz w:val="22"/>
                <w:szCs w:val="22"/>
                <w:lang w:eastAsia="ar-SA"/>
              </w:rPr>
            </w:pPr>
            <w:r w:rsidRPr="00C80784">
              <w:rPr>
                <w:rFonts w:cs="Arial"/>
                <w:kern w:val="1"/>
                <w:sz w:val="22"/>
                <w:szCs w:val="22"/>
                <w:lang w:eastAsia="ar-SA"/>
              </w:rPr>
              <w:t>Благоустройство населенных пунктов Подгоренского сельского поселения</w:t>
            </w:r>
          </w:p>
        </w:tc>
      </w:tr>
      <w:tr w:rsidR="00C80784" w:rsidRPr="00C80784" w:rsidTr="00C80784">
        <w:tc>
          <w:tcPr>
            <w:tcW w:w="384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Доля благоустроенных дворовых территорий</w:t>
            </w:r>
          </w:p>
        </w:tc>
        <w:tc>
          <w:tcPr>
            <w:tcW w:w="231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w:t>
            </w:r>
          </w:p>
        </w:tc>
        <w:tc>
          <w:tcPr>
            <w:tcW w:w="1282"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60</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100</w:t>
            </w:r>
          </w:p>
        </w:tc>
      </w:tr>
      <w:tr w:rsidR="00C80784" w:rsidRPr="00C80784" w:rsidTr="00C80784">
        <w:tc>
          <w:tcPr>
            <w:tcW w:w="384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Доля протяженности освещенных частей улиц, проездов к их общей протяженности на конец отчетного года</w:t>
            </w:r>
          </w:p>
        </w:tc>
        <w:tc>
          <w:tcPr>
            <w:tcW w:w="231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w:t>
            </w:r>
          </w:p>
        </w:tc>
        <w:tc>
          <w:tcPr>
            <w:tcW w:w="1282"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25,3</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30,0</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35,0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50,0</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65,0</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100</w:t>
            </w:r>
          </w:p>
        </w:tc>
      </w:tr>
      <w:tr w:rsidR="00C80784" w:rsidRPr="00C80784" w:rsidTr="00C80784">
        <w:tc>
          <w:tcPr>
            <w:tcW w:w="384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 xml:space="preserve">Организация системного сбора и вывоза твердых бытовых отходов  </w:t>
            </w:r>
          </w:p>
        </w:tc>
        <w:tc>
          <w:tcPr>
            <w:tcW w:w="231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да/нет</w:t>
            </w:r>
          </w:p>
        </w:tc>
        <w:tc>
          <w:tcPr>
            <w:tcW w:w="1282"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w:t>
            </w:r>
          </w:p>
        </w:tc>
      </w:tr>
      <w:tr w:rsidR="00C80784" w:rsidRPr="00C80784" w:rsidTr="00C80784">
        <w:tc>
          <w:tcPr>
            <w:tcW w:w="3848"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Содержание мест захоронения</w:t>
            </w:r>
          </w:p>
        </w:tc>
        <w:tc>
          <w:tcPr>
            <w:tcW w:w="2316"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43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да/нет</w:t>
            </w:r>
          </w:p>
        </w:tc>
        <w:tc>
          <w:tcPr>
            <w:tcW w:w="1282"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1134"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2"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62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да</w:t>
            </w:r>
          </w:p>
        </w:tc>
      </w:tr>
    </w:tbl>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autoSpaceDE w:val="0"/>
        <w:autoSpaceDN w:val="0"/>
        <w:adjustRightInd w:val="0"/>
        <w:ind w:left="10348"/>
        <w:jc w:val="center"/>
        <w:rPr>
          <w:kern w:val="2"/>
        </w:rPr>
      </w:pPr>
    </w:p>
    <w:p w:rsidR="00C80784" w:rsidRPr="00C80784" w:rsidRDefault="00C80784" w:rsidP="00C80784">
      <w:pPr>
        <w:suppressAutoHyphens/>
        <w:ind w:left="2552" w:firstLine="7087"/>
        <w:jc w:val="center"/>
        <w:rPr>
          <w:kern w:val="2"/>
          <w:sz w:val="22"/>
          <w:szCs w:val="22"/>
        </w:rPr>
      </w:pPr>
      <w:r w:rsidRPr="00C80784">
        <w:rPr>
          <w:kern w:val="2"/>
          <w:sz w:val="22"/>
          <w:szCs w:val="22"/>
        </w:rPr>
        <w:lastRenderedPageBreak/>
        <w:t>Приложение 2</w:t>
      </w:r>
    </w:p>
    <w:p w:rsidR="00C80784" w:rsidRPr="00C80784" w:rsidRDefault="00C80784" w:rsidP="00C80784">
      <w:pPr>
        <w:autoSpaceDE w:val="0"/>
        <w:autoSpaceDN w:val="0"/>
        <w:adjustRightInd w:val="0"/>
        <w:ind w:left="2552" w:firstLine="7087"/>
        <w:jc w:val="center"/>
        <w:rPr>
          <w:kern w:val="2"/>
          <w:sz w:val="22"/>
          <w:szCs w:val="22"/>
        </w:rPr>
      </w:pPr>
      <w:r w:rsidRPr="00C80784">
        <w:rPr>
          <w:kern w:val="2"/>
          <w:sz w:val="22"/>
          <w:szCs w:val="22"/>
        </w:rPr>
        <w:t xml:space="preserve">к постановлению администрации </w:t>
      </w:r>
    </w:p>
    <w:p w:rsidR="00C80784" w:rsidRPr="00C80784" w:rsidRDefault="00C80784" w:rsidP="00C80784">
      <w:pPr>
        <w:autoSpaceDE w:val="0"/>
        <w:autoSpaceDN w:val="0"/>
        <w:adjustRightInd w:val="0"/>
        <w:ind w:left="2552" w:firstLine="7087"/>
        <w:jc w:val="center"/>
        <w:rPr>
          <w:kern w:val="2"/>
          <w:sz w:val="22"/>
          <w:szCs w:val="22"/>
        </w:rPr>
      </w:pPr>
      <w:r w:rsidRPr="00C80784">
        <w:rPr>
          <w:kern w:val="2"/>
          <w:sz w:val="22"/>
          <w:szCs w:val="22"/>
        </w:rPr>
        <w:t xml:space="preserve">Подгоренского сельского поселения </w:t>
      </w:r>
    </w:p>
    <w:p w:rsidR="00C80784" w:rsidRPr="00C80784" w:rsidRDefault="00C80784" w:rsidP="00C80784">
      <w:pPr>
        <w:autoSpaceDE w:val="0"/>
        <w:autoSpaceDN w:val="0"/>
        <w:adjustRightInd w:val="0"/>
        <w:ind w:left="10348"/>
        <w:jc w:val="center"/>
        <w:rPr>
          <w:kern w:val="2"/>
          <w:sz w:val="22"/>
          <w:szCs w:val="22"/>
        </w:rPr>
      </w:pPr>
      <w:r w:rsidRPr="00C80784">
        <w:rPr>
          <w:kern w:val="2"/>
          <w:sz w:val="22"/>
          <w:szCs w:val="22"/>
        </w:rPr>
        <w:t>от 07.07.2015 г. № 39</w:t>
      </w:r>
    </w:p>
    <w:p w:rsidR="00C80784" w:rsidRPr="00C80784" w:rsidRDefault="00C80784" w:rsidP="00C80784">
      <w:pPr>
        <w:autoSpaceDE w:val="0"/>
        <w:autoSpaceDN w:val="0"/>
        <w:adjustRightInd w:val="0"/>
        <w:ind w:left="10348"/>
        <w:jc w:val="center"/>
        <w:rPr>
          <w:kern w:val="2"/>
          <w:sz w:val="22"/>
          <w:szCs w:val="22"/>
        </w:rPr>
      </w:pP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РАСХОДЫ</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местного бюджета на реализацию муниципальной программы  Подгоренского сельского поселения «</w:t>
      </w:r>
      <w:r w:rsidRPr="00C80784">
        <w:rPr>
          <w:rFonts w:eastAsia="Calibri" w:cs="Arial"/>
          <w:color w:val="1E1E1E"/>
          <w:sz w:val="22"/>
          <w:szCs w:val="22"/>
          <w:lang w:eastAsia="ar-SA"/>
        </w:rPr>
        <w:t xml:space="preserve">Содержание и развитие коммунальной инфраструктуры и территории </w:t>
      </w:r>
      <w:r w:rsidRPr="00C80784">
        <w:rPr>
          <w:rFonts w:eastAsia="Calibri" w:cs="Arial"/>
          <w:sz w:val="22"/>
          <w:szCs w:val="22"/>
          <w:lang w:eastAsia="ar-SA"/>
        </w:rPr>
        <w:t xml:space="preserve">Подгоренского </w:t>
      </w:r>
      <w:r w:rsidRPr="00C80784">
        <w:rPr>
          <w:rFonts w:eastAsia="Calibri" w:cs="Arial"/>
          <w:bCs/>
          <w:sz w:val="22"/>
          <w:szCs w:val="22"/>
          <w:lang w:eastAsia="ar-SA"/>
        </w:rPr>
        <w:t>сельского поселения Калачеевского муниципального района на 2014-2020 годы</w:t>
      </w:r>
      <w:r w:rsidRPr="00C80784">
        <w:rPr>
          <w:rFonts w:cs="Arial"/>
          <w:kern w:val="1"/>
          <w:sz w:val="22"/>
          <w:szCs w:val="22"/>
          <w:lang w:eastAsia="ar-SA"/>
        </w:rPr>
        <w:t>»</w:t>
      </w:r>
    </w:p>
    <w:p w:rsidR="00C80784" w:rsidRPr="00C80784" w:rsidRDefault="00C80784" w:rsidP="00C80784">
      <w:pPr>
        <w:suppressAutoHyphens/>
        <w:autoSpaceDE w:val="0"/>
        <w:jc w:val="center"/>
        <w:rPr>
          <w:rFonts w:cs="Arial"/>
          <w:kern w:val="1"/>
          <w:sz w:val="22"/>
          <w:szCs w:val="22"/>
          <w:lang w:eastAsia="ar-SA"/>
        </w:rPr>
      </w:pPr>
    </w:p>
    <w:tbl>
      <w:tblPr>
        <w:tblW w:w="15760" w:type="dxa"/>
        <w:tblInd w:w="57" w:type="dxa"/>
        <w:tblLayout w:type="fixed"/>
        <w:tblCellMar>
          <w:left w:w="57" w:type="dxa"/>
          <w:right w:w="57" w:type="dxa"/>
        </w:tblCellMar>
        <w:tblLook w:val="0000" w:firstRow="0" w:lastRow="0" w:firstColumn="0" w:lastColumn="0" w:noHBand="0" w:noVBand="0"/>
      </w:tblPr>
      <w:tblGrid>
        <w:gridCol w:w="965"/>
        <w:gridCol w:w="4031"/>
        <w:gridCol w:w="3651"/>
        <w:gridCol w:w="992"/>
        <w:gridCol w:w="993"/>
        <w:gridCol w:w="992"/>
        <w:gridCol w:w="992"/>
        <w:gridCol w:w="992"/>
        <w:gridCol w:w="851"/>
        <w:gridCol w:w="850"/>
        <w:gridCol w:w="451"/>
      </w:tblGrid>
      <w:tr w:rsidR="00C80784" w:rsidRPr="00C80784" w:rsidTr="00C80784">
        <w:trPr>
          <w:tblHeader/>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Статус</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Наименование </w:t>
            </w:r>
            <w:r w:rsidRPr="00C80784">
              <w:rPr>
                <w:rFonts w:cs="Arial"/>
                <w:kern w:val="1"/>
                <w:sz w:val="22"/>
                <w:szCs w:val="22"/>
                <w:lang w:eastAsia="ar-SA"/>
              </w:rPr>
              <w:br/>
              <w:t>муниципаль</w:t>
            </w:r>
            <w:r w:rsidRPr="00C80784">
              <w:rPr>
                <w:rFonts w:cs="Arial"/>
                <w:kern w:val="1"/>
                <w:sz w:val="22"/>
                <w:szCs w:val="22"/>
                <w:lang w:eastAsia="ar-SA"/>
              </w:rPr>
              <w:softHyphen/>
              <w:t>ной программы, подпрограммы, основного ме</w:t>
            </w:r>
            <w:r w:rsidRPr="00C80784">
              <w:rPr>
                <w:rFonts w:cs="Arial"/>
                <w:kern w:val="1"/>
                <w:sz w:val="22"/>
                <w:szCs w:val="22"/>
                <w:lang w:eastAsia="ar-SA"/>
              </w:rPr>
              <w:softHyphen/>
              <w:t>роприятия</w:t>
            </w:r>
          </w:p>
        </w:tc>
        <w:tc>
          <w:tcPr>
            <w:tcW w:w="365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Наименование ответственного исполнителя, исполнителя – главного распорядителя средств местного бюджета (далее - ГРБС)</w:t>
            </w:r>
          </w:p>
        </w:tc>
        <w:tc>
          <w:tcPr>
            <w:tcW w:w="7113" w:type="dxa"/>
            <w:gridSpan w:val="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ind w:right="394"/>
              <w:jc w:val="center"/>
              <w:rPr>
                <w:rFonts w:cs="Arial"/>
                <w:kern w:val="1"/>
                <w:sz w:val="22"/>
                <w:szCs w:val="22"/>
                <w:lang w:eastAsia="ar-SA"/>
              </w:rPr>
            </w:pPr>
            <w:r w:rsidRPr="00C80784">
              <w:rPr>
                <w:rFonts w:cs="Arial"/>
                <w:kern w:val="1"/>
                <w:sz w:val="22"/>
                <w:szCs w:val="22"/>
                <w:lang w:eastAsia="ar-SA"/>
              </w:rPr>
              <w:t>Расходы местного бюджета по годам реализации муниципальной программы</w:t>
            </w:r>
            <w:proofErr w:type="gramStart"/>
            <w:r w:rsidRPr="00C80784">
              <w:rPr>
                <w:rFonts w:cs="Arial"/>
                <w:kern w:val="1"/>
                <w:sz w:val="22"/>
                <w:szCs w:val="22"/>
                <w:lang w:eastAsia="ar-SA"/>
              </w:rPr>
              <w:t xml:space="preserve"> ,</w:t>
            </w:r>
            <w:proofErr w:type="gramEnd"/>
            <w:r w:rsidRPr="00C80784">
              <w:rPr>
                <w:rFonts w:cs="Arial"/>
                <w:kern w:val="1"/>
                <w:sz w:val="22"/>
                <w:szCs w:val="22"/>
                <w:lang w:eastAsia="ar-SA"/>
              </w:rPr>
              <w:t xml:space="preserve"> тыс. руб.</w:t>
            </w: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365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2014 год</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2015 год</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2016 год</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2017 год</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2019 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2020 год</w:t>
            </w:r>
          </w:p>
        </w:tc>
      </w:tr>
      <w:tr w:rsidR="00C80784" w:rsidRPr="00C80784" w:rsidTr="00C80784">
        <w:trPr>
          <w:gridAfter w:val="1"/>
          <w:wAfter w:w="451" w:type="dxa"/>
        </w:trPr>
        <w:tc>
          <w:tcPr>
            <w:tcW w:w="9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w:t>
            </w:r>
          </w:p>
        </w:tc>
        <w:tc>
          <w:tcPr>
            <w:tcW w:w="403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11</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13</w:t>
            </w:r>
          </w:p>
        </w:tc>
      </w:tr>
      <w:tr w:rsidR="00C80784" w:rsidRPr="00C80784" w:rsidTr="00C80784">
        <w:trPr>
          <w:gridAfter w:val="1"/>
          <w:wAfter w:w="451" w:type="dxa"/>
          <w:trHeight w:val="441"/>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Муниципальная  </w:t>
            </w:r>
            <w:r w:rsidRPr="00C80784">
              <w:rPr>
                <w:rFonts w:cs="Arial"/>
                <w:kern w:val="1"/>
                <w:sz w:val="22"/>
                <w:szCs w:val="22"/>
                <w:lang w:eastAsia="ar-SA"/>
              </w:rPr>
              <w:br/>
              <w:t xml:space="preserve">программа </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jc w:val="both"/>
              <w:rPr>
                <w:kern w:val="1"/>
                <w:sz w:val="22"/>
                <w:szCs w:val="22"/>
                <w:lang w:eastAsia="ar-SA"/>
              </w:rPr>
            </w:pPr>
            <w:r w:rsidRPr="00C80784">
              <w:rPr>
                <w:rFonts w:eastAsia="Calibri"/>
                <w:color w:val="1E1E1E"/>
                <w:sz w:val="22"/>
                <w:szCs w:val="22"/>
                <w:lang w:eastAsia="ar-SA"/>
              </w:rPr>
              <w:t xml:space="preserve">Содержание и развитие коммунальной инфраструктуры и территории </w:t>
            </w:r>
            <w:r w:rsidRPr="00C80784">
              <w:rPr>
                <w:rFonts w:eastAsia="Calibri"/>
                <w:sz w:val="22"/>
                <w:szCs w:val="22"/>
                <w:lang w:eastAsia="ar-SA"/>
              </w:rPr>
              <w:t xml:space="preserve">Подгоренского </w:t>
            </w:r>
            <w:r w:rsidRPr="00C80784">
              <w:rPr>
                <w:rFonts w:eastAsia="Calibri"/>
                <w:bCs/>
                <w:sz w:val="22"/>
                <w:szCs w:val="22"/>
                <w:lang w:eastAsia="ar-SA"/>
              </w:rPr>
              <w:t>сельского поселения Калачеевского муниципального района на 2014-2020 годы</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1177,9</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2057,6</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rPr>
                <w:rFonts w:cs="Arial"/>
                <w:kern w:val="1"/>
                <w:sz w:val="22"/>
                <w:szCs w:val="22"/>
                <w:lang w:eastAsia="ar-SA"/>
              </w:rPr>
            </w:pPr>
            <w:r w:rsidRPr="00C80784">
              <w:rPr>
                <w:rFonts w:cs="Arial"/>
                <w:kern w:val="1"/>
                <w:sz w:val="22"/>
                <w:szCs w:val="22"/>
                <w:lang w:eastAsia="ar-SA"/>
              </w:rPr>
              <w:t xml:space="preserve"> 501,2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493,0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1390,0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1498,0</w:t>
            </w:r>
          </w:p>
        </w:tc>
      </w:tr>
      <w:tr w:rsidR="00C80784" w:rsidRPr="00C80784" w:rsidTr="00C80784">
        <w:trPr>
          <w:gridAfter w:val="1"/>
          <w:wAfter w:w="451" w:type="dxa"/>
          <w:trHeight w:val="293"/>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tc>
      </w:tr>
      <w:tr w:rsidR="00C80784" w:rsidRPr="00C80784" w:rsidTr="00C80784">
        <w:trPr>
          <w:gridAfter w:val="1"/>
          <w:wAfter w:w="451" w:type="dxa"/>
          <w:trHeight w:val="441"/>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Подпро</w:t>
            </w:r>
            <w:r w:rsidRPr="00C80784">
              <w:rPr>
                <w:rFonts w:cs="Arial"/>
                <w:kern w:val="1"/>
                <w:sz w:val="22"/>
                <w:szCs w:val="22"/>
                <w:lang w:eastAsia="ar-SA"/>
              </w:rPr>
              <w:softHyphen/>
              <w:t xml:space="preserve">грамма 1 </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Благоустройство мест массового отдыха населения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72,0</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2,0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3,0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p>
          <w:p w:rsidR="00C80784" w:rsidRPr="00C80784" w:rsidRDefault="00C80784" w:rsidP="00C80784">
            <w:pPr>
              <w:suppressAutoHyphens/>
              <w:autoSpaceDE w:val="0"/>
              <w:jc w:val="both"/>
              <w:rPr>
                <w:rFonts w:cs="Arial"/>
                <w:kern w:val="1"/>
                <w:sz w:val="22"/>
                <w:szCs w:val="22"/>
                <w:lang w:eastAsia="ar-SA"/>
              </w:rPr>
            </w:pPr>
            <w:r w:rsidRPr="00C80784">
              <w:rPr>
                <w:rFonts w:cs="Arial"/>
                <w:kern w:val="1"/>
                <w:sz w:val="22"/>
                <w:szCs w:val="22"/>
                <w:lang w:eastAsia="ar-SA"/>
              </w:rPr>
              <w:t>мероприятие 1.1</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Обустройство сквера на территории села Подгорное</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7,0</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2,0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3,0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w:t>
            </w:r>
            <w:r w:rsidRPr="00C80784">
              <w:rPr>
                <w:rFonts w:cs="Arial"/>
                <w:kern w:val="1"/>
                <w:sz w:val="22"/>
                <w:szCs w:val="22"/>
                <w:lang w:eastAsia="ar-SA"/>
              </w:rPr>
              <w:lastRenderedPageBreak/>
              <w:t>я</w:t>
            </w:r>
            <w:r w:rsidRPr="00C80784">
              <w:rPr>
                <w:rFonts w:cs="Arial"/>
                <w:kern w:val="1"/>
                <w:sz w:val="22"/>
                <w:szCs w:val="22"/>
                <w:lang w:eastAsia="ar-SA"/>
              </w:rPr>
              <w:softHyphen/>
              <w:t xml:space="preserve">тие 1.2 </w:t>
            </w:r>
          </w:p>
          <w:p w:rsidR="00C80784" w:rsidRPr="00C80784" w:rsidRDefault="00C80784" w:rsidP="00C80784">
            <w:pPr>
              <w:suppressAutoHyphens/>
              <w:autoSpaceDE w:val="0"/>
              <w:jc w:val="both"/>
              <w:rPr>
                <w:rFonts w:cs="Arial"/>
                <w:kern w:val="1"/>
                <w:sz w:val="22"/>
                <w:szCs w:val="22"/>
                <w:lang w:eastAsia="ar-SA"/>
              </w:rPr>
            </w:pP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lastRenderedPageBreak/>
              <w:t>Благоустройство мест массового отдыха населения на вводных объектах</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65,0</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                             </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Подпрограмма</w:t>
            </w:r>
            <w:proofErr w:type="gramStart"/>
            <w:r w:rsidRPr="00C80784">
              <w:rPr>
                <w:rFonts w:cs="Arial"/>
                <w:kern w:val="1"/>
                <w:sz w:val="22"/>
                <w:szCs w:val="22"/>
                <w:lang w:eastAsia="ar-SA"/>
              </w:rPr>
              <w:t>2</w:t>
            </w:r>
            <w:proofErr w:type="gramEnd"/>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jc w:val="both"/>
              <w:rPr>
                <w:rFonts w:cs="Arial"/>
                <w:sz w:val="22"/>
                <w:szCs w:val="22"/>
                <w:lang w:eastAsia="ar-SA"/>
              </w:rPr>
            </w:pPr>
            <w:r w:rsidRPr="00C80784">
              <w:rPr>
                <w:rFonts w:cs="Arial"/>
                <w:sz w:val="22"/>
                <w:szCs w:val="22"/>
                <w:lang w:eastAsia="ar-SA"/>
              </w:rPr>
              <w:t xml:space="preserve">Осуществление дорожной деятельности в части содержания и </w:t>
            </w:r>
            <w:proofErr w:type="gramStart"/>
            <w:r w:rsidRPr="00C80784">
              <w:rPr>
                <w:rFonts w:cs="Arial"/>
                <w:sz w:val="22"/>
                <w:szCs w:val="22"/>
                <w:lang w:eastAsia="ar-SA"/>
              </w:rPr>
              <w:t>ремонта</w:t>
            </w:r>
            <w:proofErr w:type="gramEnd"/>
            <w:r w:rsidRPr="00C80784">
              <w:rPr>
                <w:rFonts w:cs="Arial"/>
                <w:sz w:val="22"/>
                <w:szCs w:val="22"/>
                <w:lang w:eastAsia="ar-SA"/>
              </w:rPr>
              <w:t xml:space="preserve"> автомобильных дорог местного значения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98,6</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r w:rsidRPr="00C80784">
              <w:rPr>
                <w:rFonts w:cs="Arial"/>
                <w:kern w:val="1"/>
                <w:sz w:val="22"/>
                <w:szCs w:val="22"/>
                <w:lang w:eastAsia="ar-SA"/>
              </w:rPr>
              <w:t xml:space="preserve"> 1256,4</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486,0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479,0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990,0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990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1000,0</w:t>
            </w: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p>
          <w:p w:rsidR="00C80784" w:rsidRPr="00C80784" w:rsidRDefault="00C80784" w:rsidP="00C80784">
            <w:pPr>
              <w:suppressAutoHyphens/>
              <w:autoSpaceDE w:val="0"/>
              <w:jc w:val="both"/>
              <w:rPr>
                <w:rFonts w:cs="Arial"/>
                <w:kern w:val="1"/>
                <w:sz w:val="22"/>
                <w:szCs w:val="22"/>
                <w:lang w:eastAsia="ar-SA"/>
              </w:rPr>
            </w:pPr>
            <w:r w:rsidRPr="00C80784">
              <w:rPr>
                <w:rFonts w:cs="Arial"/>
                <w:kern w:val="1"/>
                <w:sz w:val="22"/>
                <w:szCs w:val="22"/>
                <w:lang w:eastAsia="ar-SA"/>
              </w:rPr>
              <w:t>мероприятие 2.1</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Содержание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12,0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r w:rsidRPr="00C80784">
              <w:rPr>
                <w:rFonts w:cs="Arial"/>
                <w:kern w:val="1"/>
                <w:sz w:val="22"/>
                <w:szCs w:val="22"/>
                <w:lang w:eastAsia="ar-SA"/>
              </w:rPr>
              <w:t>2,0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80,0</w:t>
            </w: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p>
          <w:p w:rsidR="00C80784" w:rsidRPr="00C80784" w:rsidRDefault="00C80784" w:rsidP="00C80784">
            <w:pPr>
              <w:suppressAutoHyphens/>
              <w:autoSpaceDE w:val="0"/>
              <w:jc w:val="both"/>
              <w:rPr>
                <w:rFonts w:cs="Arial"/>
                <w:kern w:val="1"/>
                <w:sz w:val="22"/>
                <w:szCs w:val="22"/>
                <w:lang w:eastAsia="ar-SA"/>
              </w:rPr>
            </w:pPr>
            <w:r w:rsidRPr="00C80784">
              <w:rPr>
                <w:rFonts w:cs="Arial"/>
                <w:kern w:val="1"/>
                <w:sz w:val="22"/>
                <w:szCs w:val="22"/>
                <w:lang w:eastAsia="ar-SA"/>
              </w:rPr>
              <w:t>мероприятие 2.2</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Ремонт автомобильных дорог общего пользования местного значения  и сооружений на них</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98,6</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1246,4</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474,0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477,0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920,0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920,0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920,0</w:t>
            </w: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Height w:val="245"/>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Подпро</w:t>
            </w:r>
            <w:r w:rsidRPr="00C80784">
              <w:rPr>
                <w:rFonts w:cs="Arial"/>
                <w:kern w:val="1"/>
                <w:sz w:val="22"/>
                <w:szCs w:val="22"/>
                <w:lang w:eastAsia="ar-SA"/>
              </w:rPr>
              <w:softHyphen/>
              <w:t xml:space="preserve">грамма 3 </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Коммунальное развитие систем коммунальной инфраструктуры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1007,3</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801,2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13,2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11,0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270,0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400,0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498,0</w:t>
            </w:r>
          </w:p>
        </w:tc>
      </w:tr>
      <w:tr w:rsidR="00C80784" w:rsidRPr="00C80784" w:rsidTr="00C80784">
        <w:trPr>
          <w:gridAfter w:val="1"/>
          <w:wAfter w:w="451" w:type="dxa"/>
          <w:trHeight w:val="257"/>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rPr>
          <w:gridAfter w:val="1"/>
          <w:wAfter w:w="451" w:type="dxa"/>
          <w:trHeight w:val="46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rPr>
          <w:gridAfter w:val="1"/>
          <w:wAfter w:w="451" w:type="dxa"/>
          <w:trHeight w:val="550"/>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3.1.</w:t>
            </w:r>
          </w:p>
          <w:p w:rsidR="00C80784" w:rsidRPr="00C80784" w:rsidRDefault="00C80784" w:rsidP="00C80784">
            <w:pPr>
              <w:suppressAutoHyphens/>
              <w:autoSpaceDE w:val="0"/>
              <w:jc w:val="both"/>
              <w:rPr>
                <w:rFonts w:cs="Arial"/>
                <w:kern w:val="1"/>
                <w:sz w:val="22"/>
                <w:szCs w:val="22"/>
                <w:lang w:eastAsia="ar-SA"/>
              </w:rPr>
            </w:pP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Организация электроснабжения в границах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74,0</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230,0</w:t>
            </w:r>
          </w:p>
        </w:tc>
      </w:tr>
      <w:tr w:rsidR="00C80784" w:rsidRPr="00C80784" w:rsidTr="00C80784">
        <w:trPr>
          <w:gridAfter w:val="1"/>
          <w:wAfter w:w="451" w:type="dxa"/>
          <w:trHeight w:val="248"/>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rPr>
          <w:gridAfter w:val="1"/>
          <w:wAfter w:w="451" w:type="dxa"/>
          <w:trHeight w:val="55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rPr>
          <w:gridAfter w:val="1"/>
          <w:wAfter w:w="451" w:type="dxa"/>
          <w:trHeight w:val="550"/>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 xml:space="preserve">Основное </w:t>
            </w:r>
            <w:r w:rsidRPr="00C80784">
              <w:rPr>
                <w:rFonts w:cs="Arial"/>
                <w:kern w:val="1"/>
                <w:sz w:val="22"/>
                <w:szCs w:val="22"/>
                <w:lang w:eastAsia="ar-SA"/>
              </w:rPr>
              <w:br/>
              <w:t>мероприятие 3.2.</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Капитальный ремонт многоквартирных домов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391"/>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249"/>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92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r>
      <w:tr w:rsidR="00C80784" w:rsidRPr="00C80784" w:rsidTr="00C80784">
        <w:trPr>
          <w:gridAfter w:val="1"/>
          <w:wAfter w:w="451" w:type="dxa"/>
          <w:trHeight w:val="568"/>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3.3.</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Благоустройство населенных пунктов Подгоренского сельского поселения, обеспечение безопасности и охрана окружающей среды</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933,3</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801,2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13,2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11,0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220,0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268,0</w:t>
            </w:r>
          </w:p>
        </w:tc>
      </w:tr>
      <w:tr w:rsidR="00C80784" w:rsidRPr="00C80784" w:rsidTr="00C80784">
        <w:trPr>
          <w:gridAfter w:val="1"/>
          <w:wAfter w:w="451" w:type="dxa"/>
          <w:trHeight w:val="303"/>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92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r>
      <w:tr w:rsidR="00C80784" w:rsidRPr="00C80784" w:rsidTr="00C80784">
        <w:trPr>
          <w:gridAfter w:val="1"/>
          <w:wAfter w:w="451" w:type="dxa"/>
          <w:trHeight w:val="291"/>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3.3.1</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Озеленение</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0</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5,5</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25,0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25,0</w:t>
            </w:r>
          </w:p>
          <w:p w:rsidR="00C80784" w:rsidRPr="00C80784" w:rsidRDefault="00C80784" w:rsidP="00C80784">
            <w:pPr>
              <w:suppressAutoHyphens/>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30,0</w:t>
            </w:r>
          </w:p>
        </w:tc>
      </w:tr>
      <w:tr w:rsidR="00C80784" w:rsidRPr="00C80784" w:rsidTr="00C80784">
        <w:trPr>
          <w:gridAfter w:val="1"/>
          <w:wAfter w:w="451" w:type="dxa"/>
          <w:trHeight w:val="273"/>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92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r>
      <w:tr w:rsidR="00C80784" w:rsidRPr="00C80784" w:rsidTr="00C80784">
        <w:trPr>
          <w:gridAfter w:val="1"/>
          <w:wAfter w:w="451" w:type="dxa"/>
          <w:trHeight w:val="483"/>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3.3.2</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Наружное освещение</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267,7</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346,1</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5,0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3,0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110,0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120,0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163,0</w:t>
            </w:r>
          </w:p>
        </w:tc>
      </w:tr>
      <w:tr w:rsidR="00C80784" w:rsidRPr="00C80784" w:rsidTr="00C80784">
        <w:trPr>
          <w:gridAfter w:val="1"/>
          <w:wAfter w:w="451" w:type="dxa"/>
          <w:trHeight w:val="383"/>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92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r>
      <w:tr w:rsidR="00C80784" w:rsidRPr="00C80784" w:rsidTr="00C80784">
        <w:trPr>
          <w:gridAfter w:val="1"/>
          <w:wAfter w:w="451" w:type="dxa"/>
          <w:trHeight w:val="257"/>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r>
            <w:r w:rsidRPr="00C80784">
              <w:rPr>
                <w:rFonts w:cs="Arial"/>
                <w:kern w:val="1"/>
                <w:sz w:val="22"/>
                <w:szCs w:val="22"/>
                <w:lang w:eastAsia="ar-SA"/>
              </w:rPr>
              <w:lastRenderedPageBreak/>
              <w:t>мероприя</w:t>
            </w:r>
            <w:r w:rsidRPr="00C80784">
              <w:rPr>
                <w:rFonts w:cs="Arial"/>
                <w:kern w:val="1"/>
                <w:sz w:val="22"/>
                <w:szCs w:val="22"/>
                <w:lang w:eastAsia="ar-SA"/>
              </w:rPr>
              <w:softHyphen/>
              <w:t>тие 3.3.3</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Благоустройство дворовых территорий</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40,0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50,0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50,0</w:t>
            </w:r>
          </w:p>
        </w:tc>
      </w:tr>
      <w:tr w:rsidR="00C80784" w:rsidRPr="00C80784" w:rsidTr="00C80784">
        <w:trPr>
          <w:gridAfter w:val="1"/>
          <w:wAfter w:w="451" w:type="dxa"/>
          <w:trHeight w:val="253"/>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92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r>
      <w:tr w:rsidR="00C80784" w:rsidRPr="00C80784" w:rsidTr="00C80784">
        <w:trPr>
          <w:gridAfter w:val="1"/>
          <w:wAfter w:w="451" w:type="dxa"/>
          <w:trHeight w:val="597"/>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3.3.4</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Содержание мест захоронения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10,9</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96,4</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1,0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45,0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55,0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r w:rsidRPr="00C80784">
              <w:rPr>
                <w:rFonts w:cs="Arial"/>
                <w:kern w:val="1"/>
                <w:sz w:val="22"/>
                <w:szCs w:val="22"/>
                <w:lang w:eastAsia="ar-SA"/>
              </w:rPr>
              <w:t>25,0</w:t>
            </w:r>
          </w:p>
        </w:tc>
      </w:tr>
      <w:tr w:rsidR="00C80784" w:rsidRPr="00C80784" w:rsidTr="00C80784">
        <w:trPr>
          <w:gridAfter w:val="1"/>
          <w:wAfter w:w="451" w:type="dxa"/>
          <w:trHeight w:val="293"/>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jc w:val="center"/>
              <w:rPr>
                <w:rFonts w:cs="Arial"/>
                <w:kern w:val="1"/>
                <w:sz w:val="22"/>
                <w:szCs w:val="22"/>
                <w:lang w:eastAsia="ar-SA"/>
              </w:rPr>
            </w:pPr>
          </w:p>
        </w:tc>
      </w:tr>
      <w:tr w:rsidR="00C80784" w:rsidRPr="00C80784" w:rsidTr="00C80784">
        <w:trPr>
          <w:gridAfter w:val="1"/>
          <w:wAfter w:w="451" w:type="dxa"/>
          <w:trHeight w:val="920"/>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right="-57"/>
              <w:rPr>
                <w:rFonts w:cs="Arial"/>
                <w:kern w:val="1"/>
                <w:sz w:val="22"/>
                <w:szCs w:val="22"/>
                <w:lang w:eastAsia="ar-SA"/>
              </w:rPr>
            </w:pPr>
          </w:p>
        </w:tc>
      </w:tr>
      <w:tr w:rsidR="00C80784" w:rsidRPr="00C80784" w:rsidTr="00C80784">
        <w:trPr>
          <w:gridAfter w:val="1"/>
          <w:wAfter w:w="451" w:type="dxa"/>
        </w:trPr>
        <w:tc>
          <w:tcPr>
            <w:tcW w:w="965"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3.3.5</w:t>
            </w:r>
          </w:p>
        </w:tc>
        <w:tc>
          <w:tcPr>
            <w:tcW w:w="403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Прочие мероприятия на территории Подгоренского сельского поселения</w:t>
            </w: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Всего </w:t>
            </w:r>
          </w:p>
          <w:p w:rsidR="00C80784" w:rsidRPr="00C80784" w:rsidRDefault="00C80784" w:rsidP="00C80784">
            <w:pPr>
              <w:suppressAutoHyphens/>
              <w:autoSpaceDE w:val="0"/>
              <w:jc w:val="both"/>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654,7</w:t>
            </w: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353,2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5,2</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6,0</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в том числе по ГРБС:</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r w:rsidR="00C80784" w:rsidRPr="00C80784" w:rsidTr="00C80784">
        <w:trPr>
          <w:gridAfter w:val="1"/>
          <w:wAfter w:w="451" w:type="dxa"/>
        </w:trPr>
        <w:tc>
          <w:tcPr>
            <w:tcW w:w="965"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403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p>
        </w:tc>
        <w:tc>
          <w:tcPr>
            <w:tcW w:w="36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Ответственный исполнитель Администрация Подгоренского сельского поселения</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color w:val="FF0000"/>
                <w:kern w:val="1"/>
                <w:sz w:val="22"/>
                <w:szCs w:val="22"/>
                <w:lang w:eastAsia="ar-SA"/>
              </w:rPr>
            </w:pPr>
          </w:p>
        </w:tc>
      </w:tr>
    </w:tbl>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ind w:firstLine="11624"/>
        <w:jc w:val="center"/>
        <w:rPr>
          <w:rFonts w:cs="Arial"/>
          <w:kern w:val="1"/>
          <w:sz w:val="22"/>
          <w:szCs w:val="22"/>
          <w:lang w:eastAsia="ar-SA"/>
        </w:rPr>
      </w:pPr>
    </w:p>
    <w:p w:rsidR="00C80784" w:rsidRPr="00C80784" w:rsidRDefault="00C80784" w:rsidP="00C80784">
      <w:pPr>
        <w:suppressAutoHyphens/>
        <w:rPr>
          <w:kern w:val="2"/>
        </w:rPr>
      </w:pPr>
    </w:p>
    <w:p w:rsidR="00C80784" w:rsidRPr="00C80784" w:rsidRDefault="00C80784" w:rsidP="00C80784">
      <w:pPr>
        <w:suppressAutoHyphens/>
        <w:ind w:firstLine="11624"/>
        <w:jc w:val="center"/>
        <w:rPr>
          <w:kern w:val="2"/>
          <w:sz w:val="22"/>
          <w:szCs w:val="22"/>
        </w:rPr>
      </w:pPr>
      <w:r w:rsidRPr="00C80784">
        <w:rPr>
          <w:kern w:val="2"/>
          <w:sz w:val="22"/>
          <w:szCs w:val="22"/>
        </w:rPr>
        <w:lastRenderedPageBreak/>
        <w:t>Приложение 3</w:t>
      </w:r>
    </w:p>
    <w:p w:rsidR="00C80784" w:rsidRPr="00C80784" w:rsidRDefault="00C80784" w:rsidP="00C80784">
      <w:pPr>
        <w:suppressAutoHyphens/>
        <w:ind w:firstLine="9498"/>
        <w:jc w:val="right"/>
        <w:rPr>
          <w:kern w:val="2"/>
          <w:sz w:val="22"/>
          <w:szCs w:val="22"/>
        </w:rPr>
      </w:pPr>
      <w:r w:rsidRPr="00C80784">
        <w:rPr>
          <w:kern w:val="2"/>
          <w:sz w:val="22"/>
          <w:szCs w:val="22"/>
        </w:rPr>
        <w:t xml:space="preserve">к постановлению администрации </w:t>
      </w:r>
    </w:p>
    <w:p w:rsidR="00C80784" w:rsidRPr="00C80784" w:rsidRDefault="00C80784" w:rsidP="00C80784">
      <w:pPr>
        <w:suppressAutoHyphens/>
        <w:ind w:firstLine="9498"/>
        <w:jc w:val="right"/>
        <w:rPr>
          <w:kern w:val="2"/>
          <w:sz w:val="22"/>
          <w:szCs w:val="22"/>
        </w:rPr>
      </w:pPr>
      <w:r w:rsidRPr="00C80784">
        <w:rPr>
          <w:kern w:val="2"/>
          <w:sz w:val="22"/>
          <w:szCs w:val="22"/>
        </w:rPr>
        <w:t xml:space="preserve">Подгоренского сельского поселения </w:t>
      </w:r>
    </w:p>
    <w:p w:rsidR="00C80784" w:rsidRPr="00C80784" w:rsidRDefault="00C80784" w:rsidP="00C80784">
      <w:pPr>
        <w:suppressAutoHyphens/>
        <w:ind w:firstLine="9498"/>
        <w:jc w:val="center"/>
        <w:rPr>
          <w:kern w:val="2"/>
          <w:sz w:val="22"/>
          <w:szCs w:val="22"/>
        </w:rPr>
      </w:pPr>
      <w:r w:rsidRPr="00C80784">
        <w:rPr>
          <w:kern w:val="2"/>
          <w:sz w:val="22"/>
          <w:szCs w:val="22"/>
        </w:rPr>
        <w:t xml:space="preserve">                               от 07.07.2015 г. № 39</w:t>
      </w:r>
    </w:p>
    <w:p w:rsidR="00C80784" w:rsidRPr="00C80784" w:rsidRDefault="00C80784" w:rsidP="00C80784">
      <w:pPr>
        <w:jc w:val="right"/>
        <w:rPr>
          <w:kern w:val="2"/>
          <w:sz w:val="22"/>
          <w:szCs w:val="22"/>
        </w:rPr>
      </w:pPr>
    </w:p>
    <w:p w:rsidR="00C80784" w:rsidRPr="00C80784" w:rsidRDefault="00C80784" w:rsidP="00C80784">
      <w:pPr>
        <w:suppressAutoHyphens/>
        <w:jc w:val="center"/>
        <w:rPr>
          <w:rFonts w:cs="Arial"/>
          <w:kern w:val="1"/>
          <w:sz w:val="22"/>
          <w:szCs w:val="22"/>
          <w:lang w:eastAsia="ar-SA"/>
        </w:rPr>
      </w:pPr>
      <w:r w:rsidRPr="00C80784">
        <w:rPr>
          <w:rFonts w:cs="Arial"/>
          <w:kern w:val="1"/>
          <w:sz w:val="22"/>
          <w:szCs w:val="22"/>
          <w:lang w:eastAsia="ar-SA"/>
        </w:rPr>
        <w:t xml:space="preserve">Оценка применения мер муниципального регулирования </w:t>
      </w:r>
    </w:p>
    <w:p w:rsidR="00C80784" w:rsidRPr="00C80784" w:rsidRDefault="00C80784" w:rsidP="00C80784">
      <w:pPr>
        <w:suppressAutoHyphens/>
        <w:jc w:val="center"/>
        <w:rPr>
          <w:rFonts w:cs="Arial"/>
          <w:kern w:val="1"/>
          <w:sz w:val="22"/>
          <w:szCs w:val="22"/>
          <w:lang w:eastAsia="ar-SA"/>
        </w:rPr>
      </w:pPr>
      <w:r w:rsidRPr="00C80784">
        <w:rPr>
          <w:rFonts w:cs="Arial"/>
          <w:kern w:val="1"/>
          <w:sz w:val="22"/>
          <w:szCs w:val="22"/>
          <w:lang w:eastAsia="ar-SA"/>
        </w:rPr>
        <w:t>в сфере реализации муниципальной программы</w:t>
      </w:r>
    </w:p>
    <w:p w:rsidR="00C80784" w:rsidRPr="00C80784" w:rsidRDefault="00C80784" w:rsidP="00C80784">
      <w:pPr>
        <w:suppressAutoHyphens/>
        <w:jc w:val="center"/>
        <w:rPr>
          <w:rFonts w:cs="Arial"/>
          <w:kern w:val="1"/>
          <w:sz w:val="22"/>
          <w:szCs w:val="22"/>
          <w:lang w:eastAsia="ar-SA"/>
        </w:rPr>
      </w:pPr>
    </w:p>
    <w:tbl>
      <w:tblPr>
        <w:tblpPr w:leftFromText="180" w:rightFromText="180" w:vertAnchor="text" w:tblpY="1"/>
        <w:tblOverlap w:val="never"/>
        <w:tblW w:w="0" w:type="auto"/>
        <w:tblInd w:w="57" w:type="dxa"/>
        <w:tblLayout w:type="fixed"/>
        <w:tblCellMar>
          <w:left w:w="57" w:type="dxa"/>
          <w:right w:w="57" w:type="dxa"/>
        </w:tblCellMar>
        <w:tblLook w:val="0000" w:firstRow="0" w:lastRow="0" w:firstColumn="0" w:lastColumn="0" w:noHBand="0" w:noVBand="0"/>
      </w:tblPr>
      <w:tblGrid>
        <w:gridCol w:w="747"/>
        <w:gridCol w:w="3665"/>
        <w:gridCol w:w="18"/>
        <w:gridCol w:w="23"/>
        <w:gridCol w:w="1980"/>
        <w:gridCol w:w="87"/>
        <w:gridCol w:w="793"/>
        <w:gridCol w:w="880"/>
        <w:gridCol w:w="770"/>
        <w:gridCol w:w="131"/>
        <w:gridCol w:w="639"/>
        <w:gridCol w:w="21"/>
        <w:gridCol w:w="639"/>
        <w:gridCol w:w="21"/>
        <w:gridCol w:w="639"/>
        <w:gridCol w:w="21"/>
        <w:gridCol w:w="749"/>
        <w:gridCol w:w="21"/>
        <w:gridCol w:w="2388"/>
      </w:tblGrid>
      <w:tr w:rsidR="00C80784" w:rsidRPr="00C80784" w:rsidTr="00C80784">
        <w:trPr>
          <w:tblHeader/>
        </w:trPr>
        <w:tc>
          <w:tcPr>
            <w:tcW w:w="74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w:t>
            </w:r>
          </w:p>
          <w:p w:rsidR="00C80784" w:rsidRPr="00C80784" w:rsidRDefault="00C80784" w:rsidP="00C80784">
            <w:pPr>
              <w:suppressAutoHyphens/>
              <w:autoSpaceDE w:val="0"/>
              <w:jc w:val="center"/>
              <w:rPr>
                <w:rFonts w:cs="Arial"/>
                <w:kern w:val="1"/>
                <w:sz w:val="22"/>
                <w:szCs w:val="22"/>
                <w:lang w:eastAsia="ar-SA"/>
              </w:rPr>
            </w:pPr>
            <w:proofErr w:type="gramStart"/>
            <w:r w:rsidRPr="00C80784">
              <w:rPr>
                <w:rFonts w:cs="Arial"/>
                <w:kern w:val="1"/>
                <w:sz w:val="22"/>
                <w:szCs w:val="22"/>
                <w:lang w:eastAsia="ar-SA"/>
              </w:rPr>
              <w:t>п</w:t>
            </w:r>
            <w:proofErr w:type="gramEnd"/>
            <w:r w:rsidRPr="00C80784">
              <w:rPr>
                <w:rFonts w:cs="Arial"/>
                <w:kern w:val="1"/>
                <w:sz w:val="22"/>
                <w:szCs w:val="22"/>
                <w:lang w:eastAsia="ar-SA"/>
              </w:rPr>
              <w:t>/п</w:t>
            </w:r>
          </w:p>
        </w:tc>
        <w:tc>
          <w:tcPr>
            <w:tcW w:w="3683" w:type="dxa"/>
            <w:gridSpan w:val="2"/>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Наименование меры</w:t>
            </w:r>
          </w:p>
          <w:p w:rsidR="00C80784" w:rsidRPr="00C80784" w:rsidRDefault="00C80784" w:rsidP="00C80784">
            <w:pPr>
              <w:suppressAutoHyphens/>
              <w:autoSpaceDE w:val="0"/>
              <w:jc w:val="center"/>
              <w:rPr>
                <w:rFonts w:cs="Arial"/>
                <w:kern w:val="1"/>
                <w:sz w:val="22"/>
                <w:szCs w:val="22"/>
                <w:lang w:eastAsia="ar-SA"/>
              </w:rPr>
            </w:pPr>
          </w:p>
        </w:tc>
        <w:tc>
          <w:tcPr>
            <w:tcW w:w="2090" w:type="dxa"/>
            <w:gridSpan w:val="3"/>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Показатель применения меры, тыс. рублей</w:t>
            </w:r>
          </w:p>
        </w:tc>
        <w:tc>
          <w:tcPr>
            <w:tcW w:w="5303" w:type="dxa"/>
            <w:gridSpan w:val="11"/>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Финансовая оценка результата </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w:t>
            </w:r>
            <w:proofErr w:type="spellStart"/>
            <w:r w:rsidRPr="00C80784">
              <w:rPr>
                <w:rFonts w:cs="Arial"/>
                <w:kern w:val="1"/>
                <w:sz w:val="22"/>
                <w:szCs w:val="22"/>
                <w:lang w:eastAsia="ar-SA"/>
              </w:rPr>
              <w:t>тыс</w:t>
            </w:r>
            <w:proofErr w:type="gramStart"/>
            <w:r w:rsidRPr="00C80784">
              <w:rPr>
                <w:rFonts w:cs="Arial"/>
                <w:kern w:val="1"/>
                <w:sz w:val="22"/>
                <w:szCs w:val="22"/>
                <w:lang w:eastAsia="ar-SA"/>
              </w:rPr>
              <w:t>.р</w:t>
            </w:r>
            <w:proofErr w:type="gramEnd"/>
            <w:r w:rsidRPr="00C80784">
              <w:rPr>
                <w:rFonts w:cs="Arial"/>
                <w:kern w:val="1"/>
                <w:sz w:val="22"/>
                <w:szCs w:val="22"/>
                <w:lang w:eastAsia="ar-SA"/>
              </w:rPr>
              <w:t>уб</w:t>
            </w:r>
            <w:proofErr w:type="spellEnd"/>
            <w:r w:rsidRPr="00C80784">
              <w:rPr>
                <w:rFonts w:cs="Arial"/>
                <w:kern w:val="1"/>
                <w:sz w:val="22"/>
                <w:szCs w:val="22"/>
                <w:lang w:eastAsia="ar-SA"/>
              </w:rPr>
              <w:t>.), годы</w:t>
            </w:r>
          </w:p>
        </w:tc>
        <w:tc>
          <w:tcPr>
            <w:tcW w:w="240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Краткое обоснование необходимости применения меры для достижения цели муниципальной программы</w:t>
            </w:r>
          </w:p>
        </w:tc>
      </w:tr>
      <w:tr w:rsidR="00C80784" w:rsidRPr="00C80784" w:rsidTr="00C80784">
        <w:tc>
          <w:tcPr>
            <w:tcW w:w="74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3683" w:type="dxa"/>
            <w:gridSpan w:val="2"/>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2090" w:type="dxa"/>
            <w:gridSpan w:val="3"/>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2014</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2015</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7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2016</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2017 </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 xml:space="preserve"> год</w:t>
            </w: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2018</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2019</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2020</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год</w:t>
            </w:r>
          </w:p>
        </w:tc>
        <w:tc>
          <w:tcPr>
            <w:tcW w:w="240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w:t>
            </w:r>
          </w:p>
        </w:tc>
        <w:tc>
          <w:tcPr>
            <w:tcW w:w="3683"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w:t>
            </w:r>
          </w:p>
        </w:tc>
        <w:tc>
          <w:tcPr>
            <w:tcW w:w="2090"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w:t>
            </w: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5</w:t>
            </w: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7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w:t>
            </w: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w:t>
            </w: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w:t>
            </w: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11</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Муниципальная программа «</w:t>
            </w:r>
            <w:r w:rsidRPr="00C80784">
              <w:rPr>
                <w:rFonts w:eastAsia="Calibri"/>
                <w:color w:val="1E1E1E"/>
                <w:sz w:val="22"/>
                <w:szCs w:val="22"/>
                <w:lang w:eastAsia="ar-SA"/>
              </w:rPr>
              <w:t xml:space="preserve">Содержание и развитие коммунальной инфраструктуры и территории </w:t>
            </w:r>
            <w:r w:rsidRPr="00C80784">
              <w:rPr>
                <w:rFonts w:eastAsia="Calibri"/>
                <w:sz w:val="22"/>
                <w:szCs w:val="22"/>
                <w:lang w:eastAsia="ar-SA"/>
              </w:rPr>
              <w:t xml:space="preserve">Подгоренского </w:t>
            </w:r>
            <w:r w:rsidRPr="00C80784">
              <w:rPr>
                <w:rFonts w:eastAsia="Calibri"/>
                <w:bCs/>
                <w:sz w:val="22"/>
                <w:szCs w:val="22"/>
                <w:lang w:eastAsia="ar-SA"/>
              </w:rPr>
              <w:t>сельского поселения Калачеевского муниципального района на 2014-2020 годы</w:t>
            </w:r>
            <w:r w:rsidRPr="00C80784">
              <w:rPr>
                <w:kern w:val="1"/>
                <w:sz w:val="22"/>
                <w:szCs w:val="22"/>
                <w:lang w:eastAsia="ar-SA"/>
              </w:rPr>
              <w:t>»</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3706"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19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8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7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rPr>
          <w:trHeight w:val="196"/>
        </w:trPr>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sz w:val="22"/>
                <w:szCs w:val="22"/>
                <w:lang w:eastAsia="ar-SA"/>
              </w:rPr>
            </w:pPr>
            <w:r w:rsidRPr="00C80784">
              <w:rPr>
                <w:rFonts w:cs="Arial"/>
                <w:kern w:val="1"/>
                <w:sz w:val="22"/>
                <w:szCs w:val="22"/>
                <w:lang w:eastAsia="ar-SA"/>
              </w:rPr>
              <w:t xml:space="preserve">Подпрограмма </w:t>
            </w:r>
            <w:r w:rsidRPr="00C80784">
              <w:rPr>
                <w:rFonts w:cs="Arial"/>
                <w:kern w:val="1"/>
                <w:sz w:val="22"/>
                <w:szCs w:val="22"/>
                <w:lang w:val="en-US" w:eastAsia="ar-SA"/>
              </w:rPr>
              <w:t>I</w:t>
            </w:r>
            <w:r w:rsidRPr="00C80784">
              <w:rPr>
                <w:rFonts w:cs="Arial"/>
                <w:kern w:val="1"/>
                <w:sz w:val="22"/>
                <w:szCs w:val="22"/>
                <w:lang w:eastAsia="ar-SA"/>
              </w:rPr>
              <w:t xml:space="preserve"> «</w:t>
            </w:r>
            <w:r w:rsidRPr="00C80784">
              <w:rPr>
                <w:rFonts w:cs="Arial"/>
                <w:sz w:val="22"/>
                <w:szCs w:val="22"/>
                <w:lang w:eastAsia="ar-SA"/>
              </w:rPr>
              <w:t>Благоустройство мест массового отдыха населения на территории Подгоренского сельского поселения»</w:t>
            </w:r>
          </w:p>
        </w:tc>
      </w:tr>
      <w:tr w:rsidR="00C80784" w:rsidRPr="00C80784" w:rsidTr="00C80784">
        <w:trPr>
          <w:trHeight w:val="569"/>
        </w:trPr>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w:t>
            </w:r>
            <w:r w:rsidRPr="00C80784">
              <w:rPr>
                <w:rFonts w:cs="Arial"/>
                <w:kern w:val="1"/>
                <w:sz w:val="22"/>
                <w:szCs w:val="22"/>
                <w:lang w:val="en-US" w:eastAsia="ar-SA"/>
              </w:rPr>
              <w:t>I</w:t>
            </w:r>
            <w:r w:rsidRPr="00C80784">
              <w:rPr>
                <w:rFonts w:cs="Arial"/>
                <w:kern w:val="1"/>
                <w:sz w:val="22"/>
                <w:szCs w:val="22"/>
                <w:lang w:eastAsia="ar-SA"/>
              </w:rPr>
              <w:t>.</w:t>
            </w:r>
            <w:r w:rsidRPr="00C80784">
              <w:rPr>
                <w:rFonts w:cs="Arial"/>
                <w:kern w:val="1"/>
                <w:sz w:val="22"/>
                <w:szCs w:val="22"/>
                <w:lang w:val="en-US" w:eastAsia="ar-SA"/>
              </w:rPr>
              <w:t>I</w:t>
            </w:r>
          </w:p>
          <w:p w:rsidR="00C80784" w:rsidRPr="00C80784" w:rsidRDefault="00C80784" w:rsidP="00C80784">
            <w:pPr>
              <w:suppressAutoHyphens/>
              <w:autoSpaceDE w:val="0"/>
              <w:jc w:val="center"/>
              <w:rPr>
                <w:rFonts w:cs="Arial"/>
                <w:sz w:val="22"/>
                <w:szCs w:val="22"/>
                <w:lang w:eastAsia="ar-SA"/>
              </w:rPr>
            </w:pPr>
            <w:r w:rsidRPr="00C80784">
              <w:rPr>
                <w:rFonts w:cs="Arial"/>
                <w:sz w:val="22"/>
                <w:szCs w:val="22"/>
                <w:lang w:eastAsia="ar-SA"/>
              </w:rPr>
              <w:t>«Обустройство парка на территории села Подгорное»</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6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w:t>
            </w:r>
            <w:r w:rsidRPr="00C80784">
              <w:rPr>
                <w:rFonts w:cs="Arial"/>
                <w:kern w:val="1"/>
                <w:sz w:val="22"/>
                <w:szCs w:val="22"/>
                <w:lang w:val="en-US" w:eastAsia="ar-SA"/>
              </w:rPr>
              <w:t>I</w:t>
            </w:r>
            <w:r w:rsidRPr="00C80784">
              <w:rPr>
                <w:rFonts w:cs="Arial"/>
                <w:kern w:val="1"/>
                <w:sz w:val="22"/>
                <w:szCs w:val="22"/>
                <w:lang w:eastAsia="ar-SA"/>
              </w:rPr>
              <w:t>.2</w:t>
            </w:r>
          </w:p>
          <w:p w:rsidR="00C80784" w:rsidRPr="00C80784" w:rsidRDefault="00C80784" w:rsidP="00C80784">
            <w:pPr>
              <w:suppressAutoHyphens/>
              <w:autoSpaceDE w:val="0"/>
              <w:jc w:val="center"/>
              <w:rPr>
                <w:rFonts w:cs="Arial"/>
                <w:sz w:val="22"/>
                <w:szCs w:val="22"/>
                <w:lang w:eastAsia="ar-SA"/>
              </w:rPr>
            </w:pPr>
            <w:r w:rsidRPr="00C80784">
              <w:rPr>
                <w:rFonts w:cs="Arial"/>
                <w:kern w:val="1"/>
                <w:sz w:val="22"/>
                <w:szCs w:val="22"/>
                <w:lang w:eastAsia="ar-SA"/>
              </w:rPr>
              <w:t>«</w:t>
            </w:r>
            <w:r w:rsidRPr="00C80784">
              <w:rPr>
                <w:rFonts w:cs="Arial"/>
                <w:sz w:val="22"/>
                <w:szCs w:val="22"/>
                <w:lang w:eastAsia="ar-SA"/>
              </w:rPr>
              <w:t>Благоустройство мест массового отдыха населения на вводных объектах»</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6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Подпрограмма </w:t>
            </w:r>
            <w:r w:rsidRPr="00C80784">
              <w:rPr>
                <w:rFonts w:cs="Arial"/>
                <w:kern w:val="1"/>
                <w:sz w:val="22"/>
                <w:szCs w:val="22"/>
                <w:lang w:val="en-US" w:eastAsia="ar-SA"/>
              </w:rPr>
              <w:t>II</w:t>
            </w:r>
            <w:r w:rsidRPr="00C80784">
              <w:rPr>
                <w:rFonts w:cs="Arial"/>
                <w:kern w:val="1"/>
                <w:sz w:val="22"/>
                <w:szCs w:val="22"/>
                <w:lang w:eastAsia="ar-SA"/>
              </w:rPr>
              <w:t xml:space="preserve"> </w:t>
            </w:r>
          </w:p>
          <w:p w:rsidR="00C80784" w:rsidRPr="00C80784" w:rsidRDefault="00C80784" w:rsidP="00C80784">
            <w:pPr>
              <w:suppressAutoHyphens/>
              <w:autoSpaceDE w:val="0"/>
              <w:jc w:val="center"/>
              <w:rPr>
                <w:rFonts w:cs="Arial"/>
                <w:sz w:val="22"/>
                <w:szCs w:val="22"/>
                <w:lang w:eastAsia="ar-SA"/>
              </w:rPr>
            </w:pPr>
            <w:r w:rsidRPr="00C80784">
              <w:rPr>
                <w:rFonts w:cs="Arial"/>
                <w:kern w:val="1"/>
                <w:sz w:val="22"/>
                <w:szCs w:val="22"/>
                <w:lang w:eastAsia="ar-SA"/>
              </w:rPr>
              <w:t xml:space="preserve"> «</w:t>
            </w:r>
            <w:r w:rsidRPr="00C80784">
              <w:rPr>
                <w:rFonts w:cs="Arial"/>
                <w:sz w:val="22"/>
                <w:szCs w:val="22"/>
                <w:lang w:eastAsia="ar-SA"/>
              </w:rPr>
              <w:t xml:space="preserve">Осуществление дорожной деятельности в части содержания и </w:t>
            </w:r>
            <w:proofErr w:type="gramStart"/>
            <w:r w:rsidRPr="00C80784">
              <w:rPr>
                <w:rFonts w:cs="Arial"/>
                <w:sz w:val="22"/>
                <w:szCs w:val="22"/>
                <w:lang w:eastAsia="ar-SA"/>
              </w:rPr>
              <w:t>ремонта</w:t>
            </w:r>
            <w:proofErr w:type="gramEnd"/>
            <w:r w:rsidRPr="00C80784">
              <w:rPr>
                <w:rFonts w:cs="Arial"/>
                <w:sz w:val="22"/>
                <w:szCs w:val="22"/>
                <w:lang w:eastAsia="ar-SA"/>
              </w:rPr>
              <w:t xml:space="preserve"> автомобильных дорог местного значения </w:t>
            </w:r>
          </w:p>
          <w:p w:rsidR="00C80784" w:rsidRPr="00C80784" w:rsidRDefault="00C80784" w:rsidP="00C80784">
            <w:pPr>
              <w:suppressAutoHyphens/>
              <w:autoSpaceDE w:val="0"/>
              <w:jc w:val="center"/>
              <w:rPr>
                <w:rFonts w:cs="Arial"/>
                <w:kern w:val="1"/>
                <w:sz w:val="22"/>
                <w:szCs w:val="22"/>
                <w:lang w:eastAsia="ar-SA"/>
              </w:rPr>
            </w:pPr>
            <w:r w:rsidRPr="00C80784">
              <w:rPr>
                <w:rFonts w:cs="Arial"/>
                <w:sz w:val="22"/>
                <w:szCs w:val="22"/>
                <w:lang w:eastAsia="ar-SA"/>
              </w:rPr>
              <w:t>в границах Подгоренского сельского поселения</w:t>
            </w:r>
            <w:r w:rsidRPr="00C80784">
              <w:rPr>
                <w:rFonts w:cs="Arial"/>
                <w:kern w:val="1"/>
                <w:sz w:val="22"/>
                <w:szCs w:val="22"/>
                <w:lang w:eastAsia="ar-SA"/>
              </w:rPr>
              <w:t>»</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w:t>
            </w:r>
            <w:r w:rsidRPr="00C80784">
              <w:rPr>
                <w:rFonts w:cs="Arial"/>
                <w:kern w:val="1"/>
                <w:sz w:val="22"/>
                <w:szCs w:val="22"/>
                <w:lang w:val="en-US" w:eastAsia="ar-SA"/>
              </w:rPr>
              <w:t>II</w:t>
            </w:r>
            <w:r w:rsidRPr="00C80784">
              <w:rPr>
                <w:rFonts w:cs="Arial"/>
                <w:kern w:val="1"/>
                <w:sz w:val="22"/>
                <w:szCs w:val="22"/>
                <w:lang w:eastAsia="ar-SA"/>
              </w:rPr>
              <w:t>.1</w:t>
            </w:r>
          </w:p>
          <w:p w:rsidR="00C80784" w:rsidRPr="00C80784" w:rsidRDefault="00C80784" w:rsidP="00C80784">
            <w:pPr>
              <w:suppressAutoHyphens/>
              <w:autoSpaceDE w:val="0"/>
              <w:jc w:val="center"/>
              <w:rPr>
                <w:rFonts w:cs="Arial"/>
                <w:sz w:val="22"/>
                <w:szCs w:val="22"/>
                <w:lang w:eastAsia="ar-SA"/>
              </w:rPr>
            </w:pPr>
            <w:r w:rsidRPr="00C80784">
              <w:rPr>
                <w:rFonts w:cs="Arial"/>
                <w:kern w:val="1"/>
                <w:sz w:val="22"/>
                <w:szCs w:val="22"/>
                <w:lang w:eastAsia="ar-SA"/>
              </w:rPr>
              <w:t>«</w:t>
            </w:r>
            <w:r w:rsidRPr="00C80784">
              <w:rPr>
                <w:rFonts w:cs="Arial"/>
                <w:sz w:val="22"/>
                <w:szCs w:val="22"/>
                <w:lang w:eastAsia="ar-SA"/>
              </w:rPr>
              <w:t>Содержание автомобильных дорог общего пользования местного значения  и сооружений на них»</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6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w:t>
            </w:r>
            <w:r w:rsidRPr="00C80784">
              <w:rPr>
                <w:rFonts w:cs="Arial"/>
                <w:kern w:val="1"/>
                <w:sz w:val="22"/>
                <w:szCs w:val="22"/>
                <w:lang w:val="en-US" w:eastAsia="ar-SA"/>
              </w:rPr>
              <w:t>II</w:t>
            </w:r>
            <w:r w:rsidRPr="00C80784">
              <w:rPr>
                <w:rFonts w:cs="Arial"/>
                <w:kern w:val="1"/>
                <w:sz w:val="22"/>
                <w:szCs w:val="22"/>
                <w:lang w:eastAsia="ar-SA"/>
              </w:rPr>
              <w:t>.2</w:t>
            </w:r>
          </w:p>
          <w:p w:rsidR="00C80784" w:rsidRPr="00C80784" w:rsidRDefault="00C80784" w:rsidP="00C80784">
            <w:pPr>
              <w:suppressAutoHyphens/>
              <w:autoSpaceDE w:val="0"/>
              <w:jc w:val="center"/>
              <w:rPr>
                <w:rFonts w:cs="Arial"/>
                <w:sz w:val="22"/>
                <w:szCs w:val="22"/>
                <w:lang w:eastAsia="ar-SA"/>
              </w:rPr>
            </w:pPr>
            <w:r w:rsidRPr="00C80784">
              <w:rPr>
                <w:rFonts w:cs="Arial"/>
                <w:kern w:val="1"/>
                <w:sz w:val="22"/>
                <w:szCs w:val="22"/>
                <w:lang w:eastAsia="ar-SA"/>
              </w:rPr>
              <w:t>«</w:t>
            </w:r>
            <w:r w:rsidRPr="00C80784">
              <w:rPr>
                <w:rFonts w:cs="Arial"/>
                <w:sz w:val="22"/>
                <w:szCs w:val="22"/>
                <w:lang w:eastAsia="ar-SA"/>
              </w:rPr>
              <w:t>Ремонт автомобильных дорог общего пользования местного значения  и сооружений на них»</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6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p w:rsidR="00C80784" w:rsidRPr="00C80784" w:rsidRDefault="00C80784" w:rsidP="00C80784">
            <w:pPr>
              <w:suppressAutoHyphens/>
              <w:jc w:val="center"/>
              <w:rPr>
                <w:rFonts w:cs="Arial"/>
                <w:kern w:val="1"/>
                <w:sz w:val="22"/>
                <w:szCs w:val="22"/>
                <w:lang w:eastAsia="ar-SA"/>
              </w:rPr>
            </w:pPr>
            <w:r w:rsidRPr="00C80784">
              <w:rPr>
                <w:rFonts w:cs="Arial"/>
                <w:kern w:val="1"/>
                <w:sz w:val="22"/>
                <w:szCs w:val="22"/>
                <w:lang w:eastAsia="ar-SA"/>
              </w:rPr>
              <w:lastRenderedPageBreak/>
              <w:t xml:space="preserve">Подпрограмма </w:t>
            </w:r>
            <w:r w:rsidRPr="00C80784">
              <w:rPr>
                <w:rFonts w:cs="Arial"/>
                <w:kern w:val="1"/>
                <w:sz w:val="22"/>
                <w:szCs w:val="22"/>
                <w:lang w:val="en-US" w:eastAsia="ar-SA"/>
              </w:rPr>
              <w:t>III</w:t>
            </w:r>
            <w:r w:rsidRPr="00C80784">
              <w:rPr>
                <w:rFonts w:cs="Arial"/>
                <w:kern w:val="1"/>
                <w:sz w:val="22"/>
                <w:szCs w:val="22"/>
                <w:lang w:eastAsia="ar-SA"/>
              </w:rPr>
              <w:t>. «Коммунальное развитие систем коммунальной инфраструктуры Подгоренского сельского поселения»</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w:t>
            </w:r>
            <w:r w:rsidRPr="00C80784">
              <w:rPr>
                <w:rFonts w:cs="Arial"/>
                <w:kern w:val="1"/>
                <w:sz w:val="22"/>
                <w:szCs w:val="22"/>
                <w:lang w:val="en-US" w:eastAsia="ar-SA"/>
              </w:rPr>
              <w:t>III</w:t>
            </w:r>
            <w:r w:rsidRPr="00C80784">
              <w:rPr>
                <w:rFonts w:cs="Arial"/>
                <w:kern w:val="1"/>
                <w:sz w:val="22"/>
                <w:szCs w:val="22"/>
                <w:lang w:eastAsia="ar-SA"/>
              </w:rPr>
              <w:t>.1</w:t>
            </w:r>
          </w:p>
          <w:p w:rsidR="00C80784" w:rsidRPr="00C80784" w:rsidRDefault="00C80784" w:rsidP="00C80784">
            <w:pPr>
              <w:suppressAutoHyphens/>
              <w:autoSpaceDE w:val="0"/>
              <w:jc w:val="center"/>
              <w:rPr>
                <w:rFonts w:cs="Arial"/>
                <w:sz w:val="22"/>
                <w:szCs w:val="22"/>
                <w:lang w:eastAsia="ar-SA"/>
              </w:rPr>
            </w:pPr>
            <w:r w:rsidRPr="00C80784">
              <w:rPr>
                <w:rFonts w:cs="Arial"/>
                <w:kern w:val="1"/>
                <w:sz w:val="22"/>
                <w:szCs w:val="22"/>
                <w:lang w:eastAsia="ar-SA"/>
              </w:rPr>
              <w:t>«</w:t>
            </w:r>
            <w:r w:rsidRPr="00C80784">
              <w:rPr>
                <w:rFonts w:cs="Arial"/>
                <w:sz w:val="22"/>
                <w:szCs w:val="22"/>
                <w:lang w:eastAsia="ar-SA"/>
              </w:rPr>
              <w:t>Организация электроснабжения в границах Подгоренского сельского поселения»</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3706" w:type="dxa"/>
            <w:gridSpan w:val="3"/>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19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8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7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sz w:val="22"/>
                <w:szCs w:val="22"/>
                <w:lang w:eastAsia="ar-SA"/>
              </w:rPr>
            </w:pPr>
            <w:r w:rsidRPr="00C80784">
              <w:rPr>
                <w:rFonts w:cs="Arial"/>
                <w:sz w:val="22"/>
                <w:szCs w:val="22"/>
                <w:lang w:eastAsia="ar-SA"/>
              </w:rPr>
              <w:t xml:space="preserve">Основное мероприятие </w:t>
            </w:r>
            <w:r w:rsidRPr="00C80784">
              <w:rPr>
                <w:rFonts w:cs="Arial"/>
                <w:sz w:val="22"/>
                <w:szCs w:val="22"/>
                <w:lang w:val="en-US" w:eastAsia="ar-SA"/>
              </w:rPr>
              <w:t>III</w:t>
            </w:r>
            <w:r w:rsidRPr="00C80784">
              <w:rPr>
                <w:rFonts w:cs="Arial"/>
                <w:sz w:val="22"/>
                <w:szCs w:val="22"/>
                <w:lang w:eastAsia="ar-SA"/>
              </w:rPr>
              <w:t>.2</w:t>
            </w:r>
          </w:p>
          <w:p w:rsidR="00C80784" w:rsidRPr="00C80784" w:rsidRDefault="00C80784" w:rsidP="00C80784">
            <w:pPr>
              <w:suppressAutoHyphens/>
              <w:autoSpaceDE w:val="0"/>
              <w:jc w:val="center"/>
              <w:rPr>
                <w:rFonts w:cs="Arial"/>
                <w:kern w:val="1"/>
                <w:sz w:val="22"/>
                <w:szCs w:val="22"/>
                <w:lang w:eastAsia="ar-SA"/>
              </w:rPr>
            </w:pPr>
            <w:r w:rsidRPr="00C80784">
              <w:rPr>
                <w:rFonts w:cs="Arial"/>
                <w:sz w:val="22"/>
                <w:szCs w:val="22"/>
                <w:lang w:eastAsia="ar-SA"/>
              </w:rPr>
              <w:t>«Капитальный ремонт многоквартирных домов Подгоренского сельского поселения»</w:t>
            </w:r>
            <w:r w:rsidRPr="00C80784">
              <w:rPr>
                <w:rFonts w:cs="Arial"/>
                <w:kern w:val="1"/>
                <w:sz w:val="22"/>
                <w:szCs w:val="22"/>
                <w:lang w:eastAsia="ar-SA"/>
              </w:rPr>
              <w:t xml:space="preserve"> </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6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3485" w:type="dxa"/>
            <w:gridSpan w:val="18"/>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Основное мероприятие </w:t>
            </w:r>
            <w:r w:rsidRPr="00C80784">
              <w:rPr>
                <w:rFonts w:cs="Arial"/>
                <w:kern w:val="1"/>
                <w:sz w:val="22"/>
                <w:szCs w:val="22"/>
                <w:lang w:val="en-US" w:eastAsia="ar-SA"/>
              </w:rPr>
              <w:t>III</w:t>
            </w:r>
            <w:r w:rsidRPr="00C80784">
              <w:rPr>
                <w:rFonts w:cs="Arial"/>
                <w:kern w:val="1"/>
                <w:sz w:val="22"/>
                <w:szCs w:val="22"/>
                <w:lang w:eastAsia="ar-SA"/>
              </w:rPr>
              <w:t>.3</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 xml:space="preserve"> «Благоустройство населенных пунктов Подгоренского сельского поселения»</w:t>
            </w:r>
          </w:p>
        </w:tc>
      </w:tr>
      <w:tr w:rsidR="00C80784" w:rsidRPr="00C80784" w:rsidTr="00C80784">
        <w:tc>
          <w:tcPr>
            <w:tcW w:w="74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6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2108" w:type="dxa"/>
            <w:gridSpan w:val="4"/>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8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01"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66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770"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r>
    </w:tbl>
    <w:p w:rsidR="00C80784" w:rsidRPr="00C80784" w:rsidRDefault="00C80784" w:rsidP="00C80784">
      <w:pPr>
        <w:suppressAutoHyphens/>
        <w:rPr>
          <w:rFonts w:cs="Arial"/>
          <w:sz w:val="22"/>
          <w:szCs w:val="22"/>
          <w:lang w:eastAsia="ar-SA"/>
        </w:rPr>
      </w:pPr>
      <w:r w:rsidRPr="00C80784">
        <w:rPr>
          <w:rFonts w:cs="Arial"/>
          <w:sz w:val="22"/>
          <w:szCs w:val="22"/>
          <w:lang w:eastAsia="ar-SA"/>
        </w:rPr>
        <w:br w:type="textWrapping" w:clear="all"/>
      </w: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rPr>
          <w:rFonts w:cs="Arial"/>
          <w:sz w:val="22"/>
          <w:szCs w:val="22"/>
          <w:lang w:eastAsia="ar-SA"/>
        </w:rPr>
      </w:pPr>
    </w:p>
    <w:p w:rsidR="00C80784" w:rsidRPr="00C80784" w:rsidRDefault="00C80784" w:rsidP="00C80784">
      <w:pPr>
        <w:suppressAutoHyphens/>
        <w:ind w:firstLine="11624"/>
        <w:jc w:val="center"/>
        <w:rPr>
          <w:kern w:val="2"/>
          <w:sz w:val="22"/>
          <w:szCs w:val="22"/>
        </w:rPr>
      </w:pPr>
      <w:r w:rsidRPr="00C80784">
        <w:rPr>
          <w:kern w:val="2"/>
          <w:sz w:val="22"/>
          <w:szCs w:val="22"/>
        </w:rPr>
        <w:t>Приложение 4</w:t>
      </w:r>
    </w:p>
    <w:p w:rsidR="00C80784" w:rsidRPr="00C80784" w:rsidRDefault="00C80784" w:rsidP="00C80784">
      <w:pPr>
        <w:suppressAutoHyphens/>
        <w:ind w:firstLine="9498"/>
        <w:jc w:val="right"/>
        <w:rPr>
          <w:kern w:val="2"/>
          <w:sz w:val="22"/>
          <w:szCs w:val="22"/>
        </w:rPr>
      </w:pPr>
      <w:r w:rsidRPr="00C80784">
        <w:rPr>
          <w:kern w:val="2"/>
          <w:sz w:val="22"/>
          <w:szCs w:val="22"/>
        </w:rPr>
        <w:t xml:space="preserve">к постановлению администрации </w:t>
      </w:r>
    </w:p>
    <w:p w:rsidR="00C80784" w:rsidRPr="00C80784" w:rsidRDefault="00C80784" w:rsidP="00C80784">
      <w:pPr>
        <w:suppressAutoHyphens/>
        <w:ind w:firstLine="9498"/>
        <w:jc w:val="right"/>
        <w:rPr>
          <w:kern w:val="2"/>
          <w:sz w:val="22"/>
          <w:szCs w:val="22"/>
        </w:rPr>
      </w:pPr>
      <w:r w:rsidRPr="00C80784">
        <w:rPr>
          <w:kern w:val="2"/>
          <w:sz w:val="22"/>
          <w:szCs w:val="22"/>
        </w:rPr>
        <w:t xml:space="preserve">Подгоренского сельского поселения </w:t>
      </w:r>
    </w:p>
    <w:p w:rsidR="00C80784" w:rsidRPr="00C80784" w:rsidRDefault="00C80784" w:rsidP="00C80784">
      <w:pPr>
        <w:suppressAutoHyphens/>
        <w:ind w:firstLine="9498"/>
        <w:jc w:val="center"/>
        <w:rPr>
          <w:kern w:val="2"/>
          <w:sz w:val="22"/>
          <w:szCs w:val="22"/>
        </w:rPr>
      </w:pPr>
      <w:r w:rsidRPr="00C80784">
        <w:rPr>
          <w:kern w:val="2"/>
          <w:sz w:val="22"/>
          <w:szCs w:val="22"/>
        </w:rPr>
        <w:t xml:space="preserve">                                       от 07.07.2015 г. № 39</w:t>
      </w:r>
    </w:p>
    <w:p w:rsidR="00C80784" w:rsidRPr="00C80784" w:rsidRDefault="00C80784" w:rsidP="00C80784">
      <w:pPr>
        <w:jc w:val="right"/>
        <w:rPr>
          <w:kern w:val="2"/>
          <w:sz w:val="22"/>
          <w:szCs w:val="22"/>
        </w:rPr>
      </w:pP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Финансовое обеспечение и прогнозная (справочная</w:t>
      </w:r>
      <w:proofErr w:type="gramStart"/>
      <w:r w:rsidRPr="00C80784">
        <w:rPr>
          <w:rFonts w:cs="Arial"/>
          <w:kern w:val="1"/>
          <w:sz w:val="22"/>
          <w:szCs w:val="22"/>
          <w:lang w:eastAsia="ar-SA"/>
        </w:rPr>
        <w:t>)о</w:t>
      </w:r>
      <w:proofErr w:type="gramEnd"/>
      <w:r w:rsidRPr="00C80784">
        <w:rPr>
          <w:rFonts w:cs="Arial"/>
          <w:kern w:val="1"/>
          <w:sz w:val="22"/>
          <w:szCs w:val="22"/>
          <w:lang w:eastAsia="ar-SA"/>
        </w:rPr>
        <w:t>ценка расходов федерального, областного и местного, бюджетов внебюджетных фондов,</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юридических и физических лиц на реализацию муниципальной программы Подгоренского сельского поселения «</w:t>
      </w:r>
      <w:r w:rsidRPr="00C80784">
        <w:rPr>
          <w:rFonts w:eastAsia="Calibri" w:cs="Arial"/>
          <w:color w:val="1E1E1E"/>
          <w:sz w:val="22"/>
          <w:szCs w:val="22"/>
          <w:lang w:eastAsia="ar-SA"/>
        </w:rPr>
        <w:t xml:space="preserve">Содержание и развитие коммунальной инфраструктуры и территории </w:t>
      </w:r>
      <w:r w:rsidRPr="00C80784">
        <w:rPr>
          <w:rFonts w:eastAsia="Calibri" w:cs="Arial"/>
          <w:sz w:val="22"/>
          <w:szCs w:val="22"/>
          <w:lang w:eastAsia="ar-SA"/>
        </w:rPr>
        <w:t xml:space="preserve">Подгоренского </w:t>
      </w:r>
      <w:r w:rsidRPr="00C80784">
        <w:rPr>
          <w:rFonts w:eastAsia="Calibri" w:cs="Arial"/>
          <w:bCs/>
          <w:sz w:val="22"/>
          <w:szCs w:val="22"/>
          <w:lang w:eastAsia="ar-SA"/>
        </w:rPr>
        <w:t>сельского поселения Калачеевского муниципального района на 2014-2020 годы</w:t>
      </w:r>
      <w:r w:rsidRPr="00C80784">
        <w:rPr>
          <w:rFonts w:cs="Arial"/>
          <w:kern w:val="1"/>
          <w:sz w:val="22"/>
          <w:szCs w:val="22"/>
          <w:lang w:eastAsia="ar-SA"/>
        </w:rPr>
        <w:t>»</w:t>
      </w:r>
    </w:p>
    <w:tbl>
      <w:tblPr>
        <w:tblW w:w="13325" w:type="dxa"/>
        <w:tblInd w:w="57" w:type="dxa"/>
        <w:tblLayout w:type="fixed"/>
        <w:tblCellMar>
          <w:left w:w="57" w:type="dxa"/>
          <w:right w:w="57" w:type="dxa"/>
        </w:tblCellMar>
        <w:tblLook w:val="0000" w:firstRow="0" w:lastRow="0" w:firstColumn="0" w:lastColumn="0" w:noHBand="0" w:noVBand="0"/>
      </w:tblPr>
      <w:tblGrid>
        <w:gridCol w:w="993"/>
        <w:gridCol w:w="3827"/>
        <w:gridCol w:w="2410"/>
        <w:gridCol w:w="850"/>
        <w:gridCol w:w="851"/>
        <w:gridCol w:w="850"/>
        <w:gridCol w:w="851"/>
        <w:gridCol w:w="850"/>
        <w:gridCol w:w="851"/>
        <w:gridCol w:w="992"/>
      </w:tblGrid>
      <w:tr w:rsidR="00C80784" w:rsidRPr="00C80784" w:rsidTr="00C80784">
        <w:trPr>
          <w:tblHeader/>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Статус</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Наименование </w:t>
            </w:r>
            <w:r w:rsidRPr="00C80784">
              <w:rPr>
                <w:rFonts w:cs="Arial"/>
                <w:kern w:val="1"/>
                <w:sz w:val="22"/>
                <w:szCs w:val="22"/>
                <w:lang w:eastAsia="ar-SA"/>
              </w:rPr>
              <w:br/>
              <w:t xml:space="preserve">муниципальной </w:t>
            </w:r>
            <w:r w:rsidRPr="00C80784">
              <w:rPr>
                <w:rFonts w:cs="Arial"/>
                <w:kern w:val="1"/>
                <w:sz w:val="22"/>
                <w:szCs w:val="22"/>
                <w:lang w:eastAsia="ar-SA"/>
              </w:rPr>
              <w:br/>
              <w:t>программы, подпро</w:t>
            </w:r>
            <w:r w:rsidRPr="00C80784">
              <w:rPr>
                <w:rFonts w:cs="Arial"/>
                <w:kern w:val="1"/>
                <w:sz w:val="22"/>
                <w:szCs w:val="22"/>
                <w:lang w:eastAsia="ar-SA"/>
              </w:rPr>
              <w:softHyphen/>
              <w:t>граммы,</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 xml:space="preserve"> основного мероприятия</w:t>
            </w:r>
          </w:p>
        </w:tc>
        <w:tc>
          <w:tcPr>
            <w:tcW w:w="2410"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Источники ресурсного обеспечения</w:t>
            </w:r>
          </w:p>
        </w:tc>
        <w:tc>
          <w:tcPr>
            <w:tcW w:w="6095" w:type="dxa"/>
            <w:gridSpan w:val="7"/>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Оценка расходов по годам реализации муниципальной программы, тыс. руб.</w:t>
            </w: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2410"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2014 год</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2015 год</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2016 год</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2017 год</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2018 год</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2019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2020 год</w:t>
            </w:r>
          </w:p>
        </w:tc>
      </w:tr>
      <w:tr w:rsidR="00C80784" w:rsidRPr="00C80784" w:rsidTr="00C80784">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2</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3</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4</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5</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6</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7</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8</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9</w:t>
            </w:r>
          </w:p>
        </w:tc>
      </w:tr>
      <w:tr w:rsidR="00C80784" w:rsidRPr="00C80784" w:rsidTr="00C80784">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 xml:space="preserve">муниципальная </w:t>
            </w:r>
            <w:r w:rsidRPr="00C80784">
              <w:rPr>
                <w:rFonts w:cs="Arial"/>
                <w:kern w:val="1"/>
                <w:sz w:val="22"/>
                <w:szCs w:val="22"/>
                <w:lang w:eastAsia="ar-SA"/>
              </w:rPr>
              <w:br/>
              <w:t xml:space="preserve">программа </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pacing w:line="228" w:lineRule="auto"/>
              <w:jc w:val="both"/>
              <w:rPr>
                <w:kern w:val="1"/>
                <w:sz w:val="22"/>
                <w:szCs w:val="22"/>
                <w:lang w:eastAsia="ar-SA"/>
              </w:rPr>
            </w:pPr>
            <w:r w:rsidRPr="00C80784">
              <w:rPr>
                <w:rFonts w:eastAsia="Calibri"/>
                <w:color w:val="1E1E1E"/>
                <w:sz w:val="22"/>
                <w:szCs w:val="22"/>
                <w:lang w:eastAsia="ar-SA"/>
              </w:rPr>
              <w:t xml:space="preserve">Содержание и развитие коммунальной инфраструктуры и территории </w:t>
            </w:r>
            <w:r w:rsidRPr="00C80784">
              <w:rPr>
                <w:rFonts w:eastAsia="Calibri"/>
                <w:sz w:val="22"/>
                <w:szCs w:val="22"/>
                <w:lang w:eastAsia="ar-SA"/>
              </w:rPr>
              <w:t xml:space="preserve">Подгоренского </w:t>
            </w:r>
            <w:r w:rsidRPr="00C80784">
              <w:rPr>
                <w:rFonts w:eastAsia="Calibri"/>
                <w:bCs/>
                <w:sz w:val="22"/>
                <w:szCs w:val="22"/>
                <w:lang w:eastAsia="ar-SA"/>
              </w:rPr>
              <w:t>сельского поселения Калачеевского муниципального района на 2014-2020 годы</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1177,9</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2057,6</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501,2</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493,0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1290,0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1390,0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1498,0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189,8</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91,1</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988,1</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1966,5</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501,2</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493,0</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1290,0</w:t>
            </w: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1390,0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1498,0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c>
          <w:tcPr>
            <w:tcW w:w="993"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 том числе:</w:t>
            </w:r>
          </w:p>
        </w:tc>
        <w:tc>
          <w:tcPr>
            <w:tcW w:w="3827"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Подпрограмма 1 </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Благоустройство мест массового отдыха населения на территории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72,0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2,0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72,0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2,0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Основное мероприятие 1.1</w:t>
            </w:r>
          </w:p>
          <w:p w:rsidR="00C80784" w:rsidRPr="00C80784" w:rsidRDefault="00C80784" w:rsidP="00C80784">
            <w:pPr>
              <w:suppressAutoHyphens/>
              <w:autoSpaceDE w:val="0"/>
              <w:jc w:val="both"/>
              <w:rPr>
                <w:rFonts w:cs="Arial"/>
                <w:kern w:val="1"/>
                <w:sz w:val="22"/>
                <w:szCs w:val="22"/>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Обустройство сквера на территории села Подгорное</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65,0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353"/>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65,0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мероприятие 1.2</w:t>
            </w:r>
          </w:p>
          <w:p w:rsidR="00C80784" w:rsidRPr="00C80784" w:rsidRDefault="00C80784" w:rsidP="00C80784">
            <w:pPr>
              <w:suppressAutoHyphens/>
              <w:autoSpaceDE w:val="0"/>
              <w:jc w:val="both"/>
              <w:rPr>
                <w:rFonts w:cs="Arial"/>
                <w:kern w:val="1"/>
                <w:sz w:val="22"/>
                <w:szCs w:val="22"/>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Благоустройство мест массового отдыха населения на вводных объектах</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Подпрограмма 2</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 xml:space="preserve">Осуществление дорожной деятельности в части содержания и </w:t>
            </w:r>
            <w:proofErr w:type="gramStart"/>
            <w:r w:rsidRPr="00C80784">
              <w:rPr>
                <w:rFonts w:cs="Arial"/>
                <w:kern w:val="1"/>
                <w:sz w:val="22"/>
                <w:szCs w:val="22"/>
                <w:lang w:eastAsia="ar-SA"/>
              </w:rPr>
              <w:t>ремонта</w:t>
            </w:r>
            <w:proofErr w:type="gramEnd"/>
            <w:r w:rsidRPr="00C80784">
              <w:rPr>
                <w:rFonts w:cs="Arial"/>
                <w:kern w:val="1"/>
                <w:sz w:val="22"/>
                <w:szCs w:val="22"/>
                <w:lang w:eastAsia="ar-SA"/>
              </w:rPr>
              <w:t xml:space="preserve"> автомобильных дорог местного значения</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1256,4</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486,0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479,0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990,0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1000,0</w:t>
            </w: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rPr>
                <w:rFonts w:cs="Arial"/>
                <w:kern w:val="1"/>
                <w:sz w:val="22"/>
                <w:szCs w:val="22"/>
                <w:lang w:eastAsia="ar-SA"/>
              </w:rPr>
            </w:pPr>
            <w:r w:rsidRPr="00C80784">
              <w:rPr>
                <w:rFonts w:cs="Arial"/>
                <w:kern w:val="1"/>
                <w:sz w:val="22"/>
                <w:szCs w:val="22"/>
                <w:lang w:eastAsia="ar-SA"/>
              </w:rPr>
              <w:t>1256,4</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486,0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479,0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990,0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990,0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1000,0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 xml:space="preserve">Основное </w:t>
            </w:r>
          </w:p>
          <w:p w:rsidR="00C80784" w:rsidRPr="00C80784" w:rsidRDefault="00C80784" w:rsidP="00C80784">
            <w:pPr>
              <w:suppressAutoHyphens/>
              <w:autoSpaceDE w:val="0"/>
              <w:spacing w:line="228" w:lineRule="auto"/>
              <w:rPr>
                <w:rFonts w:cs="Arial"/>
                <w:kern w:val="1"/>
                <w:sz w:val="22"/>
                <w:szCs w:val="22"/>
                <w:lang w:eastAsia="ar-SA"/>
              </w:rPr>
            </w:pPr>
            <w:r w:rsidRPr="00C80784">
              <w:rPr>
                <w:rFonts w:cs="Arial"/>
                <w:kern w:val="1"/>
                <w:sz w:val="22"/>
                <w:szCs w:val="22"/>
                <w:lang w:eastAsia="ar-SA"/>
              </w:rPr>
              <w:t>мероприятие 2.1</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Содержание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rPr>
                <w:rFonts w:cs="Arial"/>
                <w:kern w:val="1"/>
                <w:sz w:val="22"/>
                <w:szCs w:val="22"/>
                <w:lang w:eastAsia="ar-SA"/>
              </w:rPr>
            </w:pPr>
            <w:r w:rsidRPr="00C80784">
              <w:rPr>
                <w:rFonts w:cs="Arial"/>
                <w:kern w:val="1"/>
                <w:sz w:val="22"/>
                <w:szCs w:val="22"/>
                <w:lang w:eastAsia="ar-SA"/>
              </w:rPr>
              <w:t xml:space="preserve">     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12,0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2,0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70,0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70,0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12,0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2,0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70,0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70,0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70,0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 xml:space="preserve">тие 2.2 </w:t>
            </w:r>
          </w:p>
          <w:p w:rsidR="00C80784" w:rsidRPr="00C80784" w:rsidRDefault="00C80784" w:rsidP="00C80784">
            <w:pPr>
              <w:suppressAutoHyphens/>
              <w:autoSpaceDE w:val="0"/>
              <w:spacing w:line="228" w:lineRule="auto"/>
              <w:rPr>
                <w:rFonts w:cs="Arial"/>
                <w:kern w:val="1"/>
                <w:sz w:val="22"/>
                <w:szCs w:val="22"/>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Ремонт автомобильных дорог общего пользования местного значения  и сооружений на них</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1246,4</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474,0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477,0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920,0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920,0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98,6</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1246,4</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474,0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477,0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920,0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920,0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920,0</w:t>
            </w: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rPr>
          <w:trHeight w:val="105"/>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Подпро</w:t>
            </w:r>
            <w:r w:rsidRPr="00C80784">
              <w:rPr>
                <w:rFonts w:cs="Arial"/>
                <w:kern w:val="1"/>
                <w:sz w:val="22"/>
                <w:szCs w:val="22"/>
                <w:lang w:eastAsia="ar-SA"/>
              </w:rPr>
              <w:softHyphen/>
              <w:t xml:space="preserve">грамма 3 </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Коммунальное развитие систем коммунальной инфраструктуры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1007,3</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801,2</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270,0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498,0</w:t>
            </w:r>
          </w:p>
        </w:tc>
      </w:tr>
      <w:tr w:rsidR="00C80784" w:rsidRPr="00C80784" w:rsidTr="00C80784">
        <w:trPr>
          <w:trHeight w:val="132"/>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color w:val="FF0000"/>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color w:val="FF0000"/>
                <w:kern w:val="1"/>
                <w:sz w:val="22"/>
                <w:szCs w:val="22"/>
                <w:lang w:eastAsia="ar-SA"/>
              </w:rPr>
            </w:pPr>
          </w:p>
        </w:tc>
      </w:tr>
      <w:tr w:rsidR="00C80784" w:rsidRPr="00C80784" w:rsidTr="00C80784">
        <w:trPr>
          <w:trHeight w:val="131"/>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color w:val="000000"/>
                <w:kern w:val="1"/>
                <w:sz w:val="22"/>
                <w:szCs w:val="22"/>
                <w:lang w:eastAsia="ar-SA"/>
              </w:rPr>
            </w:pPr>
            <w:r w:rsidRPr="00C80784">
              <w:rPr>
                <w:rFonts w:cs="Arial"/>
                <w:color w:val="000000"/>
                <w:kern w:val="1"/>
                <w:sz w:val="22"/>
                <w:szCs w:val="22"/>
                <w:lang w:eastAsia="ar-SA"/>
              </w:rPr>
              <w:t>189,8</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color w:val="FF0000"/>
                <w:kern w:val="1"/>
                <w:sz w:val="22"/>
                <w:szCs w:val="22"/>
                <w:lang w:eastAsia="ar-SA"/>
              </w:rPr>
            </w:pPr>
            <w:r w:rsidRPr="00C80784">
              <w:rPr>
                <w:rFonts w:cs="Arial"/>
                <w:color w:val="000000" w:themeColor="text1"/>
                <w:kern w:val="1"/>
                <w:sz w:val="22"/>
                <w:szCs w:val="22"/>
                <w:lang w:eastAsia="ar-SA"/>
              </w:rPr>
              <w:t>91,1</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r>
      <w:tr w:rsidR="00C80784" w:rsidRPr="00C80784" w:rsidTr="00C80784">
        <w:trPr>
          <w:trHeight w:val="208"/>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rPr>
                <w:rFonts w:cs="Arial"/>
                <w:kern w:val="1"/>
                <w:sz w:val="22"/>
                <w:szCs w:val="22"/>
                <w:lang w:eastAsia="ar-SA"/>
              </w:rPr>
            </w:pPr>
            <w:r w:rsidRPr="00C80784">
              <w:rPr>
                <w:rFonts w:cs="Arial"/>
                <w:kern w:val="1"/>
                <w:sz w:val="22"/>
                <w:szCs w:val="22"/>
                <w:lang w:eastAsia="ar-SA"/>
              </w:rPr>
              <w:t>817,5</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710,1</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270,0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498,0</w:t>
            </w:r>
          </w:p>
        </w:tc>
      </w:tr>
      <w:tr w:rsidR="00C80784" w:rsidRPr="00C80784" w:rsidTr="00C80784">
        <w:trPr>
          <w:trHeight w:val="217"/>
        </w:trPr>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 xml:space="preserve">Основное </w:t>
            </w:r>
            <w:r w:rsidRPr="00C80784">
              <w:rPr>
                <w:rFonts w:cs="Arial"/>
                <w:kern w:val="1"/>
                <w:sz w:val="22"/>
                <w:szCs w:val="22"/>
                <w:lang w:eastAsia="ar-SA"/>
              </w:rPr>
              <w:br/>
              <w:t>мероприя</w:t>
            </w:r>
            <w:r w:rsidRPr="00C80784">
              <w:rPr>
                <w:rFonts w:cs="Arial"/>
                <w:kern w:val="1"/>
                <w:sz w:val="22"/>
                <w:szCs w:val="22"/>
                <w:lang w:eastAsia="ar-SA"/>
              </w:rPr>
              <w:softHyphen/>
              <w:t>тие 3.1</w:t>
            </w:r>
          </w:p>
          <w:p w:rsidR="00C80784" w:rsidRPr="00C80784" w:rsidRDefault="00C80784" w:rsidP="00C80784">
            <w:pPr>
              <w:suppressAutoHyphens/>
              <w:autoSpaceDE w:val="0"/>
              <w:jc w:val="both"/>
              <w:rPr>
                <w:rFonts w:cs="Arial"/>
                <w:kern w:val="1"/>
                <w:sz w:val="22"/>
                <w:szCs w:val="22"/>
                <w:lang w:eastAsia="ar-SA"/>
              </w:rPr>
            </w:pP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Организация электроснабжения в границах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74,0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230,0</w:t>
            </w: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color w:val="FF0000"/>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color w:val="FF0000"/>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b/>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b/>
                <w:color w:val="FF0000"/>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74,0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30,0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230,0</w:t>
            </w: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rPr>
          <w:trHeight w:val="217"/>
        </w:trPr>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Основное мероприятие 3.2</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Капитальный ремонт многоквартирных домов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40,0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50,0</w:t>
            </w: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40,0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40,0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50,0</w:t>
            </w: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r w:rsidR="00C80784" w:rsidRPr="00C80784" w:rsidTr="00C80784">
        <w:tc>
          <w:tcPr>
            <w:tcW w:w="993"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Основное мероприятие 3.3</w:t>
            </w:r>
          </w:p>
        </w:tc>
        <w:tc>
          <w:tcPr>
            <w:tcW w:w="3827"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Благоустройство населенных пунктов Подгоренского сельского поселения</w:t>
            </w: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всего, в том числе:</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933,3</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801,2</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ind w:left="-57" w:right="-57"/>
              <w:jc w:val="center"/>
              <w:rPr>
                <w:rFonts w:cs="Arial"/>
                <w:kern w:val="1"/>
                <w:sz w:val="22"/>
                <w:szCs w:val="22"/>
                <w:lang w:eastAsia="ar-SA"/>
              </w:rPr>
            </w:pPr>
            <w:r w:rsidRPr="00C80784">
              <w:rPr>
                <w:rFonts w:cs="Arial"/>
                <w:kern w:val="1"/>
                <w:sz w:val="22"/>
                <w:szCs w:val="22"/>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220,0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268,0</w:t>
            </w: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федеральный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областной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189,8</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91,1</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местный бюджет</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743,5</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rPr>
                <w:rFonts w:cs="Arial"/>
                <w:kern w:val="1"/>
                <w:sz w:val="22"/>
                <w:szCs w:val="22"/>
                <w:lang w:eastAsia="ar-SA"/>
              </w:rPr>
            </w:pPr>
            <w:r w:rsidRPr="00C80784">
              <w:rPr>
                <w:rFonts w:cs="Arial"/>
                <w:kern w:val="1"/>
                <w:sz w:val="22"/>
                <w:szCs w:val="22"/>
                <w:lang w:eastAsia="ar-SA"/>
              </w:rPr>
              <w:t>710,1</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ind w:left="-57" w:right="-57"/>
              <w:rPr>
                <w:rFonts w:cs="Arial"/>
                <w:kern w:val="1"/>
                <w:sz w:val="22"/>
                <w:szCs w:val="22"/>
                <w:lang w:eastAsia="ar-SA"/>
              </w:rPr>
            </w:pPr>
            <w:r w:rsidRPr="00C80784">
              <w:rPr>
                <w:rFonts w:cs="Arial"/>
                <w:kern w:val="1"/>
                <w:sz w:val="22"/>
                <w:szCs w:val="22"/>
                <w:lang w:eastAsia="ar-SA"/>
              </w:rPr>
              <w:t>13,2</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11,0</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r w:rsidRPr="00C80784">
              <w:rPr>
                <w:rFonts w:cs="Arial"/>
                <w:kern w:val="1"/>
                <w:sz w:val="22"/>
                <w:szCs w:val="22"/>
                <w:lang w:eastAsia="ar-SA"/>
              </w:rPr>
              <w:t>220,0</w:t>
            </w: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jc w:val="center"/>
              <w:rPr>
                <w:rFonts w:cs="Arial"/>
                <w:kern w:val="1"/>
                <w:sz w:val="22"/>
                <w:szCs w:val="22"/>
                <w:lang w:eastAsia="ar-SA"/>
              </w:rPr>
            </w:pPr>
            <w:r w:rsidRPr="00C80784">
              <w:rPr>
                <w:rFonts w:cs="Arial"/>
                <w:kern w:val="1"/>
                <w:sz w:val="22"/>
                <w:szCs w:val="22"/>
                <w:lang w:eastAsia="ar-SA"/>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rPr>
                <w:rFonts w:cs="Arial"/>
                <w:kern w:val="1"/>
                <w:sz w:val="22"/>
                <w:szCs w:val="22"/>
                <w:lang w:eastAsia="ar-SA"/>
              </w:rPr>
            </w:pPr>
            <w:r w:rsidRPr="00C80784">
              <w:rPr>
                <w:rFonts w:cs="Arial"/>
                <w:kern w:val="1"/>
                <w:sz w:val="22"/>
                <w:szCs w:val="22"/>
                <w:lang w:eastAsia="ar-SA"/>
              </w:rPr>
              <w:t>268,0</w:t>
            </w: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внебюджетные фонды</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юридические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spacing w:line="228" w:lineRule="auto"/>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spacing w:line="228" w:lineRule="auto"/>
              <w:jc w:val="center"/>
              <w:rPr>
                <w:rFonts w:cs="Arial"/>
                <w:kern w:val="1"/>
                <w:sz w:val="22"/>
                <w:szCs w:val="22"/>
                <w:lang w:eastAsia="ar-SA"/>
              </w:rPr>
            </w:pPr>
          </w:p>
        </w:tc>
      </w:tr>
      <w:tr w:rsidR="00C80784" w:rsidRPr="00C80784" w:rsidTr="00C80784">
        <w:tc>
          <w:tcPr>
            <w:tcW w:w="993"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p>
        </w:tc>
        <w:tc>
          <w:tcPr>
            <w:tcW w:w="3827"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p>
        </w:tc>
        <w:tc>
          <w:tcPr>
            <w:tcW w:w="241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физические лица</w:t>
            </w: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autoSpaceDE w:val="0"/>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0"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851" w:type="dxa"/>
            <w:tcBorders>
              <w:top w:val="single" w:sz="4" w:space="0" w:color="000000"/>
              <w:left w:val="single" w:sz="4" w:space="0" w:color="000000"/>
              <w:bottom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80784" w:rsidRPr="00C80784" w:rsidRDefault="00C80784" w:rsidP="00C80784">
            <w:pPr>
              <w:suppressAutoHyphens/>
              <w:snapToGrid w:val="0"/>
              <w:ind w:left="-57" w:right="-57"/>
              <w:jc w:val="center"/>
              <w:rPr>
                <w:rFonts w:cs="Arial"/>
                <w:kern w:val="1"/>
                <w:sz w:val="22"/>
                <w:szCs w:val="22"/>
                <w:lang w:eastAsia="ar-SA"/>
              </w:rPr>
            </w:pPr>
          </w:p>
        </w:tc>
      </w:tr>
    </w:tbl>
    <w:p w:rsidR="00C80784" w:rsidRPr="00C80784" w:rsidRDefault="00C80784" w:rsidP="00C80784">
      <w:pPr>
        <w:suppressAutoHyphens/>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suppressAutoHyphens/>
        <w:autoSpaceDE w:val="0"/>
        <w:jc w:val="center"/>
        <w:rPr>
          <w:rFonts w:cs="Arial"/>
          <w:kern w:val="1"/>
          <w:sz w:val="22"/>
          <w:szCs w:val="22"/>
          <w:lang w:eastAsia="ar-SA"/>
        </w:rPr>
      </w:pPr>
    </w:p>
    <w:p w:rsidR="00C80784" w:rsidRPr="00C80784" w:rsidRDefault="00C80784" w:rsidP="00C80784">
      <w:pPr>
        <w:jc w:val="right"/>
        <w:rPr>
          <w:kern w:val="2"/>
        </w:rPr>
      </w:pPr>
    </w:p>
    <w:p w:rsidR="00C80784" w:rsidRPr="00C80784" w:rsidRDefault="00C80784" w:rsidP="00C80784">
      <w:pPr>
        <w:jc w:val="right"/>
        <w:rPr>
          <w:kern w:val="2"/>
        </w:rPr>
      </w:pPr>
    </w:p>
    <w:p w:rsidR="00C80784" w:rsidRPr="00C80784" w:rsidRDefault="00C80784" w:rsidP="00C80784">
      <w:pPr>
        <w:jc w:val="right"/>
        <w:rPr>
          <w:kern w:val="2"/>
        </w:rPr>
      </w:pPr>
    </w:p>
    <w:p w:rsidR="00C80784" w:rsidRPr="00C80784" w:rsidRDefault="00C80784" w:rsidP="00C80784">
      <w:pPr>
        <w:jc w:val="right"/>
        <w:rPr>
          <w:kern w:val="2"/>
        </w:rPr>
      </w:pPr>
    </w:p>
    <w:p w:rsidR="00C80784" w:rsidRPr="00C80784" w:rsidRDefault="00C80784" w:rsidP="00C80784">
      <w:pPr>
        <w:suppressAutoHyphens/>
        <w:ind w:firstLine="11624"/>
        <w:jc w:val="center"/>
        <w:rPr>
          <w:kern w:val="2"/>
          <w:sz w:val="22"/>
          <w:szCs w:val="22"/>
        </w:rPr>
      </w:pPr>
      <w:r w:rsidRPr="00C80784">
        <w:rPr>
          <w:kern w:val="2"/>
          <w:sz w:val="22"/>
          <w:szCs w:val="22"/>
        </w:rPr>
        <w:t>Приложение 5</w:t>
      </w:r>
    </w:p>
    <w:p w:rsidR="00C80784" w:rsidRPr="00C80784" w:rsidRDefault="00C80784" w:rsidP="00C80784">
      <w:pPr>
        <w:suppressAutoHyphens/>
        <w:ind w:firstLine="9498"/>
        <w:jc w:val="right"/>
        <w:rPr>
          <w:kern w:val="2"/>
          <w:sz w:val="22"/>
          <w:szCs w:val="22"/>
        </w:rPr>
      </w:pPr>
      <w:r w:rsidRPr="00C80784">
        <w:rPr>
          <w:kern w:val="2"/>
          <w:sz w:val="22"/>
          <w:szCs w:val="22"/>
        </w:rPr>
        <w:t xml:space="preserve">к постановлению администрации </w:t>
      </w:r>
    </w:p>
    <w:p w:rsidR="00C80784" w:rsidRPr="00C80784" w:rsidRDefault="00C80784" w:rsidP="00C80784">
      <w:pPr>
        <w:suppressAutoHyphens/>
        <w:ind w:firstLine="9498"/>
        <w:jc w:val="right"/>
        <w:rPr>
          <w:kern w:val="2"/>
          <w:sz w:val="22"/>
          <w:szCs w:val="22"/>
        </w:rPr>
      </w:pPr>
      <w:r w:rsidRPr="00C80784">
        <w:rPr>
          <w:kern w:val="2"/>
          <w:sz w:val="22"/>
          <w:szCs w:val="22"/>
        </w:rPr>
        <w:t xml:space="preserve">Подгоренского сельского поселения </w:t>
      </w:r>
    </w:p>
    <w:p w:rsidR="00C80784" w:rsidRPr="00C80784" w:rsidRDefault="00C80784" w:rsidP="00C80784">
      <w:pPr>
        <w:suppressAutoHyphens/>
        <w:ind w:firstLine="9498"/>
        <w:jc w:val="center"/>
        <w:rPr>
          <w:kern w:val="2"/>
          <w:sz w:val="22"/>
          <w:szCs w:val="22"/>
        </w:rPr>
      </w:pPr>
      <w:r w:rsidRPr="00C80784">
        <w:rPr>
          <w:kern w:val="2"/>
          <w:sz w:val="22"/>
          <w:szCs w:val="22"/>
        </w:rPr>
        <w:t xml:space="preserve">                                       от 07.07.2015 г. №39 </w:t>
      </w:r>
    </w:p>
    <w:p w:rsidR="00C80784" w:rsidRPr="00C80784" w:rsidRDefault="00C80784" w:rsidP="00C80784">
      <w:pPr>
        <w:jc w:val="right"/>
        <w:rPr>
          <w:kern w:val="2"/>
        </w:rPr>
      </w:pPr>
    </w:p>
    <w:p w:rsidR="00C80784" w:rsidRPr="00C80784" w:rsidRDefault="00C80784" w:rsidP="00C80784">
      <w:pPr>
        <w:jc w:val="right"/>
        <w:rPr>
          <w:kern w:val="2"/>
        </w:rPr>
      </w:pPr>
    </w:p>
    <w:p w:rsidR="00C80784" w:rsidRPr="00C80784" w:rsidRDefault="00C80784" w:rsidP="00C80784">
      <w:pPr>
        <w:jc w:val="right"/>
        <w:rPr>
          <w:kern w:val="2"/>
        </w:rPr>
      </w:pPr>
    </w:p>
    <w:p w:rsidR="00C80784" w:rsidRPr="00C80784" w:rsidRDefault="00C80784" w:rsidP="00C80784">
      <w:pPr>
        <w:jc w:val="right"/>
        <w:rPr>
          <w:kern w:val="2"/>
        </w:rPr>
      </w:pP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План реализации муниципальной программы</w:t>
      </w:r>
    </w:p>
    <w:p w:rsidR="00C80784" w:rsidRPr="00C80784" w:rsidRDefault="00C80784" w:rsidP="00C80784">
      <w:pPr>
        <w:suppressAutoHyphens/>
        <w:autoSpaceDE w:val="0"/>
        <w:jc w:val="center"/>
        <w:rPr>
          <w:rFonts w:eastAsia="Calibri" w:cs="Arial"/>
          <w:bCs/>
          <w:sz w:val="22"/>
          <w:szCs w:val="22"/>
          <w:lang w:eastAsia="ar-SA"/>
        </w:rPr>
      </w:pPr>
      <w:r w:rsidRPr="00C80784">
        <w:rPr>
          <w:rFonts w:cs="Arial"/>
          <w:kern w:val="1"/>
          <w:sz w:val="22"/>
          <w:szCs w:val="22"/>
          <w:lang w:eastAsia="ar-SA"/>
        </w:rPr>
        <w:t>«</w:t>
      </w:r>
      <w:r w:rsidRPr="00C80784">
        <w:rPr>
          <w:rFonts w:eastAsia="Calibri" w:cs="Arial"/>
          <w:color w:val="1E1E1E"/>
          <w:sz w:val="22"/>
          <w:szCs w:val="22"/>
          <w:lang w:eastAsia="ar-SA"/>
        </w:rPr>
        <w:t xml:space="preserve">Содержание и развитие коммунальной инфраструктуры и территории </w:t>
      </w:r>
      <w:r w:rsidRPr="00C80784">
        <w:rPr>
          <w:rFonts w:eastAsia="Calibri" w:cs="Arial"/>
          <w:sz w:val="22"/>
          <w:szCs w:val="22"/>
          <w:lang w:eastAsia="ar-SA"/>
        </w:rPr>
        <w:t xml:space="preserve">Подгоренского </w:t>
      </w:r>
      <w:r w:rsidRPr="00C80784">
        <w:rPr>
          <w:rFonts w:eastAsia="Calibri" w:cs="Arial"/>
          <w:bCs/>
          <w:sz w:val="22"/>
          <w:szCs w:val="22"/>
          <w:lang w:eastAsia="ar-SA"/>
        </w:rPr>
        <w:t>сельского поселения</w:t>
      </w:r>
    </w:p>
    <w:p w:rsidR="00C80784" w:rsidRPr="00C80784" w:rsidRDefault="00C80784" w:rsidP="00C80784">
      <w:pPr>
        <w:suppressAutoHyphens/>
        <w:autoSpaceDE w:val="0"/>
        <w:jc w:val="center"/>
        <w:rPr>
          <w:rFonts w:cs="Arial"/>
          <w:sz w:val="22"/>
          <w:szCs w:val="22"/>
          <w:lang w:eastAsia="ar-SA"/>
        </w:rPr>
      </w:pPr>
      <w:r w:rsidRPr="00C80784">
        <w:rPr>
          <w:rFonts w:eastAsia="Calibri" w:cs="Arial"/>
          <w:bCs/>
          <w:sz w:val="22"/>
          <w:szCs w:val="22"/>
          <w:lang w:eastAsia="ar-SA"/>
        </w:rPr>
        <w:t>Калачеевского муниципального района на 2014-2020 годы» на 2015 год</w:t>
      </w:r>
    </w:p>
    <w:p w:rsidR="00C80784" w:rsidRPr="00C80784" w:rsidRDefault="00C80784" w:rsidP="00C80784">
      <w:pPr>
        <w:suppressAutoHyphens/>
        <w:autoSpaceDE w:val="0"/>
        <w:ind w:firstLine="540"/>
        <w:jc w:val="both"/>
        <w:rPr>
          <w:rFonts w:cs="Arial"/>
          <w:kern w:val="1"/>
          <w:sz w:val="22"/>
          <w:szCs w:val="22"/>
          <w:lang w:eastAsia="ar-SA"/>
        </w:rPr>
      </w:pPr>
    </w:p>
    <w:tbl>
      <w:tblPr>
        <w:tblW w:w="13750" w:type="dxa"/>
        <w:tblInd w:w="57" w:type="dxa"/>
        <w:tblLayout w:type="fixed"/>
        <w:tblCellMar>
          <w:left w:w="57" w:type="dxa"/>
          <w:right w:w="57" w:type="dxa"/>
        </w:tblCellMar>
        <w:tblLook w:val="0000" w:firstRow="0" w:lastRow="0" w:firstColumn="0" w:lastColumn="0" w:noHBand="0" w:noVBand="0"/>
      </w:tblPr>
      <w:tblGrid>
        <w:gridCol w:w="342"/>
        <w:gridCol w:w="1020"/>
        <w:gridCol w:w="2466"/>
        <w:gridCol w:w="2070"/>
        <w:gridCol w:w="765"/>
        <w:gridCol w:w="992"/>
        <w:gridCol w:w="3118"/>
        <w:gridCol w:w="1701"/>
        <w:gridCol w:w="1276"/>
      </w:tblGrid>
      <w:tr w:rsidR="00C80784" w:rsidRPr="00C80784" w:rsidTr="00C80784">
        <w:trPr>
          <w:trHeight w:val="319"/>
          <w:tblHeader/>
        </w:trPr>
        <w:tc>
          <w:tcPr>
            <w:tcW w:w="342"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 xml:space="preserve">№ </w:t>
            </w:r>
          </w:p>
          <w:p w:rsidR="00C80784" w:rsidRPr="00C80784" w:rsidRDefault="00C80784" w:rsidP="00C80784">
            <w:pPr>
              <w:suppressAutoHyphens/>
              <w:rPr>
                <w:rFonts w:cs="Arial"/>
                <w:sz w:val="22"/>
                <w:szCs w:val="22"/>
                <w:lang w:eastAsia="ar-SA"/>
              </w:rPr>
            </w:pPr>
          </w:p>
        </w:tc>
        <w:tc>
          <w:tcPr>
            <w:tcW w:w="1020"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Статус</w:t>
            </w:r>
          </w:p>
        </w:tc>
        <w:tc>
          <w:tcPr>
            <w:tcW w:w="2466"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Наименование подпрограммы,</w:t>
            </w:r>
            <w:r w:rsidRPr="00C80784">
              <w:rPr>
                <w:rFonts w:cs="Arial"/>
                <w:kern w:val="1"/>
                <w:sz w:val="22"/>
                <w:szCs w:val="22"/>
                <w:lang w:eastAsia="ar-SA"/>
              </w:rPr>
              <w:br/>
              <w:t>основного мероприятия, мероприятия</w:t>
            </w:r>
          </w:p>
          <w:p w:rsidR="00C80784" w:rsidRPr="00C80784" w:rsidRDefault="00C80784" w:rsidP="00C80784">
            <w:pPr>
              <w:suppressAutoHyphens/>
              <w:autoSpaceDE w:val="0"/>
              <w:jc w:val="center"/>
              <w:rPr>
                <w:rFonts w:cs="Arial"/>
                <w:kern w:val="1"/>
                <w:sz w:val="22"/>
                <w:szCs w:val="22"/>
                <w:lang w:eastAsia="ar-SA"/>
              </w:rPr>
            </w:pPr>
          </w:p>
        </w:tc>
        <w:tc>
          <w:tcPr>
            <w:tcW w:w="2070"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roofErr w:type="gramStart"/>
            <w:r w:rsidRPr="00C80784">
              <w:rPr>
                <w:rFonts w:cs="Arial"/>
                <w:kern w:val="1"/>
                <w:sz w:val="22"/>
                <w:szCs w:val="22"/>
                <w:lang w:eastAsia="ar-SA"/>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1757" w:type="dxa"/>
            <w:gridSpan w:val="2"/>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Срок</w:t>
            </w:r>
          </w:p>
        </w:tc>
        <w:tc>
          <w:tcPr>
            <w:tcW w:w="3118"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Ожидаемый </w:t>
            </w:r>
            <w:r w:rsidRPr="00C80784">
              <w:rPr>
                <w:rFonts w:cs="Arial"/>
                <w:kern w:val="1"/>
                <w:sz w:val="22"/>
                <w:szCs w:val="22"/>
                <w:lang w:eastAsia="ar-SA"/>
              </w:rPr>
              <w:br/>
              <w:t xml:space="preserve">непосредственный </w:t>
            </w:r>
            <w:r w:rsidRPr="00C80784">
              <w:rPr>
                <w:rFonts w:cs="Arial"/>
                <w:kern w:val="1"/>
                <w:sz w:val="22"/>
                <w:szCs w:val="22"/>
                <w:lang w:eastAsia="ar-SA"/>
              </w:rPr>
              <w:br/>
              <w:t xml:space="preserve">результат </w:t>
            </w:r>
            <w:r w:rsidRPr="00C80784">
              <w:rPr>
                <w:rFonts w:cs="Arial"/>
                <w:kern w:val="1"/>
                <w:sz w:val="22"/>
                <w:szCs w:val="22"/>
                <w:lang w:eastAsia="ar-SA"/>
              </w:rPr>
              <w:br/>
              <w:t>(краткое описание) от реализации подпрограммы, основного мероприятия, мероприятия в очередном финансовом году</w:t>
            </w:r>
          </w:p>
        </w:tc>
        <w:tc>
          <w:tcPr>
            <w:tcW w:w="1701" w:type="dxa"/>
            <w:vMerge w:val="restart"/>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КБК </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(местный бюджет)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Расходы, предусмотренные решением представительного органа местного самоуправления о местном бюджете, на год</w:t>
            </w:r>
          </w:p>
        </w:tc>
      </w:tr>
      <w:tr w:rsidR="00C80784" w:rsidRPr="00C80784" w:rsidTr="00C80784">
        <w:trPr>
          <w:trHeight w:val="2244"/>
        </w:trPr>
        <w:tc>
          <w:tcPr>
            <w:tcW w:w="342"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1020"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2466"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2070"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начала </w:t>
            </w:r>
            <w:r w:rsidRPr="00C80784">
              <w:rPr>
                <w:rFonts w:cs="Arial"/>
                <w:kern w:val="1"/>
                <w:sz w:val="22"/>
                <w:szCs w:val="22"/>
                <w:lang w:eastAsia="ar-SA"/>
              </w:rPr>
              <w:br/>
              <w:t>реализации мероприятия в очередном финансовом году</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окончания </w:t>
            </w:r>
            <w:r w:rsidRPr="00C80784">
              <w:rPr>
                <w:rFonts w:cs="Arial"/>
                <w:kern w:val="1"/>
                <w:sz w:val="22"/>
                <w:szCs w:val="22"/>
                <w:lang w:eastAsia="ar-SA"/>
              </w:rPr>
              <w:br/>
              <w:t>реализации</w:t>
            </w:r>
          </w:p>
          <w:p w:rsidR="00C80784" w:rsidRPr="00C80784" w:rsidRDefault="00C80784" w:rsidP="00C80784">
            <w:pPr>
              <w:suppressAutoHyphens/>
              <w:autoSpaceDE w:val="0"/>
              <w:jc w:val="center"/>
              <w:rPr>
                <w:rFonts w:cs="Arial"/>
                <w:kern w:val="1"/>
                <w:sz w:val="22"/>
                <w:szCs w:val="22"/>
                <w:lang w:eastAsia="ar-SA"/>
              </w:rPr>
            </w:pPr>
            <w:r w:rsidRPr="00C80784">
              <w:rPr>
                <w:rFonts w:cs="Arial"/>
                <w:kern w:val="1"/>
                <w:sz w:val="22"/>
                <w:szCs w:val="22"/>
                <w:lang w:eastAsia="ar-SA"/>
              </w:rPr>
              <w:t>мероприятия в очередном финансовом году</w:t>
            </w:r>
          </w:p>
        </w:tc>
        <w:tc>
          <w:tcPr>
            <w:tcW w:w="3118"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1701" w:type="dxa"/>
            <w:vMerge/>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rPr>
                <w:rFonts w:cs="Arial"/>
                <w:kern w:val="1"/>
                <w:sz w:val="22"/>
                <w:szCs w:val="22"/>
                <w:lang w:eastAsia="ar-SA"/>
              </w:rPr>
            </w:pPr>
          </w:p>
        </w:tc>
      </w:tr>
      <w:tr w:rsidR="00C80784" w:rsidRPr="00C80784" w:rsidTr="00C80784">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1</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4</w:t>
            </w: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5</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6</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7</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w:t>
            </w:r>
          </w:p>
        </w:tc>
      </w:tr>
      <w:tr w:rsidR="00C80784" w:rsidRPr="00C80784" w:rsidTr="00C80784">
        <w:trPr>
          <w:trHeight w:val="3054"/>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lastRenderedPageBreak/>
              <w:t>1</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 xml:space="preserve">Муниципальная </w:t>
            </w:r>
            <w:r w:rsidRPr="00C80784">
              <w:rPr>
                <w:rFonts w:cs="Arial"/>
                <w:kern w:val="1"/>
                <w:sz w:val="22"/>
                <w:szCs w:val="22"/>
                <w:lang w:eastAsia="ar-SA"/>
              </w:rPr>
              <w:br/>
              <w:t>программа</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rPr>
                <w:kern w:val="1"/>
                <w:sz w:val="22"/>
                <w:szCs w:val="22"/>
                <w:lang w:eastAsia="ar-SA"/>
              </w:rPr>
            </w:pPr>
            <w:r w:rsidRPr="00C80784">
              <w:rPr>
                <w:rFonts w:eastAsia="Calibri"/>
                <w:color w:val="1E1E1E"/>
                <w:sz w:val="22"/>
                <w:szCs w:val="22"/>
                <w:lang w:eastAsia="ar-SA"/>
              </w:rPr>
              <w:t xml:space="preserve">Содержание и развитие коммунальной инфраструктуры на территории </w:t>
            </w:r>
            <w:r w:rsidRPr="00C80784">
              <w:rPr>
                <w:rFonts w:eastAsia="Calibri"/>
                <w:sz w:val="22"/>
                <w:szCs w:val="22"/>
                <w:lang w:eastAsia="ar-SA"/>
              </w:rPr>
              <w:t xml:space="preserve">Подгоренского </w:t>
            </w:r>
            <w:r w:rsidRPr="00C80784">
              <w:rPr>
                <w:rFonts w:eastAsia="Calibri"/>
                <w:bCs/>
                <w:sz w:val="22"/>
                <w:szCs w:val="22"/>
                <w:lang w:eastAsia="ar-SA"/>
              </w:rPr>
              <w:t>сельского поселения Калачеевского муниципального района на 2014-2020 годы</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31.12.2015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Содействие энергосбережению и повышение </w:t>
            </w:r>
            <w:proofErr w:type="spellStart"/>
            <w:r w:rsidRPr="00C80784">
              <w:rPr>
                <w:rFonts w:cs="Arial"/>
                <w:kern w:val="1"/>
                <w:sz w:val="22"/>
                <w:szCs w:val="22"/>
                <w:lang w:eastAsia="ar-SA"/>
              </w:rPr>
              <w:t>энергоэффективности</w:t>
            </w:r>
            <w:proofErr w:type="spellEnd"/>
            <w:r w:rsidRPr="00C80784">
              <w:rPr>
                <w:rFonts w:cs="Arial"/>
                <w:kern w:val="1"/>
                <w:sz w:val="22"/>
                <w:szCs w:val="22"/>
                <w:lang w:eastAsia="ar-SA"/>
              </w:rPr>
              <w:t xml:space="preserve"> на территории Подгоренского сельского поселения.</w:t>
            </w:r>
          </w:p>
          <w:p w:rsidR="00C80784" w:rsidRPr="00C80784" w:rsidRDefault="00C80784" w:rsidP="00C80784">
            <w:pPr>
              <w:suppressAutoHyphens/>
              <w:autoSpaceDE w:val="0"/>
              <w:jc w:val="both"/>
              <w:rPr>
                <w:rFonts w:cs="Arial"/>
                <w:kern w:val="1"/>
                <w:sz w:val="22"/>
                <w:szCs w:val="22"/>
                <w:lang w:eastAsia="ar-SA"/>
              </w:rPr>
            </w:pPr>
            <w:r w:rsidRPr="00C80784">
              <w:rPr>
                <w:rFonts w:cs="Arial"/>
                <w:kern w:val="1"/>
                <w:sz w:val="22"/>
                <w:szCs w:val="22"/>
                <w:lang w:eastAsia="ar-SA"/>
              </w:rPr>
              <w:t>Обеспечение доступного и комфортного проживания граждан на территории Подгоренского сельского поселения.</w:t>
            </w:r>
          </w:p>
          <w:p w:rsidR="00C80784" w:rsidRPr="00C80784" w:rsidRDefault="00C80784" w:rsidP="00C80784">
            <w:pPr>
              <w:suppressAutoHyphens/>
              <w:autoSpaceDE w:val="0"/>
              <w:jc w:val="both"/>
              <w:rPr>
                <w:rFonts w:cs="Arial"/>
                <w:kern w:val="1"/>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914 01 0 0000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2057,6</w:t>
            </w:r>
          </w:p>
        </w:tc>
      </w:tr>
      <w:tr w:rsidR="00C80784" w:rsidRPr="00C80784" w:rsidTr="00C80784">
        <w:trPr>
          <w:trHeight w:val="1378"/>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4</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Подпрограмма 2</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 xml:space="preserve">Осуществление дорожной деятельности в части содержания и </w:t>
            </w:r>
            <w:proofErr w:type="gramStart"/>
            <w:r w:rsidRPr="00C80784">
              <w:rPr>
                <w:rFonts w:cs="Arial"/>
                <w:kern w:val="1"/>
                <w:sz w:val="22"/>
                <w:szCs w:val="22"/>
                <w:lang w:eastAsia="ar-SA"/>
              </w:rPr>
              <w:t>ремонта</w:t>
            </w:r>
            <w:proofErr w:type="gramEnd"/>
            <w:r w:rsidRPr="00C80784">
              <w:rPr>
                <w:rFonts w:cs="Arial"/>
                <w:kern w:val="1"/>
                <w:sz w:val="22"/>
                <w:szCs w:val="22"/>
                <w:lang w:eastAsia="ar-SA"/>
              </w:rPr>
              <w:t xml:space="preserve"> автомобильных дорог местного значения</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01.01.</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31.12.</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Приведение дорожного покрытия в соответствие существующим правилам и нормам.</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both"/>
              <w:rPr>
                <w:rFonts w:cs="Arial"/>
                <w:kern w:val="1"/>
                <w:sz w:val="22"/>
                <w:szCs w:val="22"/>
                <w:lang w:eastAsia="ar-SA"/>
              </w:rPr>
            </w:pPr>
            <w:r w:rsidRPr="00C80784">
              <w:rPr>
                <w:rFonts w:cs="Arial"/>
                <w:kern w:val="1"/>
                <w:sz w:val="22"/>
                <w:szCs w:val="22"/>
                <w:lang w:eastAsia="ar-SA"/>
              </w:rPr>
              <w:t xml:space="preserve">914 01 2 0000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11256,4</w:t>
            </w:r>
          </w:p>
        </w:tc>
      </w:tr>
      <w:tr w:rsidR="00C80784" w:rsidRPr="00C80784" w:rsidTr="00C80784">
        <w:trPr>
          <w:trHeight w:val="113"/>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5</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pacing w:line="228" w:lineRule="auto"/>
              <w:jc w:val="center"/>
              <w:rPr>
                <w:rFonts w:cs="Arial"/>
                <w:kern w:val="1"/>
                <w:sz w:val="22"/>
                <w:szCs w:val="22"/>
                <w:lang w:eastAsia="ar-SA"/>
              </w:rPr>
            </w:pPr>
            <w:r w:rsidRPr="00C80784">
              <w:rPr>
                <w:rFonts w:cs="Arial"/>
                <w:kern w:val="1"/>
                <w:sz w:val="22"/>
                <w:szCs w:val="22"/>
                <w:lang w:eastAsia="ar-SA"/>
              </w:rPr>
              <w:t>Основное мероприятие 2.1</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Содержание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01.01.</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31.12.</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Доля автомобильных дорог общего пользования местного значения,  в отношении которых произведён ремонт (капитальный ремонт, реконструкция)</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both"/>
              <w:rPr>
                <w:rFonts w:cs="Arial"/>
                <w:kern w:val="1"/>
                <w:sz w:val="22"/>
                <w:szCs w:val="22"/>
                <w:lang w:eastAsia="ar-SA"/>
              </w:rPr>
            </w:pPr>
            <w:r w:rsidRPr="00C80784">
              <w:rPr>
                <w:rFonts w:cs="Arial"/>
                <w:kern w:val="1"/>
                <w:sz w:val="22"/>
                <w:szCs w:val="22"/>
                <w:lang w:eastAsia="ar-SA"/>
              </w:rPr>
              <w:t>914 05 03 01 2 98 68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10,0</w:t>
            </w:r>
          </w:p>
        </w:tc>
      </w:tr>
      <w:tr w:rsidR="00C80784" w:rsidRPr="00C80784" w:rsidTr="00C80784">
        <w:trPr>
          <w:trHeight w:val="941"/>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6</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Основное мероприятие 2.2 </w:t>
            </w:r>
          </w:p>
          <w:p w:rsidR="00C80784" w:rsidRPr="00C80784" w:rsidRDefault="00C80784" w:rsidP="00C80784">
            <w:pPr>
              <w:suppressAutoHyphens/>
              <w:autoSpaceDE w:val="0"/>
              <w:spacing w:line="228" w:lineRule="auto"/>
              <w:jc w:val="center"/>
              <w:rPr>
                <w:rFonts w:cs="Arial"/>
                <w:kern w:val="1"/>
                <w:sz w:val="22"/>
                <w:szCs w:val="22"/>
                <w:lang w:eastAsia="ar-SA"/>
              </w:rPr>
            </w:pP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Ремонт автомобильных дорог общего пользования местного значения и сооружений на них</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01.01.</w:t>
            </w:r>
          </w:p>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2015</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31.12.</w:t>
            </w:r>
          </w:p>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jc w:val="both"/>
              <w:rPr>
                <w:rFonts w:cs="Arial"/>
                <w:kern w:val="1"/>
                <w:sz w:val="22"/>
                <w:szCs w:val="22"/>
                <w:lang w:eastAsia="ar-SA"/>
              </w:rPr>
            </w:pPr>
            <w:r w:rsidRPr="00C80784">
              <w:rPr>
                <w:rFonts w:cs="Arial"/>
                <w:kern w:val="1"/>
                <w:sz w:val="22"/>
                <w:szCs w:val="22"/>
                <w:lang w:eastAsia="ar-SA"/>
              </w:rPr>
              <w:t>Повышение уровня защищенности участников дорожного движения от дорожно-транспортных происшествий, их последствий.</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spacing w:line="228" w:lineRule="auto"/>
              <w:jc w:val="both"/>
              <w:rPr>
                <w:rFonts w:cs="Arial"/>
                <w:kern w:val="1"/>
                <w:sz w:val="22"/>
                <w:szCs w:val="22"/>
                <w:lang w:eastAsia="ar-SA"/>
              </w:rPr>
            </w:pPr>
            <w:r w:rsidRPr="00C80784">
              <w:rPr>
                <w:rFonts w:cs="Arial"/>
                <w:kern w:val="1"/>
                <w:sz w:val="22"/>
                <w:szCs w:val="22"/>
                <w:lang w:eastAsia="ar-SA"/>
              </w:rPr>
              <w:t>914 04 09 01 2 91 29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spacing w:line="228" w:lineRule="auto"/>
              <w:jc w:val="center"/>
              <w:rPr>
                <w:rFonts w:cs="Arial"/>
                <w:kern w:val="1"/>
                <w:sz w:val="22"/>
                <w:szCs w:val="22"/>
                <w:lang w:eastAsia="ar-SA"/>
              </w:rPr>
            </w:pPr>
            <w:r w:rsidRPr="00C80784">
              <w:rPr>
                <w:rFonts w:cs="Arial"/>
                <w:kern w:val="1"/>
                <w:sz w:val="22"/>
                <w:szCs w:val="22"/>
                <w:lang w:eastAsia="ar-SA"/>
              </w:rPr>
              <w:t>1246,4</w:t>
            </w:r>
          </w:p>
        </w:tc>
      </w:tr>
      <w:tr w:rsidR="00C80784" w:rsidRPr="00C80784" w:rsidTr="00C80784">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7</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Подпро</w:t>
            </w:r>
            <w:r w:rsidRPr="00C80784">
              <w:rPr>
                <w:rFonts w:cs="Arial"/>
                <w:kern w:val="1"/>
                <w:sz w:val="22"/>
                <w:szCs w:val="22"/>
                <w:lang w:eastAsia="ar-SA"/>
              </w:rPr>
              <w:softHyphen/>
              <w:t>грамма 3</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Коммунальное развитие систем коммунальной инфраструктуры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Повышение надежности функционирования систем коммунальной инфраструктуры.</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914 01 3 0000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801,2</w:t>
            </w:r>
          </w:p>
        </w:tc>
      </w:tr>
      <w:tr w:rsidR="00C80784" w:rsidRPr="00C80784" w:rsidTr="00C80784">
        <w:trPr>
          <w:trHeight w:val="325"/>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8</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Основно</w:t>
            </w:r>
            <w:r w:rsidRPr="00C80784">
              <w:rPr>
                <w:rFonts w:cs="Arial"/>
                <w:kern w:val="1"/>
                <w:sz w:val="22"/>
                <w:szCs w:val="22"/>
                <w:lang w:eastAsia="ar-SA"/>
              </w:rPr>
              <w:lastRenderedPageBreak/>
              <w:t>е мероприятие 3.3</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 xml:space="preserve">Благоустройство </w:t>
            </w:r>
            <w:r w:rsidRPr="00C80784">
              <w:rPr>
                <w:rFonts w:cs="Arial"/>
                <w:kern w:val="1"/>
                <w:sz w:val="22"/>
                <w:szCs w:val="22"/>
                <w:lang w:eastAsia="ar-SA"/>
              </w:rPr>
              <w:lastRenderedPageBreak/>
              <w:t>населенных пунктов Подгоренского сельского поселения</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 xml:space="preserve">Администрация </w:t>
            </w:r>
            <w:r w:rsidRPr="00C80784">
              <w:rPr>
                <w:rFonts w:cs="Arial"/>
                <w:kern w:val="1"/>
                <w:sz w:val="22"/>
                <w:szCs w:val="22"/>
                <w:lang w:eastAsia="ar-SA"/>
              </w:rPr>
              <w:lastRenderedPageBreak/>
              <w:t>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lastRenderedPageBreak/>
              <w:t>01.01.</w:t>
            </w:r>
            <w:r w:rsidRPr="00C80784">
              <w:rPr>
                <w:rFonts w:cs="Arial"/>
                <w:kern w:val="1"/>
                <w:sz w:val="22"/>
                <w:szCs w:val="22"/>
                <w:lang w:eastAsia="ar-SA"/>
              </w:rPr>
              <w:lastRenderedPageBreak/>
              <w:t>2015</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lastRenderedPageBreak/>
              <w:t>31.12.20</w:t>
            </w:r>
            <w:r w:rsidRPr="00C80784">
              <w:rPr>
                <w:rFonts w:cs="Arial"/>
                <w:kern w:val="1"/>
                <w:sz w:val="22"/>
                <w:szCs w:val="22"/>
                <w:lang w:eastAsia="ar-SA"/>
              </w:rPr>
              <w:lastRenderedPageBreak/>
              <w:t>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lastRenderedPageBreak/>
              <w:t xml:space="preserve">- совершенствование системы </w:t>
            </w:r>
            <w:r w:rsidRPr="00C80784">
              <w:rPr>
                <w:rFonts w:cs="Arial"/>
                <w:sz w:val="22"/>
                <w:szCs w:val="22"/>
                <w:lang w:eastAsia="ar-SA"/>
              </w:rPr>
              <w:lastRenderedPageBreak/>
              <w:t>комплексного благоустройства муниципального образования;</w:t>
            </w:r>
          </w:p>
          <w:p w:rsidR="00C80784" w:rsidRPr="00C80784" w:rsidRDefault="00C80784" w:rsidP="00C80784">
            <w:pPr>
              <w:suppressAutoHyphens/>
              <w:autoSpaceDE w:val="0"/>
              <w:jc w:val="both"/>
              <w:rPr>
                <w:rFonts w:cs="Arial"/>
                <w:sz w:val="22"/>
                <w:szCs w:val="22"/>
                <w:lang w:eastAsia="ar-SA"/>
              </w:rPr>
            </w:pPr>
            <w:r w:rsidRPr="00C80784">
              <w:rPr>
                <w:rFonts w:cs="Arial"/>
                <w:sz w:val="22"/>
                <w:szCs w:val="22"/>
                <w:lang w:eastAsia="ar-SA"/>
              </w:rPr>
              <w:t>- организация взаимодействия между предприятиями, организациями и учреждениями при решении вопросов благоустройства территории поселения;</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801,2</w:t>
            </w:r>
          </w:p>
        </w:tc>
      </w:tr>
      <w:tr w:rsidR="00C80784" w:rsidRPr="00C80784" w:rsidTr="00C80784">
        <w:trPr>
          <w:trHeight w:val="325"/>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lastRenderedPageBreak/>
              <w:t>9</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мероприятие 3.3.5</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Благоустройство населенных пунктов Подгоренского сельского поселения, </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01.01.2015</w:t>
            </w:r>
          </w:p>
        </w:tc>
        <w:tc>
          <w:tcPr>
            <w:tcW w:w="99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31.12.2015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rFonts w:cs="Arial"/>
                <w:sz w:val="22"/>
                <w:szCs w:val="22"/>
                <w:lang w:eastAsia="ar-SA"/>
              </w:rPr>
              <w:t xml:space="preserve">- повышение уровня внешнего благоустройства и санитарного содержания населенных пунктов; </w:t>
            </w:r>
          </w:p>
          <w:p w:rsidR="00C80784" w:rsidRPr="00C80784" w:rsidRDefault="00C80784" w:rsidP="00C80784">
            <w:pPr>
              <w:suppressAutoHyphens/>
              <w:autoSpaceDE w:val="0"/>
              <w:jc w:val="both"/>
              <w:rPr>
                <w:rFonts w:cs="Arial"/>
                <w:sz w:val="22"/>
                <w:szCs w:val="22"/>
                <w:lang w:eastAsia="ar-SA"/>
              </w:rPr>
            </w:pPr>
            <w:r w:rsidRPr="00C80784">
              <w:rPr>
                <w:rFonts w:cs="Arial"/>
                <w:sz w:val="22"/>
                <w:szCs w:val="22"/>
                <w:lang w:eastAsia="ar-SA"/>
              </w:rPr>
              <w:t>- развитие и поддержка инициатив жителей населенных пунктов по благоустройству и санитарной очистке придомовых территорий;</w:t>
            </w:r>
          </w:p>
          <w:p w:rsidR="00C80784" w:rsidRPr="00C80784" w:rsidRDefault="00C80784" w:rsidP="00C80784">
            <w:pPr>
              <w:suppressAutoHyphens/>
              <w:autoSpaceDE w:val="0"/>
              <w:jc w:val="both"/>
              <w:rPr>
                <w:rFonts w:cs="Arial"/>
                <w:sz w:val="22"/>
                <w:szCs w:val="22"/>
                <w:lang w:eastAsia="ar-SA"/>
              </w:rPr>
            </w:pPr>
            <w:r w:rsidRPr="00C80784">
              <w:rPr>
                <w:rFonts w:cs="Arial"/>
                <w:sz w:val="22"/>
                <w:szCs w:val="22"/>
                <w:lang w:eastAsia="ar-SA"/>
              </w:rPr>
              <w:t>- приведение в качественное состояние существующих элементов благоустройства;</w:t>
            </w:r>
          </w:p>
          <w:p w:rsidR="00C80784" w:rsidRPr="00C80784" w:rsidRDefault="00C80784" w:rsidP="00C80784">
            <w:pPr>
              <w:suppressAutoHyphens/>
              <w:autoSpaceDE w:val="0"/>
              <w:jc w:val="both"/>
              <w:rPr>
                <w:rFonts w:cs="Arial"/>
                <w:kern w:val="1"/>
                <w:sz w:val="22"/>
                <w:szCs w:val="22"/>
                <w:lang w:eastAsia="ar-SA"/>
              </w:rPr>
            </w:pPr>
            <w:r w:rsidRPr="00C80784">
              <w:rPr>
                <w:rFonts w:cs="Arial"/>
                <w:kern w:val="1"/>
                <w:sz w:val="22"/>
                <w:szCs w:val="22"/>
                <w:lang w:eastAsia="ar-SA"/>
              </w:rPr>
              <w:t>- оздоровление санитарной экологической обстановки в поселении и на свободных территориях, ликвидация свалок бытового мусора.</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 xml:space="preserve"> 914 05 03 01 3 98 73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snapToGrid w:val="0"/>
              <w:jc w:val="center"/>
              <w:rPr>
                <w:rFonts w:cs="Arial"/>
                <w:sz w:val="22"/>
                <w:szCs w:val="22"/>
                <w:lang w:eastAsia="ar-SA"/>
              </w:rPr>
            </w:pPr>
          </w:p>
          <w:p w:rsidR="00C80784" w:rsidRPr="00C80784" w:rsidRDefault="00C80784" w:rsidP="00C80784">
            <w:pPr>
              <w:suppressAutoHyphens/>
              <w:jc w:val="center"/>
              <w:rPr>
                <w:rFonts w:cs="Arial"/>
                <w:sz w:val="22"/>
                <w:szCs w:val="22"/>
                <w:lang w:eastAsia="ar-SA"/>
              </w:rPr>
            </w:pPr>
          </w:p>
          <w:p w:rsidR="00C80784" w:rsidRPr="00C80784" w:rsidRDefault="00C80784" w:rsidP="00C80784">
            <w:pPr>
              <w:suppressAutoHyphens/>
              <w:jc w:val="center"/>
              <w:rPr>
                <w:rFonts w:cs="Arial"/>
                <w:sz w:val="22"/>
                <w:szCs w:val="22"/>
                <w:lang w:eastAsia="ar-SA"/>
              </w:rPr>
            </w:pPr>
            <w:r w:rsidRPr="00C80784">
              <w:rPr>
                <w:rFonts w:cs="Arial"/>
                <w:sz w:val="22"/>
                <w:szCs w:val="22"/>
                <w:lang w:eastAsia="ar-SA"/>
              </w:rPr>
              <w:t>353,2</w:t>
            </w:r>
          </w:p>
        </w:tc>
      </w:tr>
      <w:tr w:rsidR="00C80784" w:rsidRPr="00C80784" w:rsidTr="00C80784">
        <w:trPr>
          <w:trHeight w:val="325"/>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10</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мероприятие 3.3.1.</w:t>
            </w:r>
          </w:p>
        </w:tc>
        <w:tc>
          <w:tcPr>
            <w:tcW w:w="2466"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Озеленение</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Администрация Подгоренского сельского поселения</w:t>
            </w:r>
          </w:p>
        </w:tc>
        <w:tc>
          <w:tcPr>
            <w:tcW w:w="765"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01.01.</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31.12.</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sz w:val="22"/>
                <w:szCs w:val="22"/>
                <w:lang w:eastAsia="ar-SA"/>
              </w:rPr>
            </w:pPr>
            <w:r w:rsidRPr="00C80784">
              <w:rPr>
                <w:sz w:val="22"/>
                <w:szCs w:val="22"/>
                <w:lang w:eastAsia="ar-SA"/>
              </w:rPr>
              <w:t xml:space="preserve">- совершенствование </w:t>
            </w:r>
            <w:proofErr w:type="gramStart"/>
            <w:r w:rsidRPr="00C80784">
              <w:rPr>
                <w:sz w:val="22"/>
                <w:szCs w:val="22"/>
                <w:lang w:eastAsia="ar-SA"/>
              </w:rPr>
              <w:t>эстетического вида</w:t>
            </w:r>
            <w:proofErr w:type="gramEnd"/>
            <w:r w:rsidRPr="00C80784">
              <w:rPr>
                <w:sz w:val="22"/>
                <w:szCs w:val="22"/>
                <w:lang w:eastAsia="ar-SA"/>
              </w:rPr>
              <w:t xml:space="preserve"> Подгоренского сельского поселения, создание гармоничной архитектурно-ландшафтной среды.</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914 05 03 01 3 98 72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5,5</w:t>
            </w:r>
          </w:p>
        </w:tc>
      </w:tr>
      <w:tr w:rsidR="00C80784" w:rsidRPr="00C80784" w:rsidTr="00C80784">
        <w:trPr>
          <w:trHeight w:val="325"/>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t>11</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мероприятие 3.3.2</w:t>
            </w:r>
          </w:p>
        </w:tc>
        <w:tc>
          <w:tcPr>
            <w:tcW w:w="2466"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Наружное освещение</w:t>
            </w: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Администрация Подгоренского </w:t>
            </w:r>
            <w:r w:rsidRPr="00C80784">
              <w:rPr>
                <w:rFonts w:cs="Arial"/>
                <w:kern w:val="1"/>
                <w:sz w:val="22"/>
                <w:szCs w:val="22"/>
                <w:lang w:eastAsia="ar-SA"/>
              </w:rPr>
              <w:lastRenderedPageBreak/>
              <w:t>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lastRenderedPageBreak/>
              <w:t>01.01.</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31.12.</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 xml:space="preserve">Доля протяженности освещенных частей улиц, </w:t>
            </w:r>
            <w:r w:rsidRPr="00C80784">
              <w:rPr>
                <w:rFonts w:cs="Arial"/>
                <w:kern w:val="1"/>
                <w:sz w:val="22"/>
                <w:szCs w:val="22"/>
                <w:lang w:eastAsia="ar-SA"/>
              </w:rPr>
              <w:lastRenderedPageBreak/>
              <w:t xml:space="preserve">проездов к их общей протяженности на конец отчетного года </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914 05 03 01 3 98 67</w:t>
            </w:r>
          </w:p>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lastRenderedPageBreak/>
              <w:t>914 05 03 01 3 78 67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lastRenderedPageBreak/>
              <w:t>255,0</w:t>
            </w:r>
          </w:p>
          <w:p w:rsidR="00C80784" w:rsidRPr="00C80784" w:rsidRDefault="00C80784" w:rsidP="00C80784">
            <w:pPr>
              <w:suppressAutoHyphens/>
              <w:autoSpaceDE w:val="0"/>
              <w:snapToGrid w:val="0"/>
              <w:jc w:val="center"/>
              <w:rPr>
                <w:rFonts w:cs="Arial"/>
                <w:kern w:val="1"/>
                <w:sz w:val="22"/>
                <w:szCs w:val="22"/>
                <w:lang w:eastAsia="ar-SA"/>
              </w:rPr>
            </w:pPr>
          </w:p>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lastRenderedPageBreak/>
              <w:t>91,1</w:t>
            </w:r>
          </w:p>
        </w:tc>
      </w:tr>
      <w:tr w:rsidR="00C80784" w:rsidRPr="00C80784" w:rsidTr="00C80784">
        <w:trPr>
          <w:trHeight w:val="325"/>
        </w:trPr>
        <w:tc>
          <w:tcPr>
            <w:tcW w:w="342"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snapToGrid w:val="0"/>
              <w:rPr>
                <w:rFonts w:cs="Arial"/>
                <w:sz w:val="22"/>
                <w:szCs w:val="22"/>
                <w:lang w:eastAsia="ar-SA"/>
              </w:rPr>
            </w:pPr>
            <w:r w:rsidRPr="00C80784">
              <w:rPr>
                <w:rFonts w:cs="Arial"/>
                <w:sz w:val="22"/>
                <w:szCs w:val="22"/>
                <w:lang w:eastAsia="ar-SA"/>
              </w:rPr>
              <w:lastRenderedPageBreak/>
              <w:t>15</w:t>
            </w:r>
          </w:p>
        </w:tc>
        <w:tc>
          <w:tcPr>
            <w:tcW w:w="102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spacing w:line="228" w:lineRule="auto"/>
              <w:rPr>
                <w:rFonts w:cs="Arial"/>
                <w:kern w:val="1"/>
                <w:sz w:val="22"/>
                <w:szCs w:val="22"/>
                <w:lang w:eastAsia="ar-SA"/>
              </w:rPr>
            </w:pPr>
            <w:r w:rsidRPr="00C80784">
              <w:rPr>
                <w:rFonts w:cs="Arial"/>
                <w:kern w:val="1"/>
                <w:sz w:val="22"/>
                <w:szCs w:val="22"/>
                <w:lang w:eastAsia="ar-SA"/>
              </w:rPr>
              <w:t>мероприя</w:t>
            </w:r>
            <w:r w:rsidRPr="00C80784">
              <w:rPr>
                <w:rFonts w:cs="Arial"/>
                <w:kern w:val="1"/>
                <w:sz w:val="22"/>
                <w:szCs w:val="22"/>
                <w:lang w:eastAsia="ar-SA"/>
              </w:rPr>
              <w:softHyphen/>
              <w:t>тие 3.3.4</w:t>
            </w:r>
          </w:p>
        </w:tc>
        <w:tc>
          <w:tcPr>
            <w:tcW w:w="2466"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Организация и содержание мест захоронения</w:t>
            </w:r>
          </w:p>
          <w:p w:rsidR="00C80784" w:rsidRPr="00C80784" w:rsidRDefault="00C80784" w:rsidP="00C80784">
            <w:pPr>
              <w:suppressAutoHyphens/>
              <w:autoSpaceDE w:val="0"/>
              <w:jc w:val="both"/>
              <w:rPr>
                <w:rFonts w:cs="Arial"/>
                <w:kern w:val="1"/>
                <w:sz w:val="22"/>
                <w:szCs w:val="22"/>
                <w:lang w:eastAsia="ar-SA"/>
              </w:rPr>
            </w:pPr>
          </w:p>
        </w:tc>
        <w:tc>
          <w:tcPr>
            <w:tcW w:w="2070"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Администрация Подгоренского сельского</w:t>
            </w:r>
          </w:p>
        </w:tc>
        <w:tc>
          <w:tcPr>
            <w:tcW w:w="765"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01.01.</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992" w:type="dxa"/>
            <w:tcBorders>
              <w:top w:val="single" w:sz="4" w:space="0" w:color="000000"/>
              <w:left w:val="single" w:sz="4" w:space="0" w:color="000000"/>
              <w:bottom w:val="single" w:sz="4" w:space="0" w:color="000000"/>
            </w:tcBorders>
            <w:shd w:val="clear" w:color="auto" w:fill="auto"/>
            <w:vAlign w:val="center"/>
          </w:tcPr>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31.12.</w:t>
            </w:r>
          </w:p>
          <w:p w:rsidR="00C80784" w:rsidRPr="00C80784" w:rsidRDefault="00C80784" w:rsidP="00C80784">
            <w:pPr>
              <w:suppressAutoHyphens/>
              <w:snapToGrid w:val="0"/>
              <w:jc w:val="center"/>
              <w:rPr>
                <w:rFonts w:cs="Arial"/>
                <w:sz w:val="22"/>
                <w:szCs w:val="22"/>
                <w:lang w:eastAsia="ar-SA"/>
              </w:rPr>
            </w:pPr>
            <w:r w:rsidRPr="00C80784">
              <w:rPr>
                <w:rFonts w:cs="Arial"/>
                <w:sz w:val="22"/>
                <w:szCs w:val="22"/>
                <w:lang w:eastAsia="ar-SA"/>
              </w:rPr>
              <w:t>2015</w:t>
            </w:r>
          </w:p>
        </w:tc>
        <w:tc>
          <w:tcPr>
            <w:tcW w:w="3118"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sz w:val="22"/>
                <w:szCs w:val="22"/>
                <w:lang w:eastAsia="ar-SA"/>
              </w:rPr>
              <w:t>- приведение в качественное состояние существующих</w:t>
            </w:r>
            <w:r w:rsidRPr="00C80784">
              <w:rPr>
                <w:rFonts w:cs="Arial"/>
                <w:kern w:val="1"/>
                <w:sz w:val="22"/>
                <w:szCs w:val="22"/>
                <w:lang w:eastAsia="ar-SA"/>
              </w:rPr>
              <w:t xml:space="preserve"> мест захоронения</w:t>
            </w:r>
          </w:p>
        </w:tc>
        <w:tc>
          <w:tcPr>
            <w:tcW w:w="1701" w:type="dxa"/>
            <w:tcBorders>
              <w:top w:val="single" w:sz="4" w:space="0" w:color="000000"/>
              <w:left w:val="single" w:sz="4" w:space="0" w:color="000000"/>
              <w:bottom w:val="single" w:sz="4" w:space="0" w:color="000000"/>
            </w:tcBorders>
            <w:shd w:val="clear" w:color="auto" w:fill="auto"/>
          </w:tcPr>
          <w:p w:rsidR="00C80784" w:rsidRPr="00C80784" w:rsidRDefault="00C80784" w:rsidP="00C80784">
            <w:pPr>
              <w:suppressAutoHyphens/>
              <w:autoSpaceDE w:val="0"/>
              <w:snapToGrid w:val="0"/>
              <w:jc w:val="both"/>
              <w:rPr>
                <w:rFonts w:cs="Arial"/>
                <w:kern w:val="1"/>
                <w:sz w:val="22"/>
                <w:szCs w:val="22"/>
                <w:lang w:eastAsia="ar-SA"/>
              </w:rPr>
            </w:pPr>
            <w:r w:rsidRPr="00C80784">
              <w:rPr>
                <w:rFonts w:cs="Arial"/>
                <w:kern w:val="1"/>
                <w:sz w:val="22"/>
                <w:szCs w:val="22"/>
                <w:lang w:eastAsia="ar-SA"/>
              </w:rPr>
              <w:t>914 05 03 01 3 98 69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80784" w:rsidRPr="00C80784" w:rsidRDefault="00C80784" w:rsidP="00C80784">
            <w:pPr>
              <w:suppressAutoHyphens/>
              <w:autoSpaceDE w:val="0"/>
              <w:snapToGrid w:val="0"/>
              <w:jc w:val="center"/>
              <w:rPr>
                <w:rFonts w:cs="Arial"/>
                <w:kern w:val="1"/>
                <w:sz w:val="22"/>
                <w:szCs w:val="22"/>
                <w:lang w:eastAsia="ar-SA"/>
              </w:rPr>
            </w:pPr>
            <w:r w:rsidRPr="00C80784">
              <w:rPr>
                <w:rFonts w:cs="Arial"/>
                <w:kern w:val="1"/>
                <w:sz w:val="22"/>
                <w:szCs w:val="22"/>
                <w:lang w:eastAsia="ar-SA"/>
              </w:rPr>
              <w:t>96,4</w:t>
            </w:r>
          </w:p>
        </w:tc>
      </w:tr>
    </w:tbl>
    <w:p w:rsidR="00C80784" w:rsidRDefault="00C80784"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2B327A" w:rsidRDefault="002B327A" w:rsidP="00EC1CE0">
      <w:pPr>
        <w:ind w:firstLine="900"/>
        <w:jc w:val="both"/>
        <w:rPr>
          <w:sz w:val="26"/>
          <w:szCs w:val="26"/>
        </w:rPr>
      </w:pPr>
    </w:p>
    <w:p w:rsidR="007E6686" w:rsidRDefault="007E6686"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0974AC" w:rsidRDefault="000974AC"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C80784" w:rsidRDefault="00C80784" w:rsidP="00EC1CE0">
      <w:pPr>
        <w:ind w:firstLine="900"/>
        <w:jc w:val="both"/>
        <w:rPr>
          <w:sz w:val="26"/>
          <w:szCs w:val="26"/>
        </w:rPr>
        <w:sectPr w:rsidR="00C80784" w:rsidSect="00C80784">
          <w:footerReference w:type="default" r:id="rId14"/>
          <w:pgSz w:w="16838" w:h="11906" w:orient="landscape"/>
          <w:pgMar w:top="850" w:right="1134" w:bottom="1701" w:left="1134" w:header="708" w:footer="708" w:gutter="0"/>
          <w:cols w:space="708"/>
          <w:docGrid w:linePitch="360"/>
        </w:sectPr>
      </w:pPr>
    </w:p>
    <w:p w:rsidR="00C80784" w:rsidRPr="00C80784" w:rsidRDefault="00C80784" w:rsidP="00C80784">
      <w:pPr>
        <w:widowControl w:val="0"/>
        <w:suppressAutoHyphens/>
        <w:autoSpaceDE w:val="0"/>
        <w:ind w:firstLine="720"/>
        <w:jc w:val="center"/>
        <w:rPr>
          <w:lang w:eastAsia="ar-SA"/>
        </w:rPr>
      </w:pPr>
      <w:r w:rsidRPr="00C80784">
        <w:rPr>
          <w:lang w:eastAsia="ar-SA"/>
        </w:rPr>
        <w:lastRenderedPageBreak/>
        <w:t>Российская Федерация</w:t>
      </w:r>
    </w:p>
    <w:p w:rsidR="00C80784" w:rsidRPr="00C80784" w:rsidRDefault="00C80784" w:rsidP="00C80784">
      <w:pPr>
        <w:widowControl w:val="0"/>
        <w:suppressAutoHyphens/>
        <w:autoSpaceDE w:val="0"/>
        <w:ind w:firstLine="720"/>
        <w:jc w:val="center"/>
        <w:rPr>
          <w:sz w:val="20"/>
          <w:szCs w:val="20"/>
          <w:lang w:eastAsia="ar-SA"/>
        </w:rPr>
      </w:pP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 xml:space="preserve">АДМИНИСТРАЦИЯ </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ПОДГОРЕНСКОГО СЕЛЬСКОГО ПОСЕЛЕНИЯ</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 xml:space="preserve">КАЛАЧЕЕВСКОГО МУНИЦИПАЛЬНОГО РАЙОНА </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ВОРОНЕЖСКОЙ ОБЛАСТИ</w:t>
      </w:r>
    </w:p>
    <w:p w:rsidR="00C80784" w:rsidRPr="00C80784" w:rsidRDefault="00C80784" w:rsidP="00C80784">
      <w:pPr>
        <w:widowControl w:val="0"/>
        <w:suppressAutoHyphens/>
        <w:autoSpaceDE w:val="0"/>
        <w:ind w:firstLine="720"/>
        <w:jc w:val="center"/>
        <w:rPr>
          <w:b/>
          <w:sz w:val="44"/>
          <w:szCs w:val="44"/>
          <w:lang w:eastAsia="ar-SA"/>
        </w:rPr>
      </w:pPr>
      <w:r w:rsidRPr="00C80784">
        <w:rPr>
          <w:b/>
          <w:sz w:val="44"/>
          <w:szCs w:val="44"/>
          <w:lang w:eastAsia="ar-SA"/>
        </w:rPr>
        <w:t>ПОСТАНОВЛЕНИЕ</w:t>
      </w:r>
    </w:p>
    <w:p w:rsidR="00C80784" w:rsidRPr="00C80784" w:rsidRDefault="00C80784" w:rsidP="00C80784">
      <w:pPr>
        <w:widowControl w:val="0"/>
        <w:suppressAutoHyphens/>
        <w:autoSpaceDE w:val="0"/>
        <w:ind w:firstLine="720"/>
        <w:jc w:val="center"/>
        <w:rPr>
          <w:b/>
          <w:sz w:val="44"/>
          <w:szCs w:val="44"/>
          <w:lang w:eastAsia="ar-SA"/>
        </w:rPr>
      </w:pPr>
    </w:p>
    <w:p w:rsidR="00C80784" w:rsidRPr="00C80784" w:rsidRDefault="00C80784" w:rsidP="00C80784">
      <w:pPr>
        <w:autoSpaceDE w:val="0"/>
        <w:autoSpaceDN w:val="0"/>
        <w:adjustRightInd w:val="0"/>
        <w:jc w:val="center"/>
        <w:outlineLvl w:val="0"/>
        <w:rPr>
          <w:rFonts w:eastAsiaTheme="minorHAnsi"/>
          <w:bCs/>
          <w:highlight w:val="cyan"/>
          <w:lang w:eastAsia="en-US"/>
        </w:rPr>
      </w:pPr>
    </w:p>
    <w:p w:rsidR="00C80784" w:rsidRPr="00C80784" w:rsidRDefault="00C80784" w:rsidP="00C80784">
      <w:pPr>
        <w:autoSpaceDE w:val="0"/>
        <w:autoSpaceDN w:val="0"/>
        <w:adjustRightInd w:val="0"/>
        <w:rPr>
          <w:rFonts w:eastAsiaTheme="minorHAnsi"/>
          <w:bCs/>
          <w:lang w:eastAsia="en-US"/>
        </w:rPr>
      </w:pPr>
      <w:r w:rsidRPr="00C80784">
        <w:rPr>
          <w:rFonts w:eastAsiaTheme="minorHAnsi"/>
          <w:bCs/>
          <w:lang w:eastAsia="en-US"/>
        </w:rPr>
        <w:t>от 07 июля 2015 г.                                                                                               № 40</w:t>
      </w:r>
    </w:p>
    <w:p w:rsidR="00C80784" w:rsidRPr="00C80784" w:rsidRDefault="00C80784" w:rsidP="00C80784">
      <w:pPr>
        <w:autoSpaceDE w:val="0"/>
        <w:autoSpaceDN w:val="0"/>
        <w:adjustRightInd w:val="0"/>
        <w:rPr>
          <w:rFonts w:eastAsiaTheme="minorHAnsi"/>
          <w:bCs/>
          <w:lang w:eastAsia="en-US"/>
        </w:rPr>
      </w:pPr>
      <w:r w:rsidRPr="00C80784">
        <w:rPr>
          <w:rFonts w:eastAsiaTheme="minorHAnsi"/>
          <w:bCs/>
          <w:lang w:eastAsia="en-US"/>
        </w:rPr>
        <w:t>с. Подгорное</w:t>
      </w:r>
    </w:p>
    <w:p w:rsidR="00C80784" w:rsidRPr="00C80784" w:rsidRDefault="00C80784" w:rsidP="00C80784">
      <w:pPr>
        <w:autoSpaceDE w:val="0"/>
        <w:autoSpaceDN w:val="0"/>
        <w:adjustRightInd w:val="0"/>
        <w:jc w:val="center"/>
        <w:rPr>
          <w:rFonts w:eastAsiaTheme="minorHAnsi"/>
          <w:bCs/>
          <w:lang w:eastAsia="en-US"/>
        </w:rPr>
      </w:pPr>
    </w:p>
    <w:p w:rsidR="00C80784" w:rsidRPr="00C80784" w:rsidRDefault="00C80784" w:rsidP="00C80784">
      <w:pPr>
        <w:tabs>
          <w:tab w:val="left" w:pos="4395"/>
          <w:tab w:val="left" w:pos="4536"/>
        </w:tabs>
        <w:autoSpaceDE w:val="0"/>
        <w:autoSpaceDN w:val="0"/>
        <w:adjustRightInd w:val="0"/>
        <w:ind w:right="5528"/>
        <w:jc w:val="both"/>
        <w:rPr>
          <w:rFonts w:eastAsiaTheme="minorHAnsi"/>
          <w:b/>
          <w:bCs/>
          <w:lang w:eastAsia="en-US"/>
        </w:rPr>
      </w:pPr>
      <w:r w:rsidRPr="00C80784">
        <w:rPr>
          <w:rFonts w:eastAsiaTheme="minorHAnsi"/>
          <w:b/>
          <w:bCs/>
          <w:lang w:eastAsia="en-US"/>
        </w:rPr>
        <w:t>О внесении изменений в постановление администрации  Подгоренского сельского поселения № 86 от 24.12.2013 г. «Об утверждении муниципальной программы «Развитие культуры, физической культуры и спорта в Подгоренском сельском поселении на 2014-2020 годы» (в редакции №56 от 24.10.2014г.,№10 от 16.02 2015г.)</w:t>
      </w:r>
    </w:p>
    <w:p w:rsidR="00C80784" w:rsidRPr="00C80784" w:rsidRDefault="00C80784" w:rsidP="00C80784">
      <w:pPr>
        <w:tabs>
          <w:tab w:val="left" w:pos="4253"/>
          <w:tab w:val="left" w:pos="4395"/>
        </w:tabs>
        <w:autoSpaceDE w:val="0"/>
        <w:autoSpaceDN w:val="0"/>
        <w:adjustRightInd w:val="0"/>
        <w:ind w:right="5386"/>
        <w:jc w:val="both"/>
        <w:rPr>
          <w:rFonts w:eastAsiaTheme="minorHAnsi"/>
          <w:b/>
          <w:bCs/>
          <w:lang w:eastAsia="en-US"/>
        </w:rPr>
      </w:pPr>
    </w:p>
    <w:p w:rsidR="00C80784" w:rsidRPr="00C80784" w:rsidRDefault="00C80784" w:rsidP="00C80784">
      <w:pPr>
        <w:autoSpaceDE w:val="0"/>
        <w:autoSpaceDN w:val="0"/>
        <w:adjustRightInd w:val="0"/>
        <w:ind w:firstLine="540"/>
        <w:jc w:val="both"/>
        <w:rPr>
          <w:rFonts w:eastAsiaTheme="minorHAnsi"/>
          <w:bCs/>
          <w:lang w:eastAsia="en-US"/>
        </w:rPr>
      </w:pPr>
    </w:p>
    <w:p w:rsidR="00C80784" w:rsidRPr="00C80784" w:rsidRDefault="00C80784" w:rsidP="00C80784">
      <w:pPr>
        <w:tabs>
          <w:tab w:val="left" w:pos="4455"/>
        </w:tabs>
        <w:suppressAutoHyphens/>
        <w:ind w:firstLine="709"/>
        <w:jc w:val="both"/>
        <w:rPr>
          <w:rFonts w:eastAsia="Calibri"/>
          <w:b/>
          <w:lang w:eastAsia="ar-SA"/>
        </w:rPr>
      </w:pPr>
      <w:r w:rsidRPr="00C80784">
        <w:rPr>
          <w:rFonts w:eastAsiaTheme="minorHAnsi"/>
          <w:bCs/>
          <w:lang w:eastAsia="en-US"/>
        </w:rPr>
        <w:t>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Подгоренского сельского поселения Калачеевского муниципального района»</w:t>
      </w:r>
      <w:r w:rsidRPr="00C80784">
        <w:rPr>
          <w:rFonts w:eastAsia="Calibri"/>
          <w:lang w:eastAsia="ar-SA"/>
        </w:rPr>
        <w:t xml:space="preserve">, администрация Подгоренского сельского поселения Калачеевского муниципального района  </w:t>
      </w:r>
      <w:proofErr w:type="gramStart"/>
      <w:r w:rsidRPr="00C80784">
        <w:rPr>
          <w:rFonts w:eastAsia="Calibri"/>
          <w:b/>
          <w:lang w:eastAsia="ar-SA"/>
        </w:rPr>
        <w:t>п</w:t>
      </w:r>
      <w:proofErr w:type="gramEnd"/>
      <w:r w:rsidRPr="00C80784">
        <w:rPr>
          <w:rFonts w:eastAsia="Calibri"/>
          <w:b/>
          <w:lang w:eastAsia="ar-SA"/>
        </w:rPr>
        <w:t xml:space="preserve"> о с т а н </w:t>
      </w:r>
      <w:proofErr w:type="gramStart"/>
      <w:r w:rsidRPr="00C80784">
        <w:rPr>
          <w:rFonts w:eastAsia="Calibri"/>
          <w:b/>
          <w:lang w:eastAsia="ar-SA"/>
        </w:rPr>
        <w:t>о</w:t>
      </w:r>
      <w:proofErr w:type="gramEnd"/>
      <w:r w:rsidRPr="00C80784">
        <w:rPr>
          <w:rFonts w:eastAsia="Calibri"/>
          <w:b/>
          <w:lang w:eastAsia="ar-SA"/>
        </w:rPr>
        <w:t xml:space="preserve"> в л я е т:</w:t>
      </w:r>
    </w:p>
    <w:p w:rsidR="00C80784" w:rsidRPr="00C80784" w:rsidRDefault="00C80784" w:rsidP="00C80784">
      <w:pPr>
        <w:suppressAutoHyphens/>
        <w:ind w:firstLine="709"/>
        <w:jc w:val="both"/>
        <w:rPr>
          <w:rFonts w:eastAsia="Calibri"/>
          <w:lang w:eastAsia="ar-SA"/>
        </w:rPr>
      </w:pPr>
    </w:p>
    <w:p w:rsidR="00C80784" w:rsidRPr="00C80784" w:rsidRDefault="00C80784" w:rsidP="00C80784">
      <w:pPr>
        <w:suppressAutoHyphens/>
        <w:ind w:firstLine="709"/>
        <w:jc w:val="both"/>
        <w:rPr>
          <w:rFonts w:eastAsia="Calibri"/>
          <w:lang w:eastAsia="ar-SA"/>
        </w:rPr>
      </w:pPr>
      <w:r w:rsidRPr="00C80784">
        <w:rPr>
          <w:rFonts w:eastAsia="Calibri"/>
          <w:lang w:eastAsia="ar-SA"/>
        </w:rPr>
        <w:t>1. Внести изменение в постановление администрации Подгоренского сельского поселении № 86 от 24.12.2013 г. «Об утверждении муниципальной программы «Развитие культуры, физической культуры и спорта в Подгоренском сельском поселении на 2014-2020 годы» изложив в следующей редакции:</w:t>
      </w:r>
    </w:p>
    <w:p w:rsidR="00C80784" w:rsidRPr="00C80784" w:rsidRDefault="00C80784" w:rsidP="00C80784">
      <w:pPr>
        <w:suppressAutoHyphens/>
        <w:ind w:firstLine="709"/>
        <w:jc w:val="both"/>
        <w:rPr>
          <w:rFonts w:eastAsia="Calibri"/>
          <w:lang w:eastAsia="ar-SA"/>
        </w:rPr>
      </w:pPr>
      <w:r w:rsidRPr="00C80784">
        <w:rPr>
          <w:rFonts w:eastAsia="Calibri"/>
          <w:lang w:eastAsia="ar-SA"/>
        </w:rPr>
        <w:t xml:space="preserve">1.1. </w:t>
      </w:r>
      <w:proofErr w:type="gramStart"/>
      <w:r w:rsidRPr="00C80784">
        <w:rPr>
          <w:rFonts w:eastAsia="Calibri"/>
          <w:lang w:eastAsia="ar-SA"/>
        </w:rPr>
        <w:t>В паспорте муниципальной программы Подгоренского сельского поселения «Развитие культуры, физической культуры и спорта в Подгоренском сельском поселении на 2014-2020 годы» в строке «Объемы и источники финансирования муниципальной программы (в действующих ценах каждого года реализации муниципальной программы)» слова «Суммарный объем финансирования Программы на 2014-2020 годы составляет 15345,6 тыс. рублей» заменить словами «Суммарный объем финансирования Программы на 2014-2020 годы составляет 15270,6 тыс</w:t>
      </w:r>
      <w:proofErr w:type="gramEnd"/>
      <w:r w:rsidRPr="00C80784">
        <w:rPr>
          <w:rFonts w:eastAsia="Calibri"/>
          <w:lang w:eastAsia="ar-SA"/>
        </w:rPr>
        <w:t>. рублей», в таблице год реализации 2015 цифры «2229,8» заменить цифрами «2154,8».</w:t>
      </w:r>
    </w:p>
    <w:p w:rsidR="00C80784" w:rsidRPr="00C80784" w:rsidRDefault="00C80784" w:rsidP="00C80784">
      <w:pPr>
        <w:suppressAutoHyphens/>
        <w:ind w:firstLine="709"/>
        <w:jc w:val="both"/>
        <w:rPr>
          <w:rFonts w:eastAsia="Calibri"/>
          <w:lang w:eastAsia="ar-SA"/>
        </w:rPr>
      </w:pPr>
      <w:r w:rsidRPr="00C80784">
        <w:rPr>
          <w:rFonts w:eastAsia="Calibri"/>
          <w:lang w:eastAsia="ar-SA"/>
        </w:rPr>
        <w:t xml:space="preserve">1.2. </w:t>
      </w:r>
      <w:proofErr w:type="gramStart"/>
      <w:r w:rsidRPr="00C80784">
        <w:rPr>
          <w:rFonts w:eastAsia="Calibri"/>
          <w:lang w:eastAsia="ar-SA"/>
        </w:rPr>
        <w:t xml:space="preserve">В паспорте подпрограммы «Совершенствование развития культуры, физической культуры и спорта в Подгоренском сельском поселении на 2014-2020 годы» в строке «Объемы и источники финансирования подпрограммы» слова «Суммарный объем </w:t>
      </w:r>
      <w:r w:rsidRPr="00C80784">
        <w:rPr>
          <w:rFonts w:eastAsia="Calibri"/>
          <w:lang w:eastAsia="ar-SA"/>
        </w:rPr>
        <w:lastRenderedPageBreak/>
        <w:t>финансирования Программы на 2014-2020 годы составляет 15345,6 тыс. рублей» заменить словами «Суммарный объем финансирования Программы на 2014-2020 годы составляет 15270,6 тыс. рублей», в таблице год реализации 2015 цифры «2229,8» заменить цифрами «2154,8».</w:t>
      </w:r>
      <w:proofErr w:type="gramEnd"/>
    </w:p>
    <w:p w:rsidR="00C80784" w:rsidRPr="00C80784" w:rsidRDefault="00C80784" w:rsidP="00C80784">
      <w:pPr>
        <w:suppressAutoHyphens/>
        <w:jc w:val="both"/>
        <w:rPr>
          <w:rFonts w:eastAsia="Calibri"/>
          <w:lang w:eastAsia="ar-SA"/>
        </w:rPr>
      </w:pPr>
      <w:r w:rsidRPr="00C80784">
        <w:rPr>
          <w:rFonts w:eastAsia="Calibri"/>
          <w:lang w:eastAsia="ar-SA"/>
        </w:rPr>
        <w:t xml:space="preserve">       1.3. Приложения </w:t>
      </w:r>
      <w:r w:rsidR="00C44BB8">
        <w:rPr>
          <w:rFonts w:eastAsia="Calibri"/>
          <w:lang w:eastAsia="ar-SA"/>
        </w:rPr>
        <w:t>1,2</w:t>
      </w:r>
      <w:r w:rsidRPr="00C80784">
        <w:rPr>
          <w:rFonts w:eastAsia="Calibri"/>
          <w:lang w:eastAsia="ar-SA"/>
        </w:rPr>
        <w:t xml:space="preserve">,4,5 к муниципальной программе изложить в следующей редакции, </w:t>
      </w:r>
      <w:proofErr w:type="gramStart"/>
      <w:r w:rsidRPr="00C80784">
        <w:rPr>
          <w:rFonts w:eastAsia="Calibri"/>
          <w:lang w:eastAsia="ar-SA"/>
        </w:rPr>
        <w:t>согласно приложений</w:t>
      </w:r>
      <w:proofErr w:type="gramEnd"/>
      <w:r w:rsidRPr="00C80784">
        <w:rPr>
          <w:rFonts w:eastAsia="Calibri"/>
          <w:lang w:eastAsia="ar-SA"/>
        </w:rPr>
        <w:t xml:space="preserve"> 1,2,3,4 к настоящему постановлению.</w:t>
      </w:r>
    </w:p>
    <w:p w:rsidR="00C80784" w:rsidRPr="00C80784" w:rsidRDefault="00C80784" w:rsidP="00C80784">
      <w:pPr>
        <w:widowControl w:val="0"/>
        <w:tabs>
          <w:tab w:val="left" w:pos="1701"/>
        </w:tabs>
        <w:autoSpaceDE w:val="0"/>
        <w:autoSpaceDN w:val="0"/>
        <w:adjustRightInd w:val="0"/>
        <w:ind w:firstLine="720"/>
        <w:jc w:val="both"/>
        <w:outlineLvl w:val="1"/>
      </w:pPr>
      <w:r w:rsidRPr="00C80784">
        <w:t xml:space="preserve">2. Опубликовать настоящее постановление в Вестнике муниципальных правовых актов </w:t>
      </w:r>
      <w:r w:rsidRPr="00C80784">
        <w:rPr>
          <w:rFonts w:eastAsia="Calibri"/>
          <w:lang w:eastAsia="ar-SA"/>
        </w:rPr>
        <w:t xml:space="preserve"> Подгоренского</w:t>
      </w:r>
      <w:r w:rsidRPr="00C80784">
        <w:t xml:space="preserve"> сельского поселения Калачеевского муниципального района Воронежской области, разместить на официальном сайте администрации </w:t>
      </w:r>
      <w:r w:rsidRPr="00C80784">
        <w:rPr>
          <w:rFonts w:eastAsia="Calibri"/>
          <w:lang w:eastAsia="ar-SA"/>
        </w:rPr>
        <w:t xml:space="preserve"> Подгоренского</w:t>
      </w:r>
      <w:r w:rsidRPr="00C80784">
        <w:t xml:space="preserve"> сельского поселения.</w:t>
      </w:r>
    </w:p>
    <w:p w:rsidR="00C80784" w:rsidRPr="00C80784" w:rsidRDefault="00C80784" w:rsidP="00C80784">
      <w:pPr>
        <w:widowControl w:val="0"/>
        <w:tabs>
          <w:tab w:val="left" w:pos="1701"/>
        </w:tabs>
        <w:autoSpaceDE w:val="0"/>
        <w:autoSpaceDN w:val="0"/>
        <w:adjustRightInd w:val="0"/>
        <w:ind w:firstLine="720"/>
        <w:jc w:val="both"/>
        <w:outlineLvl w:val="1"/>
      </w:pPr>
      <w:r w:rsidRPr="00C80784">
        <w:t xml:space="preserve">3. </w:t>
      </w:r>
      <w:proofErr w:type="gramStart"/>
      <w:r w:rsidRPr="00C80784">
        <w:t>Контроль за</w:t>
      </w:r>
      <w:proofErr w:type="gramEnd"/>
      <w:r w:rsidRPr="00C80784">
        <w:t xml:space="preserve"> исполнением настоящего постановления оставляю за собой.</w:t>
      </w:r>
    </w:p>
    <w:p w:rsidR="00C80784" w:rsidRPr="00C80784" w:rsidRDefault="00C80784" w:rsidP="00C80784">
      <w:pPr>
        <w:widowControl w:val="0"/>
        <w:tabs>
          <w:tab w:val="left" w:pos="1701"/>
        </w:tabs>
        <w:autoSpaceDE w:val="0"/>
        <w:autoSpaceDN w:val="0"/>
        <w:adjustRightInd w:val="0"/>
        <w:ind w:firstLine="720"/>
        <w:jc w:val="both"/>
        <w:outlineLvl w:val="1"/>
      </w:pPr>
    </w:p>
    <w:p w:rsidR="00C80784" w:rsidRPr="00C80784" w:rsidRDefault="00C80784" w:rsidP="00C80784">
      <w:pPr>
        <w:widowControl w:val="0"/>
        <w:tabs>
          <w:tab w:val="left" w:pos="1701"/>
        </w:tabs>
        <w:autoSpaceDE w:val="0"/>
        <w:autoSpaceDN w:val="0"/>
        <w:adjustRightInd w:val="0"/>
        <w:ind w:firstLine="720"/>
        <w:jc w:val="both"/>
        <w:outlineLvl w:val="1"/>
        <w:rPr>
          <w:bCs/>
        </w:rPr>
      </w:pPr>
    </w:p>
    <w:p w:rsidR="00C80784" w:rsidRPr="00C80784" w:rsidRDefault="00C80784" w:rsidP="00C80784">
      <w:pPr>
        <w:autoSpaceDE w:val="0"/>
        <w:autoSpaceDN w:val="0"/>
        <w:adjustRightInd w:val="0"/>
        <w:rPr>
          <w:rFonts w:eastAsiaTheme="minorHAnsi"/>
          <w:bCs/>
          <w:lang w:eastAsia="en-US"/>
        </w:rPr>
      </w:pPr>
    </w:p>
    <w:p w:rsidR="00C80784" w:rsidRPr="00C80784" w:rsidRDefault="00C80784" w:rsidP="00C80784">
      <w:pPr>
        <w:autoSpaceDE w:val="0"/>
        <w:autoSpaceDN w:val="0"/>
        <w:adjustRightInd w:val="0"/>
        <w:rPr>
          <w:rFonts w:eastAsiaTheme="minorHAnsi"/>
          <w:b/>
          <w:bCs/>
          <w:lang w:eastAsia="en-US"/>
        </w:rPr>
      </w:pPr>
      <w:r w:rsidRPr="00C80784">
        <w:rPr>
          <w:rFonts w:eastAsiaTheme="minorHAnsi"/>
          <w:b/>
          <w:bCs/>
          <w:lang w:eastAsia="en-US"/>
        </w:rPr>
        <w:t>Глава Подгоренского</w:t>
      </w:r>
    </w:p>
    <w:p w:rsidR="00C80784" w:rsidRPr="00C80784" w:rsidRDefault="00C80784" w:rsidP="00C80784">
      <w:pPr>
        <w:autoSpaceDE w:val="0"/>
        <w:autoSpaceDN w:val="0"/>
        <w:adjustRightInd w:val="0"/>
        <w:rPr>
          <w:rFonts w:eastAsiaTheme="minorHAnsi"/>
          <w:b/>
          <w:bCs/>
          <w:lang w:eastAsia="en-US"/>
        </w:rPr>
      </w:pPr>
      <w:r w:rsidRPr="00C80784">
        <w:rPr>
          <w:rFonts w:eastAsiaTheme="minorHAnsi"/>
          <w:b/>
          <w:bCs/>
          <w:lang w:eastAsia="en-US"/>
        </w:rPr>
        <w:t>сельского поселения                                                    С.Н. Комарова</w:t>
      </w:r>
    </w:p>
    <w:p w:rsidR="00C80784" w:rsidRPr="00C80784" w:rsidRDefault="00C80784" w:rsidP="00C80784">
      <w:pPr>
        <w:autoSpaceDE w:val="0"/>
        <w:autoSpaceDN w:val="0"/>
        <w:adjustRightInd w:val="0"/>
        <w:rPr>
          <w:rFonts w:eastAsiaTheme="minorHAnsi"/>
          <w:b/>
          <w:bCs/>
          <w:lang w:eastAsia="en-US"/>
        </w:rPr>
      </w:pPr>
    </w:p>
    <w:p w:rsidR="00C80784" w:rsidRPr="00C80784" w:rsidRDefault="00C80784" w:rsidP="00C80784">
      <w:pPr>
        <w:autoSpaceDE w:val="0"/>
        <w:autoSpaceDN w:val="0"/>
        <w:adjustRightInd w:val="0"/>
        <w:rPr>
          <w:rFonts w:eastAsiaTheme="minorHAnsi"/>
          <w:b/>
          <w:bCs/>
          <w:lang w:eastAsia="en-US"/>
        </w:rPr>
      </w:pPr>
    </w:p>
    <w:p w:rsidR="00C80784" w:rsidRPr="00C80784" w:rsidRDefault="00C80784" w:rsidP="00C80784">
      <w:pPr>
        <w:tabs>
          <w:tab w:val="left" w:pos="6941"/>
        </w:tabs>
        <w:jc w:val="both"/>
      </w:pPr>
    </w:p>
    <w:p w:rsidR="00C80784" w:rsidRPr="00C80784" w:rsidRDefault="00C80784" w:rsidP="00C80784">
      <w:pPr>
        <w:autoSpaceDE w:val="0"/>
        <w:autoSpaceDN w:val="0"/>
        <w:adjustRightInd w:val="0"/>
        <w:ind w:firstLine="720"/>
        <w:jc w:val="both"/>
        <w:rPr>
          <w:b/>
          <w:bCs/>
          <w:color w:val="FF0000"/>
          <w:kern w:val="2"/>
          <w:sz w:val="22"/>
          <w:szCs w:val="22"/>
          <w:lang w:eastAsia="ar-SA"/>
        </w:rPr>
      </w:pPr>
      <w:r w:rsidRPr="00C80784">
        <w:rPr>
          <w:kern w:val="2"/>
          <w:sz w:val="22"/>
          <w:szCs w:val="22"/>
        </w:rPr>
        <w:t>.</w:t>
      </w:r>
      <w:r w:rsidRPr="00C80784">
        <w:rPr>
          <w:sz w:val="22"/>
          <w:szCs w:val="22"/>
        </w:rPr>
        <w:t xml:space="preserve"> </w:t>
      </w:r>
    </w:p>
    <w:p w:rsidR="00C80784" w:rsidRPr="00C80784" w:rsidRDefault="00C80784" w:rsidP="00C80784">
      <w:pPr>
        <w:suppressAutoHyphens/>
        <w:spacing w:line="228" w:lineRule="auto"/>
        <w:jc w:val="center"/>
        <w:rPr>
          <w:b/>
          <w:bCs/>
          <w:color w:val="FF0000"/>
          <w:kern w:val="2"/>
          <w:sz w:val="22"/>
          <w:szCs w:val="22"/>
          <w:lang w:eastAsia="ar-SA"/>
        </w:rPr>
        <w:sectPr w:rsidR="00C80784" w:rsidRPr="00C80784" w:rsidSect="00C80784">
          <w:footerReference w:type="default" r:id="rId15"/>
          <w:pgSz w:w="11906" w:h="16838"/>
          <w:pgMar w:top="1134" w:right="850" w:bottom="1134" w:left="1701" w:header="708" w:footer="708" w:gutter="0"/>
          <w:cols w:space="708"/>
          <w:docGrid w:linePitch="360"/>
        </w:sectPr>
      </w:pPr>
    </w:p>
    <w:tbl>
      <w:tblPr>
        <w:tblpPr w:leftFromText="180" w:rightFromText="180" w:vertAnchor="text" w:tblpXSpec="right" w:tblpY="1"/>
        <w:tblOverlap w:val="never"/>
        <w:tblW w:w="4252" w:type="dxa"/>
        <w:tblLook w:val="01E0" w:firstRow="1" w:lastRow="1" w:firstColumn="1" w:lastColumn="1" w:noHBand="0" w:noVBand="0"/>
      </w:tblPr>
      <w:tblGrid>
        <w:gridCol w:w="14786"/>
      </w:tblGrid>
      <w:tr w:rsidR="00C80784" w:rsidRPr="00C80784" w:rsidTr="00C80784">
        <w:tc>
          <w:tcPr>
            <w:tcW w:w="4252" w:type="dxa"/>
          </w:tcPr>
          <w:tbl>
            <w:tblPr>
              <w:tblW w:w="4140" w:type="dxa"/>
              <w:tblInd w:w="10908" w:type="dxa"/>
              <w:tblLook w:val="01E0" w:firstRow="1" w:lastRow="1" w:firstColumn="1" w:lastColumn="1" w:noHBand="0" w:noVBand="0"/>
            </w:tblPr>
            <w:tblGrid>
              <w:gridCol w:w="4140"/>
            </w:tblGrid>
            <w:tr w:rsidR="00C80784" w:rsidRPr="00C80784" w:rsidTr="00C80784">
              <w:tc>
                <w:tcPr>
                  <w:tcW w:w="4140" w:type="dxa"/>
                </w:tcPr>
                <w:p w:rsidR="00C80784" w:rsidRPr="00C80784" w:rsidRDefault="00C80784" w:rsidP="00C80784">
                  <w:pPr>
                    <w:framePr w:hSpace="180" w:wrap="around" w:vAnchor="text" w:hAnchor="text" w:xAlign="right" w:y="1"/>
                    <w:suppressAutoHyphens/>
                    <w:suppressOverlap/>
                    <w:rPr>
                      <w:kern w:val="2"/>
                      <w:sz w:val="22"/>
                      <w:szCs w:val="22"/>
                      <w:lang w:eastAsia="en-US"/>
                    </w:rPr>
                  </w:pPr>
                  <w:r w:rsidRPr="00C80784">
                    <w:rPr>
                      <w:kern w:val="2"/>
                      <w:sz w:val="22"/>
                      <w:szCs w:val="22"/>
                      <w:lang w:eastAsia="en-US"/>
                    </w:rPr>
                    <w:lastRenderedPageBreak/>
                    <w:t>Приложение 1</w:t>
                  </w:r>
                </w:p>
                <w:p w:rsidR="00C80784" w:rsidRPr="00C80784" w:rsidRDefault="00C80784" w:rsidP="00C80784">
                  <w:pPr>
                    <w:framePr w:hSpace="180" w:wrap="around" w:vAnchor="text" w:hAnchor="text" w:xAlign="right" w:y="1"/>
                    <w:suppressAutoHyphens/>
                    <w:suppressOverlap/>
                    <w:rPr>
                      <w:kern w:val="2"/>
                      <w:sz w:val="22"/>
                      <w:szCs w:val="22"/>
                      <w:lang w:eastAsia="en-US"/>
                    </w:rPr>
                  </w:pPr>
                  <w:r w:rsidRPr="00C80784">
                    <w:rPr>
                      <w:kern w:val="2"/>
                      <w:sz w:val="22"/>
                      <w:szCs w:val="22"/>
                      <w:lang w:eastAsia="en-US"/>
                    </w:rPr>
                    <w:t xml:space="preserve">к постановлению администрации </w:t>
                  </w:r>
                </w:p>
                <w:p w:rsidR="00C80784" w:rsidRPr="00C80784" w:rsidRDefault="00C80784" w:rsidP="00C80784">
                  <w:pPr>
                    <w:framePr w:hSpace="180" w:wrap="around" w:vAnchor="text" w:hAnchor="text" w:xAlign="right" w:y="1"/>
                    <w:suppressAutoHyphens/>
                    <w:suppressOverlap/>
                    <w:rPr>
                      <w:kern w:val="2"/>
                      <w:sz w:val="22"/>
                      <w:szCs w:val="22"/>
                      <w:lang w:eastAsia="en-US"/>
                    </w:rPr>
                  </w:pPr>
                  <w:r w:rsidRPr="00C80784">
                    <w:rPr>
                      <w:kern w:val="2"/>
                      <w:sz w:val="22"/>
                      <w:szCs w:val="22"/>
                      <w:lang w:eastAsia="en-US"/>
                    </w:rPr>
                    <w:t>Подгоренского сельского поселения</w:t>
                  </w:r>
                </w:p>
                <w:p w:rsidR="00C80784" w:rsidRPr="00C80784" w:rsidRDefault="00C80784" w:rsidP="00C80784">
                  <w:pPr>
                    <w:framePr w:hSpace="180" w:wrap="around" w:vAnchor="text" w:hAnchor="text" w:xAlign="right" w:y="1"/>
                    <w:suppressAutoHyphens/>
                    <w:suppressOverlap/>
                    <w:rPr>
                      <w:kern w:val="2"/>
                      <w:sz w:val="22"/>
                      <w:szCs w:val="22"/>
                      <w:lang w:eastAsia="en-US"/>
                    </w:rPr>
                  </w:pPr>
                  <w:r w:rsidRPr="00C80784">
                    <w:rPr>
                      <w:kern w:val="2"/>
                      <w:sz w:val="22"/>
                      <w:szCs w:val="22"/>
                      <w:lang w:eastAsia="en-US"/>
                    </w:rPr>
                    <w:t>от 07.07.2015  №</w:t>
                  </w:r>
                  <w:bookmarkStart w:id="3" w:name="Par400"/>
                  <w:bookmarkEnd w:id="3"/>
                  <w:r w:rsidRPr="00C80784">
                    <w:rPr>
                      <w:kern w:val="2"/>
                      <w:sz w:val="22"/>
                      <w:szCs w:val="22"/>
                      <w:lang w:eastAsia="en-US"/>
                    </w:rPr>
                    <w:t xml:space="preserve">40 </w:t>
                  </w:r>
                </w:p>
              </w:tc>
            </w:tr>
          </w:tbl>
          <w:p w:rsidR="00C80784" w:rsidRPr="00C80784" w:rsidRDefault="00C80784" w:rsidP="00C80784">
            <w:pPr>
              <w:suppressAutoHyphens/>
              <w:jc w:val="right"/>
              <w:rPr>
                <w:kern w:val="2"/>
                <w:sz w:val="22"/>
                <w:szCs w:val="22"/>
                <w:lang w:eastAsia="en-US"/>
              </w:rPr>
            </w:pPr>
          </w:p>
        </w:tc>
      </w:tr>
    </w:tbl>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r w:rsidRPr="00C80784">
        <w:rPr>
          <w:kern w:val="2"/>
          <w:sz w:val="22"/>
          <w:szCs w:val="22"/>
        </w:rPr>
        <w:t xml:space="preserve">СВЕДЕНИЯ </w:t>
      </w:r>
    </w:p>
    <w:p w:rsidR="00C80784" w:rsidRPr="00C80784" w:rsidRDefault="00C80784" w:rsidP="00C80784">
      <w:pPr>
        <w:suppressAutoHyphens/>
        <w:jc w:val="center"/>
        <w:rPr>
          <w:kern w:val="2"/>
          <w:sz w:val="22"/>
          <w:szCs w:val="22"/>
        </w:rPr>
      </w:pPr>
      <w:r w:rsidRPr="00C80784">
        <w:rPr>
          <w:kern w:val="2"/>
          <w:sz w:val="22"/>
          <w:szCs w:val="22"/>
        </w:rPr>
        <w:t>о показателях (индикаторах) муниципальной программы Подгоренского сельского поселения</w:t>
      </w:r>
    </w:p>
    <w:p w:rsidR="00C80784" w:rsidRPr="00C80784" w:rsidRDefault="00C80784" w:rsidP="00C80784">
      <w:pPr>
        <w:suppressAutoHyphens/>
        <w:jc w:val="center"/>
        <w:rPr>
          <w:kern w:val="2"/>
          <w:sz w:val="22"/>
          <w:szCs w:val="22"/>
        </w:rPr>
      </w:pPr>
      <w:r w:rsidRPr="00C80784">
        <w:rPr>
          <w:sz w:val="22"/>
          <w:szCs w:val="22"/>
        </w:rPr>
        <w:t>«</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b/>
          <w:sz w:val="22"/>
          <w:szCs w:val="22"/>
        </w:rPr>
        <w:t>»</w:t>
      </w:r>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6"/>
        <w:gridCol w:w="4166"/>
        <w:gridCol w:w="1276"/>
        <w:gridCol w:w="1049"/>
        <w:gridCol w:w="1051"/>
        <w:gridCol w:w="1051"/>
        <w:gridCol w:w="959"/>
        <w:gridCol w:w="728"/>
        <w:gridCol w:w="135"/>
        <w:gridCol w:w="1019"/>
        <w:gridCol w:w="1134"/>
        <w:gridCol w:w="1249"/>
      </w:tblGrid>
      <w:tr w:rsidR="00C80784" w:rsidRPr="00C80784" w:rsidTr="00C80784">
        <w:trPr>
          <w:jc w:val="center"/>
        </w:trPr>
        <w:tc>
          <w:tcPr>
            <w:tcW w:w="556"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p w:rsidR="00C80784" w:rsidRPr="00C80784" w:rsidRDefault="00C80784" w:rsidP="00C80784">
            <w:pPr>
              <w:autoSpaceDE w:val="0"/>
              <w:autoSpaceDN w:val="0"/>
              <w:adjustRightInd w:val="0"/>
              <w:jc w:val="center"/>
              <w:rPr>
                <w:kern w:val="2"/>
                <w:sz w:val="22"/>
                <w:szCs w:val="22"/>
                <w:lang w:eastAsia="en-US"/>
              </w:rPr>
            </w:pPr>
            <w:proofErr w:type="gramStart"/>
            <w:r w:rsidRPr="00C80784">
              <w:rPr>
                <w:kern w:val="2"/>
                <w:sz w:val="22"/>
                <w:szCs w:val="22"/>
                <w:lang w:eastAsia="en-US"/>
              </w:rPr>
              <w:t>п</w:t>
            </w:r>
            <w:proofErr w:type="gramEnd"/>
            <w:r w:rsidRPr="00C80784">
              <w:rPr>
                <w:kern w:val="2"/>
                <w:sz w:val="22"/>
                <w:szCs w:val="22"/>
                <w:lang w:eastAsia="en-US"/>
              </w:rPr>
              <w:t>/п</w:t>
            </w:r>
          </w:p>
        </w:tc>
        <w:tc>
          <w:tcPr>
            <w:tcW w:w="4166"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Наименование показателя (индикатора)</w:t>
            </w:r>
          </w:p>
          <w:p w:rsidR="00C80784" w:rsidRPr="00C80784" w:rsidRDefault="00C80784" w:rsidP="00C80784">
            <w:pPr>
              <w:autoSpaceDE w:val="0"/>
              <w:autoSpaceDN w:val="0"/>
              <w:adjustRightInd w:val="0"/>
              <w:jc w:val="center"/>
              <w:rPr>
                <w:kern w:val="2"/>
                <w:sz w:val="22"/>
                <w:szCs w:val="22"/>
                <w:lang w:eastAsia="en-US"/>
              </w:rPr>
            </w:pPr>
          </w:p>
        </w:tc>
        <w:tc>
          <w:tcPr>
            <w:tcW w:w="1276"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Пункт Федерального плана статистических работ</w:t>
            </w:r>
          </w:p>
        </w:tc>
        <w:tc>
          <w:tcPr>
            <w:tcW w:w="1049"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Единица измерения</w:t>
            </w:r>
          </w:p>
        </w:tc>
        <w:tc>
          <w:tcPr>
            <w:tcW w:w="7326" w:type="dxa"/>
            <w:gridSpan w:val="8"/>
          </w:tcPr>
          <w:p w:rsidR="00C80784" w:rsidRPr="00C80784" w:rsidRDefault="00C80784" w:rsidP="00C80784">
            <w:pPr>
              <w:autoSpaceDE w:val="0"/>
              <w:autoSpaceDN w:val="0"/>
              <w:adjustRightInd w:val="0"/>
              <w:jc w:val="center"/>
              <w:rPr>
                <w:kern w:val="2"/>
                <w:sz w:val="22"/>
                <w:szCs w:val="22"/>
              </w:rPr>
            </w:pPr>
            <w:r w:rsidRPr="00C80784">
              <w:rPr>
                <w:kern w:val="2"/>
                <w:sz w:val="22"/>
                <w:szCs w:val="22"/>
              </w:rPr>
              <w:t>Значения показателя (индикатора) по годам реализации государственной программы</w:t>
            </w:r>
          </w:p>
        </w:tc>
      </w:tr>
      <w:tr w:rsidR="00C80784" w:rsidRPr="00C80784" w:rsidTr="00C80784">
        <w:trPr>
          <w:jc w:val="center"/>
        </w:trPr>
        <w:tc>
          <w:tcPr>
            <w:tcW w:w="556" w:type="dxa"/>
            <w:vMerge/>
          </w:tcPr>
          <w:p w:rsidR="00C80784" w:rsidRPr="00C80784" w:rsidRDefault="00C80784" w:rsidP="00C80784">
            <w:pPr>
              <w:autoSpaceDE w:val="0"/>
              <w:autoSpaceDN w:val="0"/>
              <w:adjustRightInd w:val="0"/>
              <w:rPr>
                <w:kern w:val="2"/>
                <w:sz w:val="22"/>
                <w:szCs w:val="22"/>
              </w:rPr>
            </w:pPr>
          </w:p>
        </w:tc>
        <w:tc>
          <w:tcPr>
            <w:tcW w:w="4166" w:type="dxa"/>
            <w:vMerge/>
          </w:tcPr>
          <w:p w:rsidR="00C80784" w:rsidRPr="00C80784" w:rsidRDefault="00C80784" w:rsidP="00C80784">
            <w:pPr>
              <w:autoSpaceDE w:val="0"/>
              <w:autoSpaceDN w:val="0"/>
              <w:adjustRightInd w:val="0"/>
              <w:rPr>
                <w:kern w:val="2"/>
                <w:sz w:val="22"/>
                <w:szCs w:val="22"/>
              </w:rPr>
            </w:pPr>
          </w:p>
        </w:tc>
        <w:tc>
          <w:tcPr>
            <w:tcW w:w="1276" w:type="dxa"/>
            <w:vMerge/>
          </w:tcPr>
          <w:p w:rsidR="00C80784" w:rsidRPr="00C80784" w:rsidRDefault="00C80784" w:rsidP="00C80784">
            <w:pPr>
              <w:autoSpaceDE w:val="0"/>
              <w:autoSpaceDN w:val="0"/>
              <w:adjustRightInd w:val="0"/>
              <w:rPr>
                <w:kern w:val="2"/>
                <w:sz w:val="22"/>
                <w:szCs w:val="22"/>
              </w:rPr>
            </w:pPr>
          </w:p>
        </w:tc>
        <w:tc>
          <w:tcPr>
            <w:tcW w:w="1049" w:type="dxa"/>
            <w:vMerge/>
          </w:tcPr>
          <w:p w:rsidR="00C80784" w:rsidRPr="00C80784" w:rsidRDefault="00C80784" w:rsidP="00C80784">
            <w:pPr>
              <w:autoSpaceDE w:val="0"/>
              <w:autoSpaceDN w:val="0"/>
              <w:adjustRightInd w:val="0"/>
              <w:rPr>
                <w:kern w:val="2"/>
                <w:sz w:val="22"/>
                <w:szCs w:val="22"/>
              </w:rPr>
            </w:pP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2014</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2015</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2016</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863"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 xml:space="preserve">2017 </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 xml:space="preserve"> год</w:t>
            </w:r>
          </w:p>
        </w:tc>
        <w:tc>
          <w:tcPr>
            <w:tcW w:w="101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2018</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2019</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2020</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r>
      <w:tr w:rsidR="00C80784" w:rsidRPr="00C80784" w:rsidTr="00C80784">
        <w:trPr>
          <w:tblHeade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416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127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w:t>
            </w: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4</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6</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7</w:t>
            </w:r>
          </w:p>
        </w:tc>
        <w:tc>
          <w:tcPr>
            <w:tcW w:w="863"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w:t>
            </w:r>
          </w:p>
        </w:tc>
        <w:tc>
          <w:tcPr>
            <w:tcW w:w="101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w:t>
            </w:r>
          </w:p>
        </w:tc>
        <w:tc>
          <w:tcPr>
            <w:tcW w:w="2383"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w:t>
            </w:r>
          </w:p>
        </w:tc>
      </w:tr>
      <w:tr w:rsidR="00C80784" w:rsidRPr="00C80784" w:rsidTr="00C80784">
        <w:trPr>
          <w:jc w:val="center"/>
        </w:trPr>
        <w:tc>
          <w:tcPr>
            <w:tcW w:w="14373" w:type="dxa"/>
            <w:gridSpan w:val="12"/>
          </w:tcPr>
          <w:p w:rsidR="00C80784" w:rsidRPr="00C80784" w:rsidRDefault="00C80784" w:rsidP="00C80784">
            <w:pPr>
              <w:suppressAutoHyphens/>
              <w:jc w:val="center"/>
              <w:rPr>
                <w:kern w:val="2"/>
                <w:sz w:val="22"/>
                <w:szCs w:val="22"/>
              </w:rPr>
            </w:pPr>
            <w:r w:rsidRPr="00C80784">
              <w:rPr>
                <w:kern w:val="2"/>
                <w:sz w:val="22"/>
                <w:szCs w:val="22"/>
              </w:rPr>
              <w:t xml:space="preserve">Муниципальная программа </w:t>
            </w:r>
            <w:r w:rsidRPr="00C80784">
              <w:rPr>
                <w:sz w:val="22"/>
                <w:szCs w:val="22"/>
              </w:rPr>
              <w:t>«</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sz w:val="22"/>
                <w:szCs w:val="22"/>
              </w:rPr>
              <w:t>»</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4166" w:type="dxa"/>
          </w:tcPr>
          <w:p w:rsidR="00C80784" w:rsidRPr="00C80784" w:rsidRDefault="00C80784" w:rsidP="00C80784">
            <w:pPr>
              <w:rPr>
                <w:sz w:val="22"/>
                <w:szCs w:val="22"/>
              </w:rPr>
            </w:pPr>
            <w:r w:rsidRPr="00C80784">
              <w:rPr>
                <w:sz w:val="22"/>
                <w:szCs w:val="22"/>
              </w:rPr>
              <w:t>Расходы местного бюджета на культуру, физическую культуру и спорт в расчете на душу населения поселения</w:t>
            </w:r>
          </w:p>
        </w:tc>
        <w:tc>
          <w:tcPr>
            <w:tcW w:w="1276"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руб.</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1206,9</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1042,5</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914,0</w:t>
            </w:r>
          </w:p>
          <w:p w:rsidR="00C80784" w:rsidRPr="00C80784" w:rsidRDefault="00C80784" w:rsidP="00C80784">
            <w:pPr>
              <w:autoSpaceDE w:val="0"/>
              <w:autoSpaceDN w:val="0"/>
              <w:adjustRightInd w:val="0"/>
              <w:jc w:val="center"/>
              <w:rPr>
                <w:kern w:val="2"/>
                <w:sz w:val="22"/>
                <w:szCs w:val="22"/>
                <w:lang w:eastAsia="en-US"/>
              </w:rPr>
            </w:pPr>
          </w:p>
        </w:tc>
        <w:tc>
          <w:tcPr>
            <w:tcW w:w="863" w:type="dxa"/>
            <w:gridSpan w:val="2"/>
          </w:tcPr>
          <w:p w:rsidR="00C80784" w:rsidRPr="00C80784" w:rsidRDefault="00C80784" w:rsidP="00C80784">
            <w:pPr>
              <w:jc w:val="center"/>
              <w:rPr>
                <w:sz w:val="22"/>
                <w:szCs w:val="22"/>
              </w:rPr>
            </w:pPr>
            <w:r w:rsidRPr="00C80784">
              <w:rPr>
                <w:kern w:val="2"/>
                <w:sz w:val="22"/>
                <w:szCs w:val="22"/>
              </w:rPr>
              <w:t>962,0</w:t>
            </w:r>
          </w:p>
        </w:tc>
        <w:tc>
          <w:tcPr>
            <w:tcW w:w="1019" w:type="dxa"/>
          </w:tcPr>
          <w:p w:rsidR="00C80784" w:rsidRPr="00C80784" w:rsidRDefault="00C80784" w:rsidP="00C80784">
            <w:pPr>
              <w:jc w:val="center"/>
              <w:rPr>
                <w:sz w:val="22"/>
                <w:szCs w:val="22"/>
              </w:rPr>
            </w:pPr>
            <w:r w:rsidRPr="00C80784">
              <w:rPr>
                <w:sz w:val="22"/>
                <w:szCs w:val="22"/>
              </w:rPr>
              <w:t>1012,5</w:t>
            </w:r>
          </w:p>
        </w:tc>
        <w:tc>
          <w:tcPr>
            <w:tcW w:w="1134" w:type="dxa"/>
          </w:tcPr>
          <w:p w:rsidR="00C80784" w:rsidRPr="00C80784" w:rsidRDefault="00C80784" w:rsidP="00C80784">
            <w:pPr>
              <w:jc w:val="center"/>
              <w:rPr>
                <w:sz w:val="22"/>
                <w:szCs w:val="22"/>
              </w:rPr>
            </w:pPr>
            <w:r w:rsidRPr="00C80784">
              <w:rPr>
                <w:sz w:val="22"/>
                <w:szCs w:val="22"/>
              </w:rPr>
              <w:t>1063,0</w:t>
            </w:r>
          </w:p>
        </w:tc>
        <w:tc>
          <w:tcPr>
            <w:tcW w:w="1249" w:type="dxa"/>
          </w:tcPr>
          <w:p w:rsidR="00C80784" w:rsidRPr="00C80784" w:rsidRDefault="00C80784" w:rsidP="00C80784">
            <w:pPr>
              <w:jc w:val="center"/>
              <w:rPr>
                <w:sz w:val="22"/>
                <w:szCs w:val="22"/>
              </w:rPr>
            </w:pPr>
            <w:r w:rsidRPr="00C80784">
              <w:rPr>
                <w:sz w:val="22"/>
                <w:szCs w:val="22"/>
              </w:rPr>
              <w:t>1115,5</w:t>
            </w:r>
          </w:p>
        </w:tc>
      </w:tr>
      <w:tr w:rsidR="00C80784" w:rsidRPr="00C80784" w:rsidTr="00C80784">
        <w:trPr>
          <w:jc w:val="center"/>
        </w:trPr>
        <w:tc>
          <w:tcPr>
            <w:tcW w:w="14373" w:type="dxa"/>
            <w:gridSpan w:val="12"/>
          </w:tcPr>
          <w:p w:rsidR="00C80784" w:rsidRPr="00C80784" w:rsidRDefault="00C80784" w:rsidP="00C80784">
            <w:pPr>
              <w:jc w:val="center"/>
              <w:rPr>
                <w:sz w:val="22"/>
                <w:szCs w:val="22"/>
              </w:rPr>
            </w:pPr>
            <w:r w:rsidRPr="00C80784">
              <w:rPr>
                <w:sz w:val="22"/>
                <w:szCs w:val="22"/>
              </w:rPr>
              <w:t>Подпрограмма «Совершенствование развития культуры, физической культуры и спорта в Подгоренском сельском поселении на 2014-2020 годы»</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4166" w:type="dxa"/>
          </w:tcPr>
          <w:p w:rsidR="00C80784" w:rsidRPr="00C80784" w:rsidRDefault="00C80784" w:rsidP="00C80784">
            <w:pPr>
              <w:autoSpaceDE w:val="0"/>
              <w:autoSpaceDN w:val="0"/>
              <w:adjustRightInd w:val="0"/>
              <w:rPr>
                <w:kern w:val="2"/>
                <w:sz w:val="22"/>
                <w:szCs w:val="22"/>
                <w:lang w:eastAsia="en-US"/>
              </w:rPr>
            </w:pPr>
            <w:r w:rsidRPr="00C80784">
              <w:rPr>
                <w:sz w:val="22"/>
                <w:szCs w:val="22"/>
                <w:lang w:eastAsia="en-US"/>
              </w:rPr>
              <w:t>Удельный вес детей в возрасте 5-14 лет, занимающихся в кружках, клубных формированиях в учреждениях культуры</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82,0</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82,5</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83,0</w:t>
            </w:r>
          </w:p>
        </w:tc>
        <w:tc>
          <w:tcPr>
            <w:tcW w:w="863"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83,5</w:t>
            </w:r>
          </w:p>
        </w:tc>
        <w:tc>
          <w:tcPr>
            <w:tcW w:w="101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84,0</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84,5</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85,0</w:t>
            </w:r>
          </w:p>
        </w:tc>
      </w:tr>
      <w:tr w:rsidR="00C80784" w:rsidRPr="00C80784" w:rsidTr="00C80784">
        <w:trPr>
          <w:jc w:val="center"/>
        </w:trPr>
        <w:tc>
          <w:tcPr>
            <w:tcW w:w="14373"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1</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«Обеспечение условий для развития культуры в Подгоренском сельском поселении»</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1.1.</w:t>
            </w:r>
          </w:p>
        </w:tc>
        <w:tc>
          <w:tcPr>
            <w:tcW w:w="4166" w:type="dxa"/>
          </w:tcPr>
          <w:p w:rsidR="00C80784" w:rsidRPr="00C80784" w:rsidRDefault="00C80784" w:rsidP="00C80784">
            <w:pPr>
              <w:rPr>
                <w:sz w:val="22"/>
                <w:szCs w:val="22"/>
              </w:rPr>
            </w:pPr>
            <w:r w:rsidRPr="00C80784">
              <w:rPr>
                <w:sz w:val="22"/>
                <w:szCs w:val="22"/>
              </w:rPr>
              <w:t>Численность  участников  клубных формирований</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чел.</w:t>
            </w:r>
          </w:p>
          <w:p w:rsidR="00C80784" w:rsidRPr="00C80784" w:rsidRDefault="00C80784" w:rsidP="00C80784">
            <w:pPr>
              <w:autoSpaceDE w:val="0"/>
              <w:autoSpaceDN w:val="0"/>
              <w:adjustRightInd w:val="0"/>
              <w:jc w:val="center"/>
              <w:rPr>
                <w:kern w:val="2"/>
                <w:sz w:val="22"/>
                <w:szCs w:val="22"/>
                <w:lang w:eastAsia="en-US"/>
              </w:rPr>
            </w:pP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180</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185</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187</w:t>
            </w:r>
          </w:p>
        </w:tc>
        <w:tc>
          <w:tcPr>
            <w:tcW w:w="863"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192</w:t>
            </w:r>
          </w:p>
        </w:tc>
        <w:tc>
          <w:tcPr>
            <w:tcW w:w="101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195</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197</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200</w:t>
            </w:r>
          </w:p>
        </w:tc>
      </w:tr>
      <w:tr w:rsidR="00C80784" w:rsidRPr="00C80784" w:rsidTr="00C80784">
        <w:trPr>
          <w:jc w:val="center"/>
        </w:trPr>
        <w:tc>
          <w:tcPr>
            <w:tcW w:w="14373" w:type="dxa"/>
            <w:gridSpan w:val="1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Мероприятие 1.1.</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r w:rsidRPr="00C80784">
              <w:rPr>
                <w:sz w:val="22"/>
                <w:szCs w:val="22"/>
                <w:lang w:eastAsia="en-US"/>
              </w:rPr>
              <w:t>Содействие сохранению существующей сети муниципальных учреждений культуры</w:t>
            </w:r>
            <w:r w:rsidRPr="00C80784">
              <w:rPr>
                <w:kern w:val="2"/>
                <w:sz w:val="22"/>
                <w:szCs w:val="22"/>
                <w:lang w:eastAsia="en-US"/>
              </w:rPr>
              <w:t>»</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1.1.1</w:t>
            </w:r>
          </w:p>
        </w:tc>
        <w:tc>
          <w:tcPr>
            <w:tcW w:w="4166" w:type="dxa"/>
          </w:tcPr>
          <w:p w:rsidR="00C80784" w:rsidRPr="00C80784" w:rsidRDefault="00C80784" w:rsidP="00C80784">
            <w:pPr>
              <w:autoSpaceDE w:val="0"/>
              <w:autoSpaceDN w:val="0"/>
              <w:adjustRightInd w:val="0"/>
              <w:rPr>
                <w:kern w:val="2"/>
                <w:sz w:val="22"/>
                <w:szCs w:val="22"/>
                <w:lang w:eastAsia="en-US"/>
              </w:rPr>
            </w:pPr>
            <w:r w:rsidRPr="00C80784">
              <w:rPr>
                <w:kern w:val="2"/>
                <w:sz w:val="22"/>
                <w:szCs w:val="22"/>
                <w:lang w:eastAsia="en-US"/>
              </w:rPr>
              <w:t>Количество учреждений культуры, в которых осуществлен капитальный ремонт</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72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w:t>
            </w:r>
          </w:p>
        </w:tc>
        <w:tc>
          <w:tcPr>
            <w:tcW w:w="1154"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w:t>
            </w:r>
          </w:p>
        </w:tc>
      </w:tr>
      <w:tr w:rsidR="00C80784" w:rsidRPr="00C80784" w:rsidTr="00C80784">
        <w:trPr>
          <w:jc w:val="center"/>
        </w:trPr>
        <w:tc>
          <w:tcPr>
            <w:tcW w:w="14373" w:type="dxa"/>
            <w:gridSpan w:val="12"/>
          </w:tcPr>
          <w:p w:rsidR="00C80784" w:rsidRPr="00C80784" w:rsidRDefault="00C80784" w:rsidP="00C80784">
            <w:pPr>
              <w:tabs>
                <w:tab w:val="left" w:pos="219"/>
              </w:tabs>
              <w:autoSpaceDE w:val="0"/>
              <w:autoSpaceDN w:val="0"/>
              <w:adjustRightInd w:val="0"/>
              <w:spacing w:line="235" w:lineRule="auto"/>
              <w:jc w:val="center"/>
              <w:rPr>
                <w:kern w:val="2"/>
                <w:sz w:val="22"/>
                <w:szCs w:val="22"/>
              </w:rPr>
            </w:pPr>
            <w:r w:rsidRPr="00C80784">
              <w:rPr>
                <w:kern w:val="2"/>
                <w:sz w:val="22"/>
                <w:szCs w:val="22"/>
              </w:rPr>
              <w:t>Мероприятие 1.2. «</w:t>
            </w:r>
            <w:r w:rsidRPr="00C80784">
              <w:rPr>
                <w:sz w:val="22"/>
                <w:szCs w:val="22"/>
              </w:rPr>
              <w:t>Модернизация материально-технической базы МКУ «Подгоренский КДЦ»</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1.2.1</w:t>
            </w:r>
          </w:p>
        </w:tc>
        <w:tc>
          <w:tcPr>
            <w:tcW w:w="4166" w:type="dxa"/>
          </w:tcPr>
          <w:p w:rsidR="00C80784" w:rsidRPr="00C80784" w:rsidRDefault="00C80784" w:rsidP="00C80784">
            <w:pPr>
              <w:autoSpaceDE w:val="0"/>
              <w:autoSpaceDN w:val="0"/>
              <w:adjustRightInd w:val="0"/>
              <w:rPr>
                <w:kern w:val="2"/>
                <w:sz w:val="22"/>
                <w:szCs w:val="22"/>
                <w:lang w:eastAsia="en-US"/>
              </w:rPr>
            </w:pPr>
            <w:r w:rsidRPr="00C80784">
              <w:rPr>
                <w:kern w:val="2"/>
                <w:sz w:val="22"/>
                <w:szCs w:val="22"/>
                <w:lang w:eastAsia="en-US"/>
              </w:rPr>
              <w:t>Количество новых музыкальных инструментов, оборудования</w:t>
            </w:r>
          </w:p>
        </w:tc>
        <w:tc>
          <w:tcPr>
            <w:tcW w:w="1276" w:type="dxa"/>
          </w:tcPr>
          <w:p w:rsidR="00C80784" w:rsidRPr="00C80784" w:rsidRDefault="00C80784" w:rsidP="00C80784">
            <w:pPr>
              <w:autoSpaceDE w:val="0"/>
              <w:autoSpaceDN w:val="0"/>
              <w:adjustRightInd w:val="0"/>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72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1154"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lastRenderedPageBreak/>
              <w:t>1.2.2</w:t>
            </w:r>
          </w:p>
        </w:tc>
        <w:tc>
          <w:tcPr>
            <w:tcW w:w="4166" w:type="dxa"/>
          </w:tcPr>
          <w:p w:rsidR="00C80784" w:rsidRPr="00C80784" w:rsidRDefault="00C80784" w:rsidP="00C80784">
            <w:pPr>
              <w:autoSpaceDE w:val="0"/>
              <w:autoSpaceDN w:val="0"/>
              <w:adjustRightInd w:val="0"/>
              <w:rPr>
                <w:sz w:val="22"/>
                <w:szCs w:val="22"/>
                <w:lang w:eastAsia="en-US"/>
              </w:rPr>
            </w:pPr>
            <w:r w:rsidRPr="00C80784">
              <w:rPr>
                <w:sz w:val="22"/>
                <w:szCs w:val="22"/>
                <w:lang w:eastAsia="en-US"/>
              </w:rPr>
              <w:t xml:space="preserve">Количество экземпляров новых поступлений в библиотечные фонды библиотеки МКУ «Подгоренский » КДЦ </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c>
          <w:tcPr>
            <w:tcW w:w="72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c>
          <w:tcPr>
            <w:tcW w:w="1154"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90</w:t>
            </w:r>
          </w:p>
        </w:tc>
      </w:tr>
      <w:tr w:rsidR="00C80784" w:rsidRPr="00C80784" w:rsidTr="00C80784">
        <w:trPr>
          <w:jc w:val="center"/>
        </w:trPr>
        <w:tc>
          <w:tcPr>
            <w:tcW w:w="14373" w:type="dxa"/>
            <w:gridSpan w:val="12"/>
          </w:tcPr>
          <w:p w:rsidR="00C80784" w:rsidRPr="00C80784" w:rsidRDefault="00C80784" w:rsidP="00C80784">
            <w:pPr>
              <w:autoSpaceDE w:val="0"/>
              <w:autoSpaceDN w:val="0"/>
              <w:adjustRightInd w:val="0"/>
              <w:jc w:val="center"/>
              <w:rPr>
                <w:color w:val="FF0000"/>
                <w:kern w:val="2"/>
                <w:sz w:val="22"/>
                <w:szCs w:val="22"/>
                <w:lang w:eastAsia="en-US"/>
              </w:rPr>
            </w:pPr>
            <w:r w:rsidRPr="00C80784">
              <w:rPr>
                <w:kern w:val="2"/>
                <w:sz w:val="22"/>
                <w:szCs w:val="22"/>
              </w:rPr>
              <w:t xml:space="preserve">Мероприятие 1.3. </w:t>
            </w:r>
            <w:r w:rsidRPr="00C80784">
              <w:rPr>
                <w:kern w:val="2"/>
                <w:sz w:val="22"/>
                <w:szCs w:val="22"/>
                <w:lang w:eastAsia="en-US"/>
              </w:rPr>
              <w:t xml:space="preserve"> «</w:t>
            </w:r>
            <w:r w:rsidRPr="00C80784">
              <w:rPr>
                <w:sz w:val="22"/>
                <w:szCs w:val="22"/>
                <w:lang w:eastAsia="en-US"/>
              </w:rPr>
              <w:t>Сохранение и развитие традиционной народной культуры и любительского самодеятельного творчества</w:t>
            </w:r>
            <w:r w:rsidRPr="00C80784">
              <w:rPr>
                <w:kern w:val="2"/>
                <w:sz w:val="22"/>
                <w:szCs w:val="22"/>
                <w:lang w:eastAsia="en-US"/>
              </w:rPr>
              <w:t>»</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1.3.1</w:t>
            </w:r>
          </w:p>
        </w:tc>
        <w:tc>
          <w:tcPr>
            <w:tcW w:w="4166" w:type="dxa"/>
          </w:tcPr>
          <w:p w:rsidR="00C80784" w:rsidRPr="00C80784" w:rsidRDefault="00C80784" w:rsidP="00C80784">
            <w:pPr>
              <w:autoSpaceDE w:val="0"/>
              <w:autoSpaceDN w:val="0"/>
              <w:adjustRightInd w:val="0"/>
              <w:rPr>
                <w:kern w:val="2"/>
                <w:sz w:val="22"/>
                <w:szCs w:val="22"/>
                <w:lang w:eastAsia="en-US"/>
              </w:rPr>
            </w:pPr>
            <w:r w:rsidRPr="00C80784">
              <w:rPr>
                <w:kern w:val="2"/>
                <w:sz w:val="22"/>
                <w:szCs w:val="22"/>
                <w:lang w:eastAsia="en-US"/>
              </w:rPr>
              <w:t>Число культурно-досуговых мероприятий, организованных муниципальным учреждением культуры в течение года</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290</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295</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300</w:t>
            </w:r>
          </w:p>
        </w:tc>
        <w:tc>
          <w:tcPr>
            <w:tcW w:w="72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305</w:t>
            </w:r>
          </w:p>
        </w:tc>
        <w:tc>
          <w:tcPr>
            <w:tcW w:w="1154"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310</w:t>
            </w:r>
          </w:p>
        </w:tc>
        <w:tc>
          <w:tcPr>
            <w:tcW w:w="1134"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315</w:t>
            </w:r>
          </w:p>
        </w:tc>
        <w:tc>
          <w:tcPr>
            <w:tcW w:w="12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320</w:t>
            </w:r>
          </w:p>
        </w:tc>
      </w:tr>
      <w:tr w:rsidR="00C80784" w:rsidRPr="00C80784" w:rsidTr="00C80784">
        <w:trPr>
          <w:jc w:val="center"/>
        </w:trPr>
        <w:tc>
          <w:tcPr>
            <w:tcW w:w="14373" w:type="dxa"/>
            <w:gridSpan w:val="12"/>
          </w:tcPr>
          <w:p w:rsidR="00C80784" w:rsidRPr="00C80784" w:rsidRDefault="00C80784" w:rsidP="00C80784">
            <w:pPr>
              <w:jc w:val="center"/>
              <w:rPr>
                <w:kern w:val="2"/>
                <w:sz w:val="22"/>
                <w:szCs w:val="22"/>
              </w:rPr>
            </w:pPr>
            <w:r w:rsidRPr="00C80784">
              <w:rPr>
                <w:kern w:val="2"/>
                <w:sz w:val="22"/>
                <w:szCs w:val="22"/>
              </w:rPr>
              <w:t>Мероприятие 1.4.  «</w:t>
            </w:r>
            <w:r w:rsidRPr="00C80784">
              <w:rPr>
                <w:sz w:val="22"/>
                <w:szCs w:val="22"/>
              </w:rPr>
              <w:t>Обучение специалистов МКУ «Подгоренский КДЦ»</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1.5.1</w:t>
            </w:r>
          </w:p>
        </w:tc>
        <w:tc>
          <w:tcPr>
            <w:tcW w:w="4166" w:type="dxa"/>
          </w:tcPr>
          <w:p w:rsidR="00C80784" w:rsidRPr="00C80784" w:rsidRDefault="00C80784" w:rsidP="00C80784">
            <w:pPr>
              <w:rPr>
                <w:kern w:val="2"/>
                <w:sz w:val="22"/>
                <w:szCs w:val="22"/>
                <w:lang w:eastAsia="en-US"/>
              </w:rPr>
            </w:pPr>
            <w:r w:rsidRPr="00C80784">
              <w:rPr>
                <w:sz w:val="22"/>
                <w:szCs w:val="22"/>
                <w:lang w:eastAsia="en-US"/>
              </w:rPr>
              <w:t>Численность работников культуры, ежегодно повышающих квалификацию</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чел.</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1051" w:type="dxa"/>
          </w:tcPr>
          <w:p w:rsidR="00C80784" w:rsidRPr="00C80784" w:rsidRDefault="00C80784" w:rsidP="00C80784">
            <w:pPr>
              <w:jc w:val="center"/>
              <w:rPr>
                <w:sz w:val="22"/>
                <w:szCs w:val="22"/>
              </w:rPr>
            </w:pPr>
            <w:r w:rsidRPr="00C80784">
              <w:rPr>
                <w:sz w:val="22"/>
                <w:szCs w:val="22"/>
              </w:rPr>
              <w:t>1</w:t>
            </w:r>
          </w:p>
        </w:tc>
        <w:tc>
          <w:tcPr>
            <w:tcW w:w="959" w:type="dxa"/>
          </w:tcPr>
          <w:p w:rsidR="00C80784" w:rsidRPr="00C80784" w:rsidRDefault="00C80784" w:rsidP="00C80784">
            <w:pPr>
              <w:jc w:val="center"/>
              <w:rPr>
                <w:sz w:val="22"/>
                <w:szCs w:val="22"/>
              </w:rPr>
            </w:pPr>
            <w:r w:rsidRPr="00C80784">
              <w:rPr>
                <w:sz w:val="22"/>
                <w:szCs w:val="22"/>
              </w:rPr>
              <w:t>1</w:t>
            </w:r>
          </w:p>
        </w:tc>
        <w:tc>
          <w:tcPr>
            <w:tcW w:w="728" w:type="dxa"/>
          </w:tcPr>
          <w:p w:rsidR="00C80784" w:rsidRPr="00C80784" w:rsidRDefault="00C80784" w:rsidP="00C80784">
            <w:pPr>
              <w:jc w:val="center"/>
              <w:rPr>
                <w:sz w:val="22"/>
                <w:szCs w:val="22"/>
              </w:rPr>
            </w:pPr>
            <w:r w:rsidRPr="00C80784">
              <w:rPr>
                <w:sz w:val="22"/>
                <w:szCs w:val="22"/>
              </w:rPr>
              <w:t>1</w:t>
            </w:r>
          </w:p>
        </w:tc>
        <w:tc>
          <w:tcPr>
            <w:tcW w:w="1154" w:type="dxa"/>
            <w:gridSpan w:val="2"/>
          </w:tcPr>
          <w:p w:rsidR="00C80784" w:rsidRPr="00C80784" w:rsidRDefault="00C80784" w:rsidP="00C80784">
            <w:pPr>
              <w:jc w:val="center"/>
              <w:rPr>
                <w:sz w:val="22"/>
                <w:szCs w:val="22"/>
              </w:rPr>
            </w:pPr>
            <w:r w:rsidRPr="00C80784">
              <w:rPr>
                <w:sz w:val="22"/>
                <w:szCs w:val="22"/>
              </w:rPr>
              <w:t>1</w:t>
            </w:r>
          </w:p>
        </w:tc>
        <w:tc>
          <w:tcPr>
            <w:tcW w:w="1134" w:type="dxa"/>
          </w:tcPr>
          <w:p w:rsidR="00C80784" w:rsidRPr="00C80784" w:rsidRDefault="00C80784" w:rsidP="00C80784">
            <w:pPr>
              <w:jc w:val="center"/>
              <w:rPr>
                <w:sz w:val="22"/>
                <w:szCs w:val="22"/>
              </w:rPr>
            </w:pPr>
            <w:r w:rsidRPr="00C80784">
              <w:rPr>
                <w:sz w:val="22"/>
                <w:szCs w:val="22"/>
              </w:rPr>
              <w:t>1</w:t>
            </w:r>
          </w:p>
        </w:tc>
        <w:tc>
          <w:tcPr>
            <w:tcW w:w="1249" w:type="dxa"/>
          </w:tcPr>
          <w:p w:rsidR="00C80784" w:rsidRPr="00C80784" w:rsidRDefault="00C80784" w:rsidP="00C80784">
            <w:pPr>
              <w:jc w:val="center"/>
              <w:rPr>
                <w:sz w:val="22"/>
                <w:szCs w:val="22"/>
              </w:rPr>
            </w:pPr>
            <w:r w:rsidRPr="00C80784">
              <w:rPr>
                <w:sz w:val="22"/>
                <w:szCs w:val="22"/>
              </w:rPr>
              <w:t>1</w:t>
            </w:r>
          </w:p>
        </w:tc>
      </w:tr>
      <w:tr w:rsidR="00C80784" w:rsidRPr="00C80784" w:rsidTr="00C80784">
        <w:trPr>
          <w:jc w:val="center"/>
        </w:trPr>
        <w:tc>
          <w:tcPr>
            <w:tcW w:w="14373"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2 «Развитие физической культуры и спорта в Подгоренском сельском поселении»</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2.1</w:t>
            </w:r>
          </w:p>
        </w:tc>
        <w:tc>
          <w:tcPr>
            <w:tcW w:w="4166" w:type="dxa"/>
          </w:tcPr>
          <w:p w:rsidR="00C80784" w:rsidRPr="00C80784" w:rsidRDefault="00C80784" w:rsidP="00C80784">
            <w:pPr>
              <w:rPr>
                <w:kern w:val="2"/>
                <w:sz w:val="22"/>
                <w:szCs w:val="22"/>
                <w:lang w:eastAsia="en-US"/>
              </w:rPr>
            </w:pPr>
            <w:r w:rsidRPr="00C80784">
              <w:rPr>
                <w:sz w:val="22"/>
                <w:szCs w:val="22"/>
                <w:lang w:eastAsia="en-US"/>
              </w:rPr>
              <w:t>Количество оборудованных спортивных и детских площадок на 1000 чел. населения</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0,9</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0,9</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0,9</w:t>
            </w:r>
          </w:p>
        </w:tc>
        <w:tc>
          <w:tcPr>
            <w:tcW w:w="728" w:type="dxa"/>
          </w:tcPr>
          <w:p w:rsidR="00C80784" w:rsidRPr="00C80784" w:rsidRDefault="00C80784" w:rsidP="00C80784">
            <w:pPr>
              <w:jc w:val="center"/>
              <w:rPr>
                <w:kern w:val="2"/>
                <w:sz w:val="22"/>
                <w:szCs w:val="22"/>
                <w:lang w:eastAsia="en-US"/>
              </w:rPr>
            </w:pPr>
            <w:r w:rsidRPr="00C80784">
              <w:rPr>
                <w:kern w:val="2"/>
                <w:sz w:val="22"/>
                <w:szCs w:val="22"/>
                <w:lang w:eastAsia="en-US"/>
              </w:rPr>
              <w:t>0,9</w:t>
            </w:r>
          </w:p>
        </w:tc>
        <w:tc>
          <w:tcPr>
            <w:tcW w:w="1154" w:type="dxa"/>
            <w:gridSpan w:val="2"/>
          </w:tcPr>
          <w:p w:rsidR="00C80784" w:rsidRPr="00C80784" w:rsidRDefault="00C80784" w:rsidP="00C80784">
            <w:pPr>
              <w:jc w:val="center"/>
              <w:rPr>
                <w:kern w:val="2"/>
                <w:sz w:val="22"/>
                <w:szCs w:val="22"/>
              </w:rPr>
            </w:pPr>
            <w:r w:rsidRPr="00C80784">
              <w:rPr>
                <w:kern w:val="2"/>
                <w:sz w:val="22"/>
                <w:szCs w:val="22"/>
              </w:rPr>
              <w:t>0,9</w:t>
            </w:r>
          </w:p>
        </w:tc>
        <w:tc>
          <w:tcPr>
            <w:tcW w:w="1134" w:type="dxa"/>
          </w:tcPr>
          <w:p w:rsidR="00C80784" w:rsidRPr="00C80784" w:rsidRDefault="00C80784" w:rsidP="00C80784">
            <w:pPr>
              <w:jc w:val="center"/>
              <w:rPr>
                <w:kern w:val="2"/>
                <w:sz w:val="22"/>
                <w:szCs w:val="22"/>
              </w:rPr>
            </w:pPr>
            <w:r w:rsidRPr="00C80784">
              <w:rPr>
                <w:kern w:val="2"/>
                <w:sz w:val="22"/>
                <w:szCs w:val="22"/>
              </w:rPr>
              <w:t>0,9</w:t>
            </w:r>
          </w:p>
        </w:tc>
        <w:tc>
          <w:tcPr>
            <w:tcW w:w="1249" w:type="dxa"/>
          </w:tcPr>
          <w:p w:rsidR="00C80784" w:rsidRPr="00C80784" w:rsidRDefault="00C80784" w:rsidP="00C80784">
            <w:pPr>
              <w:jc w:val="center"/>
              <w:rPr>
                <w:kern w:val="2"/>
                <w:sz w:val="22"/>
                <w:szCs w:val="22"/>
              </w:rPr>
            </w:pPr>
            <w:r w:rsidRPr="00C80784">
              <w:rPr>
                <w:kern w:val="2"/>
                <w:sz w:val="22"/>
                <w:szCs w:val="22"/>
              </w:rPr>
              <w:t>0,9</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p>
        </w:tc>
        <w:tc>
          <w:tcPr>
            <w:tcW w:w="13817" w:type="dxa"/>
            <w:gridSpan w:val="11"/>
          </w:tcPr>
          <w:p w:rsidR="00C80784" w:rsidRPr="00C80784" w:rsidRDefault="00C80784" w:rsidP="00C80784">
            <w:pPr>
              <w:jc w:val="center"/>
              <w:rPr>
                <w:kern w:val="2"/>
                <w:sz w:val="22"/>
                <w:szCs w:val="22"/>
              </w:rPr>
            </w:pPr>
            <w:r w:rsidRPr="00C80784">
              <w:rPr>
                <w:kern w:val="2"/>
                <w:sz w:val="22"/>
                <w:szCs w:val="22"/>
              </w:rPr>
              <w:t>Мероприятие 2.1. «</w:t>
            </w:r>
            <w:r w:rsidRPr="00C80784">
              <w:rPr>
                <w:sz w:val="22"/>
                <w:szCs w:val="22"/>
              </w:rPr>
              <w:t>Пропаганда физической культуры и спорта»</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2.1.1</w:t>
            </w:r>
          </w:p>
        </w:tc>
        <w:tc>
          <w:tcPr>
            <w:tcW w:w="4166" w:type="dxa"/>
          </w:tcPr>
          <w:p w:rsidR="00C80784" w:rsidRPr="00C80784" w:rsidRDefault="00C80784" w:rsidP="00C80784">
            <w:pPr>
              <w:rPr>
                <w:kern w:val="2"/>
                <w:sz w:val="22"/>
                <w:szCs w:val="22"/>
                <w:lang w:eastAsia="en-US"/>
              </w:rPr>
            </w:pPr>
            <w:r w:rsidRPr="00C80784">
              <w:rPr>
                <w:kern w:val="2"/>
                <w:sz w:val="22"/>
                <w:szCs w:val="22"/>
                <w:lang w:eastAsia="en-US"/>
              </w:rPr>
              <w:t>Информационная поддержка программы (на сайте администрации, районной газете)</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Да/нет</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728" w:type="dxa"/>
          </w:tcPr>
          <w:p w:rsidR="00C80784" w:rsidRPr="00C80784" w:rsidRDefault="00C80784" w:rsidP="00C80784">
            <w:pPr>
              <w:jc w:val="center"/>
              <w:rPr>
                <w:kern w:val="2"/>
                <w:sz w:val="22"/>
                <w:szCs w:val="22"/>
                <w:lang w:eastAsia="en-US"/>
              </w:rPr>
            </w:pPr>
            <w:r w:rsidRPr="00C80784">
              <w:rPr>
                <w:kern w:val="2"/>
                <w:sz w:val="22"/>
                <w:szCs w:val="22"/>
                <w:lang w:eastAsia="en-US"/>
              </w:rPr>
              <w:t>да</w:t>
            </w:r>
          </w:p>
        </w:tc>
        <w:tc>
          <w:tcPr>
            <w:tcW w:w="1154" w:type="dxa"/>
            <w:gridSpan w:val="2"/>
          </w:tcPr>
          <w:p w:rsidR="00C80784" w:rsidRPr="00C80784" w:rsidRDefault="00C80784" w:rsidP="00C80784">
            <w:pPr>
              <w:jc w:val="center"/>
              <w:rPr>
                <w:kern w:val="2"/>
                <w:sz w:val="22"/>
                <w:szCs w:val="22"/>
              </w:rPr>
            </w:pPr>
            <w:r w:rsidRPr="00C80784">
              <w:rPr>
                <w:kern w:val="2"/>
                <w:sz w:val="22"/>
                <w:szCs w:val="22"/>
              </w:rPr>
              <w:t>да</w:t>
            </w:r>
          </w:p>
        </w:tc>
        <w:tc>
          <w:tcPr>
            <w:tcW w:w="1134" w:type="dxa"/>
          </w:tcPr>
          <w:p w:rsidR="00C80784" w:rsidRPr="00C80784" w:rsidRDefault="00C80784" w:rsidP="00C80784">
            <w:pPr>
              <w:jc w:val="center"/>
              <w:rPr>
                <w:kern w:val="2"/>
                <w:sz w:val="22"/>
                <w:szCs w:val="22"/>
              </w:rPr>
            </w:pPr>
            <w:r w:rsidRPr="00C80784">
              <w:rPr>
                <w:kern w:val="2"/>
                <w:sz w:val="22"/>
                <w:szCs w:val="22"/>
              </w:rPr>
              <w:t>да</w:t>
            </w:r>
          </w:p>
        </w:tc>
        <w:tc>
          <w:tcPr>
            <w:tcW w:w="1249" w:type="dxa"/>
          </w:tcPr>
          <w:p w:rsidR="00C80784" w:rsidRPr="00C80784" w:rsidRDefault="00C80784" w:rsidP="00C80784">
            <w:pPr>
              <w:jc w:val="center"/>
              <w:rPr>
                <w:kern w:val="2"/>
                <w:sz w:val="22"/>
                <w:szCs w:val="22"/>
              </w:rPr>
            </w:pPr>
            <w:r w:rsidRPr="00C80784">
              <w:rPr>
                <w:kern w:val="2"/>
                <w:sz w:val="22"/>
                <w:szCs w:val="22"/>
              </w:rPr>
              <w:t>да</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p>
        </w:tc>
        <w:tc>
          <w:tcPr>
            <w:tcW w:w="13817" w:type="dxa"/>
            <w:gridSpan w:val="11"/>
          </w:tcPr>
          <w:p w:rsidR="00C80784" w:rsidRPr="00C80784" w:rsidRDefault="00C80784" w:rsidP="00C80784">
            <w:pPr>
              <w:jc w:val="center"/>
              <w:rPr>
                <w:kern w:val="2"/>
                <w:sz w:val="22"/>
                <w:szCs w:val="22"/>
              </w:rPr>
            </w:pPr>
            <w:r w:rsidRPr="00C80784">
              <w:rPr>
                <w:kern w:val="2"/>
                <w:sz w:val="22"/>
                <w:szCs w:val="22"/>
              </w:rPr>
              <w:t>Мероприятие 2.2. «</w:t>
            </w:r>
            <w:r w:rsidRPr="00C80784">
              <w:rPr>
                <w:sz w:val="22"/>
                <w:szCs w:val="22"/>
              </w:rPr>
              <w:t>Оснащение спортивных площадок спортивным и иным оборудованием»</w:t>
            </w:r>
          </w:p>
        </w:tc>
      </w:tr>
      <w:tr w:rsidR="00C80784" w:rsidRPr="00C80784" w:rsidTr="00C80784">
        <w:trPr>
          <w:trHeight w:val="635"/>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2.2.1</w:t>
            </w:r>
          </w:p>
        </w:tc>
        <w:tc>
          <w:tcPr>
            <w:tcW w:w="4166" w:type="dxa"/>
          </w:tcPr>
          <w:p w:rsidR="00C80784" w:rsidRPr="00C80784" w:rsidRDefault="00C80784" w:rsidP="00C80784">
            <w:pPr>
              <w:rPr>
                <w:sz w:val="22"/>
                <w:szCs w:val="22"/>
                <w:lang w:eastAsia="en-US"/>
              </w:rPr>
            </w:pPr>
            <w:r w:rsidRPr="00C80784">
              <w:rPr>
                <w:sz w:val="22"/>
                <w:szCs w:val="22"/>
                <w:lang w:eastAsia="en-US"/>
              </w:rPr>
              <w:t>Количество оборудованных спортивных площадок на 1000 чел. населения</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0,6</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0,6</w:t>
            </w:r>
          </w:p>
        </w:tc>
        <w:tc>
          <w:tcPr>
            <w:tcW w:w="95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0,6</w:t>
            </w:r>
          </w:p>
        </w:tc>
        <w:tc>
          <w:tcPr>
            <w:tcW w:w="728" w:type="dxa"/>
          </w:tcPr>
          <w:p w:rsidR="00C80784" w:rsidRPr="00C80784" w:rsidRDefault="00C80784" w:rsidP="00C80784">
            <w:pPr>
              <w:jc w:val="center"/>
              <w:rPr>
                <w:kern w:val="2"/>
                <w:sz w:val="22"/>
                <w:szCs w:val="22"/>
                <w:lang w:eastAsia="en-US"/>
              </w:rPr>
            </w:pPr>
            <w:r w:rsidRPr="00C80784">
              <w:rPr>
                <w:kern w:val="2"/>
                <w:sz w:val="22"/>
                <w:szCs w:val="22"/>
                <w:lang w:eastAsia="en-US"/>
              </w:rPr>
              <w:t>0,6</w:t>
            </w:r>
          </w:p>
        </w:tc>
        <w:tc>
          <w:tcPr>
            <w:tcW w:w="1154" w:type="dxa"/>
            <w:gridSpan w:val="2"/>
          </w:tcPr>
          <w:p w:rsidR="00C80784" w:rsidRPr="00C80784" w:rsidRDefault="00C80784" w:rsidP="00C80784">
            <w:pPr>
              <w:jc w:val="center"/>
              <w:rPr>
                <w:kern w:val="2"/>
                <w:sz w:val="22"/>
                <w:szCs w:val="22"/>
              </w:rPr>
            </w:pPr>
            <w:r w:rsidRPr="00C80784">
              <w:rPr>
                <w:kern w:val="2"/>
                <w:sz w:val="22"/>
                <w:szCs w:val="22"/>
              </w:rPr>
              <w:t>0,6</w:t>
            </w:r>
          </w:p>
        </w:tc>
        <w:tc>
          <w:tcPr>
            <w:tcW w:w="1134" w:type="dxa"/>
          </w:tcPr>
          <w:p w:rsidR="00C80784" w:rsidRPr="00C80784" w:rsidRDefault="00C80784" w:rsidP="00C80784">
            <w:pPr>
              <w:jc w:val="center"/>
              <w:rPr>
                <w:kern w:val="2"/>
                <w:sz w:val="22"/>
                <w:szCs w:val="22"/>
              </w:rPr>
            </w:pPr>
            <w:r w:rsidRPr="00C80784">
              <w:rPr>
                <w:kern w:val="2"/>
                <w:sz w:val="22"/>
                <w:szCs w:val="22"/>
              </w:rPr>
              <w:t>0,6</w:t>
            </w:r>
          </w:p>
        </w:tc>
        <w:tc>
          <w:tcPr>
            <w:tcW w:w="1249" w:type="dxa"/>
          </w:tcPr>
          <w:p w:rsidR="00C80784" w:rsidRPr="00C80784" w:rsidRDefault="00C80784" w:rsidP="00C80784">
            <w:pPr>
              <w:jc w:val="center"/>
              <w:rPr>
                <w:kern w:val="2"/>
                <w:sz w:val="22"/>
                <w:szCs w:val="22"/>
              </w:rPr>
            </w:pPr>
            <w:r w:rsidRPr="00C80784">
              <w:rPr>
                <w:kern w:val="2"/>
                <w:sz w:val="22"/>
                <w:szCs w:val="22"/>
              </w:rPr>
              <w:t>0,6</w:t>
            </w:r>
          </w:p>
        </w:tc>
      </w:tr>
      <w:tr w:rsidR="00C80784" w:rsidRPr="00C80784" w:rsidTr="00C80784">
        <w:trPr>
          <w:jc w:val="center"/>
        </w:trPr>
        <w:tc>
          <w:tcPr>
            <w:tcW w:w="14373" w:type="dxa"/>
            <w:gridSpan w:val="12"/>
          </w:tcPr>
          <w:p w:rsidR="00C80784" w:rsidRPr="00C80784" w:rsidRDefault="00C80784" w:rsidP="00C80784">
            <w:pPr>
              <w:jc w:val="center"/>
              <w:rPr>
                <w:kern w:val="2"/>
                <w:sz w:val="22"/>
                <w:szCs w:val="22"/>
              </w:rPr>
            </w:pPr>
            <w:r w:rsidRPr="00C80784">
              <w:rPr>
                <w:kern w:val="2"/>
                <w:sz w:val="22"/>
                <w:szCs w:val="22"/>
              </w:rPr>
              <w:t>Основное мероприятие 3 «</w:t>
            </w:r>
            <w:r w:rsidRPr="00C80784">
              <w:rPr>
                <w:sz w:val="22"/>
                <w:szCs w:val="22"/>
              </w:rPr>
              <w:t>Обеспечение реализации муниципальной программы»</w:t>
            </w:r>
          </w:p>
        </w:tc>
      </w:tr>
      <w:tr w:rsidR="00C80784" w:rsidRPr="00C80784" w:rsidTr="00C80784">
        <w:trPr>
          <w:jc w:val="center"/>
        </w:trPr>
        <w:tc>
          <w:tcPr>
            <w:tcW w:w="556"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3.1.</w:t>
            </w:r>
          </w:p>
        </w:tc>
        <w:tc>
          <w:tcPr>
            <w:tcW w:w="4166" w:type="dxa"/>
          </w:tcPr>
          <w:p w:rsidR="00C80784" w:rsidRPr="00C80784" w:rsidRDefault="00C80784" w:rsidP="00C80784">
            <w:pPr>
              <w:rPr>
                <w:kern w:val="2"/>
                <w:sz w:val="22"/>
                <w:szCs w:val="22"/>
                <w:lang w:eastAsia="en-US"/>
              </w:rPr>
            </w:pPr>
            <w:r w:rsidRPr="00C80784">
              <w:rPr>
                <w:kern w:val="2"/>
                <w:sz w:val="22"/>
                <w:szCs w:val="22"/>
                <w:lang w:eastAsia="en-US"/>
              </w:rPr>
              <w:t xml:space="preserve">Сохранение кадрового состава работников </w:t>
            </w:r>
            <w:r w:rsidRPr="00C80784">
              <w:rPr>
                <w:sz w:val="22"/>
                <w:szCs w:val="22"/>
                <w:lang w:eastAsia="en-US"/>
              </w:rPr>
              <w:t>МКУ «Подгоренский» КДЦ</w:t>
            </w:r>
          </w:p>
        </w:tc>
        <w:tc>
          <w:tcPr>
            <w:tcW w:w="1276" w:type="dxa"/>
          </w:tcPr>
          <w:p w:rsidR="00C80784" w:rsidRPr="00C80784" w:rsidRDefault="00C80784" w:rsidP="00C80784">
            <w:pPr>
              <w:autoSpaceDE w:val="0"/>
              <w:autoSpaceDN w:val="0"/>
              <w:adjustRightInd w:val="0"/>
              <w:jc w:val="center"/>
              <w:rPr>
                <w:kern w:val="2"/>
                <w:sz w:val="22"/>
                <w:szCs w:val="22"/>
                <w:lang w:eastAsia="en-US"/>
              </w:rPr>
            </w:pPr>
          </w:p>
        </w:tc>
        <w:tc>
          <w:tcPr>
            <w:tcW w:w="104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чел.</w:t>
            </w:r>
          </w:p>
        </w:tc>
        <w:tc>
          <w:tcPr>
            <w:tcW w:w="105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w:t>
            </w:r>
          </w:p>
        </w:tc>
        <w:tc>
          <w:tcPr>
            <w:tcW w:w="1051" w:type="dxa"/>
          </w:tcPr>
          <w:p w:rsidR="00C80784" w:rsidRPr="00C80784" w:rsidRDefault="00C80784" w:rsidP="00C80784">
            <w:pPr>
              <w:jc w:val="center"/>
              <w:rPr>
                <w:sz w:val="22"/>
                <w:szCs w:val="22"/>
              </w:rPr>
            </w:pPr>
            <w:r w:rsidRPr="00C80784">
              <w:rPr>
                <w:sz w:val="22"/>
                <w:szCs w:val="22"/>
              </w:rPr>
              <w:t>12</w:t>
            </w:r>
          </w:p>
        </w:tc>
        <w:tc>
          <w:tcPr>
            <w:tcW w:w="959" w:type="dxa"/>
          </w:tcPr>
          <w:p w:rsidR="00C80784" w:rsidRPr="00C80784" w:rsidRDefault="00C80784" w:rsidP="00C80784">
            <w:pPr>
              <w:rPr>
                <w:sz w:val="22"/>
                <w:szCs w:val="22"/>
              </w:rPr>
            </w:pPr>
            <w:r w:rsidRPr="00C80784">
              <w:rPr>
                <w:sz w:val="22"/>
                <w:szCs w:val="22"/>
              </w:rPr>
              <w:t>12</w:t>
            </w:r>
          </w:p>
        </w:tc>
        <w:tc>
          <w:tcPr>
            <w:tcW w:w="728" w:type="dxa"/>
          </w:tcPr>
          <w:p w:rsidR="00C80784" w:rsidRPr="00C80784" w:rsidRDefault="00C80784" w:rsidP="00C80784">
            <w:pPr>
              <w:rPr>
                <w:sz w:val="22"/>
                <w:szCs w:val="22"/>
              </w:rPr>
            </w:pPr>
            <w:r w:rsidRPr="00C80784">
              <w:rPr>
                <w:sz w:val="22"/>
                <w:szCs w:val="22"/>
              </w:rPr>
              <w:t>12</w:t>
            </w:r>
          </w:p>
        </w:tc>
        <w:tc>
          <w:tcPr>
            <w:tcW w:w="1154" w:type="dxa"/>
            <w:gridSpan w:val="2"/>
          </w:tcPr>
          <w:p w:rsidR="00C80784" w:rsidRPr="00C80784" w:rsidRDefault="00C80784" w:rsidP="00C80784">
            <w:pPr>
              <w:rPr>
                <w:sz w:val="22"/>
                <w:szCs w:val="22"/>
              </w:rPr>
            </w:pPr>
            <w:r w:rsidRPr="00C80784">
              <w:rPr>
                <w:sz w:val="22"/>
                <w:szCs w:val="22"/>
              </w:rPr>
              <w:t>12</w:t>
            </w:r>
          </w:p>
        </w:tc>
        <w:tc>
          <w:tcPr>
            <w:tcW w:w="1134" w:type="dxa"/>
          </w:tcPr>
          <w:p w:rsidR="00C80784" w:rsidRPr="00C80784" w:rsidRDefault="00C80784" w:rsidP="00C80784">
            <w:pPr>
              <w:rPr>
                <w:sz w:val="22"/>
                <w:szCs w:val="22"/>
              </w:rPr>
            </w:pPr>
            <w:r w:rsidRPr="00C80784">
              <w:rPr>
                <w:sz w:val="22"/>
                <w:szCs w:val="22"/>
              </w:rPr>
              <w:t>12</w:t>
            </w:r>
          </w:p>
        </w:tc>
        <w:tc>
          <w:tcPr>
            <w:tcW w:w="1249" w:type="dxa"/>
          </w:tcPr>
          <w:p w:rsidR="00C80784" w:rsidRPr="00C80784" w:rsidRDefault="00C80784" w:rsidP="00C80784">
            <w:pPr>
              <w:rPr>
                <w:sz w:val="22"/>
                <w:szCs w:val="22"/>
              </w:rPr>
            </w:pPr>
            <w:r w:rsidRPr="00C80784">
              <w:rPr>
                <w:sz w:val="22"/>
                <w:szCs w:val="22"/>
              </w:rPr>
              <w:t>12</w:t>
            </w:r>
          </w:p>
        </w:tc>
      </w:tr>
    </w:tbl>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suppressAutoHyphens/>
        <w:jc w:val="center"/>
        <w:rPr>
          <w:kern w:val="2"/>
          <w:sz w:val="22"/>
          <w:szCs w:val="22"/>
        </w:rPr>
      </w:pPr>
    </w:p>
    <w:p w:rsidR="00C80784" w:rsidRPr="00C80784" w:rsidRDefault="00C80784" w:rsidP="00C80784">
      <w:pPr>
        <w:autoSpaceDE w:val="0"/>
        <w:autoSpaceDN w:val="0"/>
        <w:adjustRightInd w:val="0"/>
        <w:outlineLvl w:val="2"/>
        <w:rPr>
          <w:kern w:val="2"/>
          <w:sz w:val="22"/>
          <w:szCs w:val="22"/>
        </w:rPr>
      </w:pPr>
    </w:p>
    <w:p w:rsidR="00C80784" w:rsidRPr="00C80784" w:rsidRDefault="00C80784" w:rsidP="00C80784">
      <w:pPr>
        <w:autoSpaceDE w:val="0"/>
        <w:autoSpaceDN w:val="0"/>
        <w:adjustRightInd w:val="0"/>
        <w:outlineLvl w:val="2"/>
        <w:rPr>
          <w:kern w:val="2"/>
          <w:sz w:val="22"/>
          <w:szCs w:val="22"/>
        </w:rPr>
      </w:pPr>
    </w:p>
    <w:tbl>
      <w:tblPr>
        <w:tblW w:w="9072" w:type="dxa"/>
        <w:tblInd w:w="10456" w:type="dxa"/>
        <w:tblLook w:val="01E0" w:firstRow="1" w:lastRow="1" w:firstColumn="1" w:lastColumn="1" w:noHBand="0" w:noVBand="0"/>
      </w:tblPr>
      <w:tblGrid>
        <w:gridCol w:w="246"/>
        <w:gridCol w:w="3711"/>
        <w:gridCol w:w="579"/>
        <w:gridCol w:w="4536"/>
      </w:tblGrid>
      <w:tr w:rsidR="00C80784" w:rsidRPr="00C80784" w:rsidTr="00C80784">
        <w:tc>
          <w:tcPr>
            <w:tcW w:w="4536" w:type="dxa"/>
            <w:gridSpan w:val="3"/>
          </w:tcPr>
          <w:p w:rsidR="00C80784" w:rsidRPr="00C80784" w:rsidRDefault="00C80784" w:rsidP="00C80784">
            <w:pPr>
              <w:suppressAutoHyphens/>
              <w:jc w:val="right"/>
              <w:rPr>
                <w:kern w:val="2"/>
                <w:sz w:val="22"/>
                <w:szCs w:val="22"/>
                <w:lang w:eastAsia="en-US"/>
              </w:rPr>
            </w:pPr>
          </w:p>
        </w:tc>
        <w:tc>
          <w:tcPr>
            <w:tcW w:w="4536" w:type="dxa"/>
          </w:tcPr>
          <w:p w:rsidR="00C80784" w:rsidRPr="00C80784" w:rsidRDefault="00C80784" w:rsidP="00C80784">
            <w:pPr>
              <w:suppressAutoHyphens/>
              <w:jc w:val="right"/>
              <w:rPr>
                <w:kern w:val="2"/>
                <w:sz w:val="22"/>
                <w:szCs w:val="22"/>
                <w:lang w:eastAsia="en-US"/>
              </w:rPr>
            </w:pPr>
          </w:p>
        </w:tc>
      </w:tr>
      <w:tr w:rsidR="00C80784" w:rsidRPr="00C80784" w:rsidTr="00C80784">
        <w:trPr>
          <w:gridBefore w:val="1"/>
          <w:gridAfter w:val="2"/>
          <w:wBefore w:w="246" w:type="dxa"/>
          <w:wAfter w:w="5115" w:type="dxa"/>
        </w:trPr>
        <w:tc>
          <w:tcPr>
            <w:tcW w:w="3711" w:type="dxa"/>
          </w:tcPr>
          <w:p w:rsidR="00C80784" w:rsidRPr="00C80784" w:rsidRDefault="00C80784" w:rsidP="00C80784">
            <w:pPr>
              <w:suppressAutoHyphens/>
              <w:rPr>
                <w:kern w:val="2"/>
                <w:sz w:val="22"/>
                <w:szCs w:val="22"/>
              </w:rPr>
            </w:pPr>
            <w:r w:rsidRPr="00C80784">
              <w:rPr>
                <w:kern w:val="2"/>
                <w:sz w:val="22"/>
                <w:szCs w:val="22"/>
              </w:rPr>
              <w:t>Приложение 2</w:t>
            </w:r>
          </w:p>
          <w:p w:rsidR="00C80784" w:rsidRPr="00C80784" w:rsidRDefault="00C80784" w:rsidP="00C80784">
            <w:pPr>
              <w:suppressAutoHyphens/>
              <w:rPr>
                <w:kern w:val="2"/>
                <w:sz w:val="22"/>
                <w:szCs w:val="22"/>
              </w:rPr>
            </w:pPr>
            <w:r w:rsidRPr="00C80784">
              <w:rPr>
                <w:kern w:val="2"/>
                <w:sz w:val="22"/>
                <w:szCs w:val="22"/>
              </w:rPr>
              <w:t>к постановлению администрации Подгоренского сельского поселения от 07.07.2015 № 40</w:t>
            </w:r>
          </w:p>
        </w:tc>
      </w:tr>
    </w:tbl>
    <w:p w:rsidR="00C80784" w:rsidRPr="00C80784" w:rsidRDefault="00C80784" w:rsidP="00C80784">
      <w:pPr>
        <w:suppressAutoHyphens/>
        <w:ind w:firstLine="9498"/>
        <w:jc w:val="right"/>
        <w:rPr>
          <w:kern w:val="2"/>
          <w:sz w:val="22"/>
          <w:szCs w:val="22"/>
        </w:rPr>
      </w:pPr>
    </w:p>
    <w:p w:rsidR="00C80784" w:rsidRPr="00C80784" w:rsidRDefault="00C80784" w:rsidP="00C80784">
      <w:pPr>
        <w:autoSpaceDE w:val="0"/>
        <w:autoSpaceDN w:val="0"/>
        <w:adjustRightInd w:val="0"/>
        <w:jc w:val="center"/>
        <w:rPr>
          <w:kern w:val="2"/>
          <w:sz w:val="22"/>
          <w:szCs w:val="22"/>
        </w:rPr>
      </w:pPr>
      <w:r w:rsidRPr="00C80784">
        <w:rPr>
          <w:kern w:val="2"/>
          <w:sz w:val="22"/>
          <w:szCs w:val="22"/>
        </w:rPr>
        <w:t>РАСХОДЫ</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местного бюджета на реализацию муниципальной программы  Подгоренского сельского поселения </w:t>
      </w:r>
      <w:r w:rsidRPr="00C80784">
        <w:rPr>
          <w:sz w:val="22"/>
          <w:szCs w:val="22"/>
        </w:rPr>
        <w:t>«</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sz w:val="22"/>
          <w:szCs w:val="22"/>
        </w:rPr>
        <w:t>»</w:t>
      </w:r>
    </w:p>
    <w:p w:rsidR="00C80784" w:rsidRPr="00C80784" w:rsidRDefault="00C80784" w:rsidP="00C80784">
      <w:pPr>
        <w:autoSpaceDE w:val="0"/>
        <w:autoSpaceDN w:val="0"/>
        <w:adjustRightInd w:val="0"/>
        <w:jc w:val="center"/>
        <w:rPr>
          <w:kern w:val="2"/>
          <w:sz w:val="22"/>
          <w:szCs w:val="2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4"/>
        <w:gridCol w:w="4054"/>
        <w:gridCol w:w="3201"/>
        <w:gridCol w:w="964"/>
        <w:gridCol w:w="964"/>
        <w:gridCol w:w="964"/>
        <w:gridCol w:w="964"/>
        <w:gridCol w:w="1070"/>
        <w:gridCol w:w="866"/>
        <w:gridCol w:w="866"/>
      </w:tblGrid>
      <w:tr w:rsidR="00C80784" w:rsidRPr="00C80784" w:rsidTr="00C80784">
        <w:trPr>
          <w:tblCellSpacing w:w="5" w:type="nil"/>
          <w:jc w:val="center"/>
        </w:trPr>
        <w:tc>
          <w:tcPr>
            <w:tcW w:w="126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Статус</w:t>
            </w:r>
          </w:p>
        </w:tc>
        <w:tc>
          <w:tcPr>
            <w:tcW w:w="405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Наименование </w:t>
            </w:r>
            <w:r w:rsidRPr="00C80784">
              <w:rPr>
                <w:kern w:val="2"/>
                <w:sz w:val="22"/>
                <w:szCs w:val="22"/>
              </w:rPr>
              <w:br/>
              <w:t>муниципаль</w:t>
            </w:r>
            <w:r w:rsidRPr="00C80784">
              <w:rPr>
                <w:kern w:val="2"/>
                <w:sz w:val="22"/>
                <w:szCs w:val="22"/>
              </w:rPr>
              <w:softHyphen/>
              <w:t>ной программы, подпрограммы, основного ме</w:t>
            </w:r>
            <w:r w:rsidRPr="00C80784">
              <w:rPr>
                <w:kern w:val="2"/>
                <w:sz w:val="22"/>
                <w:szCs w:val="22"/>
              </w:rPr>
              <w:softHyphen/>
              <w:t>роприятия</w:t>
            </w:r>
          </w:p>
        </w:tc>
        <w:tc>
          <w:tcPr>
            <w:tcW w:w="3201"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6658" w:type="dxa"/>
            <w:gridSpan w:val="7"/>
          </w:tcPr>
          <w:p w:rsidR="00C80784" w:rsidRPr="00C80784" w:rsidRDefault="00C80784" w:rsidP="00C80784">
            <w:pPr>
              <w:autoSpaceDE w:val="0"/>
              <w:autoSpaceDN w:val="0"/>
              <w:adjustRightInd w:val="0"/>
              <w:jc w:val="center"/>
              <w:rPr>
                <w:kern w:val="2"/>
                <w:sz w:val="22"/>
                <w:szCs w:val="22"/>
              </w:rPr>
            </w:pPr>
            <w:r w:rsidRPr="00C80784">
              <w:rPr>
                <w:kern w:val="2"/>
                <w:sz w:val="22"/>
                <w:szCs w:val="22"/>
              </w:rPr>
              <w:t>Расходы местного бюджета по годам реализации муниципальной программы</w:t>
            </w:r>
            <w:proofErr w:type="gramStart"/>
            <w:r w:rsidRPr="00C80784">
              <w:rPr>
                <w:kern w:val="2"/>
                <w:sz w:val="22"/>
                <w:szCs w:val="22"/>
              </w:rPr>
              <w:t xml:space="preserve"> ,</w:t>
            </w:r>
            <w:proofErr w:type="gramEnd"/>
            <w:r w:rsidRPr="00C80784">
              <w:rPr>
                <w:kern w:val="2"/>
                <w:sz w:val="22"/>
                <w:szCs w:val="22"/>
              </w:rPr>
              <w:t xml:space="preserve"> тыс. руб.</w:t>
            </w:r>
          </w:p>
        </w:tc>
      </w:tr>
      <w:tr w:rsidR="00C80784" w:rsidRPr="00C80784" w:rsidTr="00C80784">
        <w:trPr>
          <w:tblCellSpacing w:w="5" w:type="nil"/>
          <w:jc w:val="center"/>
        </w:trPr>
        <w:tc>
          <w:tcPr>
            <w:tcW w:w="1264" w:type="dxa"/>
            <w:vMerge/>
          </w:tcPr>
          <w:p w:rsidR="00C80784" w:rsidRPr="00C80784" w:rsidRDefault="00C80784" w:rsidP="00C80784">
            <w:pPr>
              <w:autoSpaceDE w:val="0"/>
              <w:autoSpaceDN w:val="0"/>
              <w:adjustRightInd w:val="0"/>
              <w:rPr>
                <w:kern w:val="2"/>
                <w:sz w:val="22"/>
                <w:szCs w:val="22"/>
              </w:rPr>
            </w:pPr>
          </w:p>
        </w:tc>
        <w:tc>
          <w:tcPr>
            <w:tcW w:w="4054" w:type="dxa"/>
            <w:vMerge/>
          </w:tcPr>
          <w:p w:rsidR="00C80784" w:rsidRPr="00C80784" w:rsidRDefault="00C80784" w:rsidP="00C80784">
            <w:pPr>
              <w:autoSpaceDE w:val="0"/>
              <w:autoSpaceDN w:val="0"/>
              <w:adjustRightInd w:val="0"/>
              <w:rPr>
                <w:kern w:val="2"/>
                <w:sz w:val="22"/>
                <w:szCs w:val="22"/>
              </w:rPr>
            </w:pPr>
          </w:p>
        </w:tc>
        <w:tc>
          <w:tcPr>
            <w:tcW w:w="3201" w:type="dxa"/>
            <w:vMerge/>
          </w:tcPr>
          <w:p w:rsidR="00C80784" w:rsidRPr="00C80784" w:rsidRDefault="00C80784" w:rsidP="00C80784">
            <w:pPr>
              <w:autoSpaceDE w:val="0"/>
              <w:autoSpaceDN w:val="0"/>
              <w:adjustRightInd w:val="0"/>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2014</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2015 </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2016 </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2017 </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2018 </w:t>
            </w:r>
          </w:p>
        </w:tc>
        <w:tc>
          <w:tcPr>
            <w:tcW w:w="86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2019 </w:t>
            </w:r>
          </w:p>
        </w:tc>
        <w:tc>
          <w:tcPr>
            <w:tcW w:w="86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2020</w:t>
            </w:r>
          </w:p>
        </w:tc>
      </w:tr>
      <w:tr w:rsidR="00C80784" w:rsidRPr="00C80784" w:rsidTr="00C80784">
        <w:trPr>
          <w:tblHeader/>
          <w:tblCellSpacing w:w="5" w:type="nil"/>
          <w:jc w:val="center"/>
        </w:trPr>
        <w:tc>
          <w:tcPr>
            <w:tcW w:w="12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w:t>
            </w:r>
          </w:p>
        </w:tc>
        <w:tc>
          <w:tcPr>
            <w:tcW w:w="405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w:t>
            </w:r>
          </w:p>
        </w:tc>
        <w:tc>
          <w:tcPr>
            <w:tcW w:w="3201"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8</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9</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10</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11</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12</w:t>
            </w:r>
          </w:p>
        </w:tc>
        <w:tc>
          <w:tcPr>
            <w:tcW w:w="86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13</w:t>
            </w:r>
          </w:p>
        </w:tc>
        <w:tc>
          <w:tcPr>
            <w:tcW w:w="86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14</w:t>
            </w:r>
          </w:p>
        </w:tc>
      </w:tr>
      <w:tr w:rsidR="00C80784" w:rsidRPr="00C80784" w:rsidTr="00C80784">
        <w:trPr>
          <w:tblHeader/>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Муниципальная  </w:t>
            </w:r>
            <w:r w:rsidRPr="00C80784">
              <w:rPr>
                <w:kern w:val="2"/>
                <w:sz w:val="22"/>
                <w:szCs w:val="22"/>
              </w:rPr>
              <w:br/>
              <w:t xml:space="preserve">программа </w:t>
            </w:r>
          </w:p>
        </w:tc>
        <w:tc>
          <w:tcPr>
            <w:tcW w:w="4054" w:type="dxa"/>
            <w:vMerge w:val="restart"/>
          </w:tcPr>
          <w:p w:rsidR="00C80784" w:rsidRPr="00C80784" w:rsidRDefault="00C80784" w:rsidP="00C80784">
            <w:pPr>
              <w:autoSpaceDE w:val="0"/>
              <w:autoSpaceDN w:val="0"/>
              <w:adjustRightInd w:val="0"/>
              <w:rPr>
                <w:kern w:val="2"/>
                <w:sz w:val="22"/>
                <w:szCs w:val="22"/>
              </w:rPr>
            </w:pPr>
            <w:r w:rsidRPr="00C80784">
              <w:rPr>
                <w:sz w:val="22"/>
                <w:szCs w:val="22"/>
              </w:rPr>
              <w:t>«</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sz w:val="22"/>
                <w:szCs w:val="22"/>
              </w:rPr>
              <w:t>»</w:t>
            </w: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2565,9</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2154,8</w:t>
            </w:r>
          </w:p>
        </w:tc>
        <w:tc>
          <w:tcPr>
            <w:tcW w:w="964"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1793,7</w:t>
            </w:r>
          </w:p>
        </w:tc>
        <w:tc>
          <w:tcPr>
            <w:tcW w:w="964" w:type="dxa"/>
          </w:tcPr>
          <w:p w:rsidR="00C80784" w:rsidRPr="00C80784" w:rsidRDefault="00C80784" w:rsidP="00C80784">
            <w:pPr>
              <w:jc w:val="center"/>
              <w:rPr>
                <w:sz w:val="22"/>
                <w:szCs w:val="22"/>
              </w:rPr>
            </w:pPr>
            <w:r w:rsidRPr="00C80784">
              <w:rPr>
                <w:sz w:val="22"/>
                <w:szCs w:val="22"/>
              </w:rPr>
              <w:t>1799,7</w:t>
            </w:r>
          </w:p>
        </w:tc>
        <w:tc>
          <w:tcPr>
            <w:tcW w:w="1070" w:type="dxa"/>
          </w:tcPr>
          <w:p w:rsidR="00C80784" w:rsidRPr="00C80784" w:rsidRDefault="00C80784" w:rsidP="00C80784">
            <w:pPr>
              <w:jc w:val="center"/>
              <w:rPr>
                <w:sz w:val="22"/>
                <w:szCs w:val="22"/>
              </w:rPr>
            </w:pPr>
            <w:r w:rsidRPr="00C80784">
              <w:rPr>
                <w:sz w:val="22"/>
                <w:szCs w:val="22"/>
              </w:rPr>
              <w:t>2207,3</w:t>
            </w:r>
          </w:p>
        </w:tc>
        <w:tc>
          <w:tcPr>
            <w:tcW w:w="866" w:type="dxa"/>
          </w:tcPr>
          <w:p w:rsidR="00C80784" w:rsidRPr="00C80784" w:rsidRDefault="00C80784" w:rsidP="00C80784">
            <w:pPr>
              <w:jc w:val="center"/>
              <w:rPr>
                <w:sz w:val="22"/>
                <w:szCs w:val="22"/>
              </w:rPr>
            </w:pPr>
            <w:r w:rsidRPr="00C80784">
              <w:rPr>
                <w:sz w:val="22"/>
                <w:szCs w:val="22"/>
              </w:rPr>
              <w:t>2317,4</w:t>
            </w:r>
          </w:p>
        </w:tc>
        <w:tc>
          <w:tcPr>
            <w:tcW w:w="866" w:type="dxa"/>
          </w:tcPr>
          <w:p w:rsidR="00C80784" w:rsidRPr="00C80784" w:rsidRDefault="00C80784" w:rsidP="00C80784">
            <w:pPr>
              <w:jc w:val="center"/>
              <w:rPr>
                <w:sz w:val="22"/>
                <w:szCs w:val="22"/>
              </w:rPr>
            </w:pPr>
            <w:r w:rsidRPr="00C80784">
              <w:rPr>
                <w:sz w:val="22"/>
                <w:szCs w:val="22"/>
              </w:rPr>
              <w:t>2431,8</w:t>
            </w:r>
          </w:p>
        </w:tc>
      </w:tr>
      <w:tr w:rsidR="00C80784" w:rsidRPr="00C80784" w:rsidTr="00C80784">
        <w:trPr>
          <w:tblHeade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1070" w:type="dxa"/>
          </w:tcPr>
          <w:p w:rsidR="00C80784" w:rsidRPr="00C80784" w:rsidRDefault="00C80784" w:rsidP="00C80784">
            <w:pPr>
              <w:autoSpaceDE w:val="0"/>
              <w:autoSpaceDN w:val="0"/>
              <w:adjustRightInd w:val="0"/>
              <w:jc w:val="both"/>
              <w:rPr>
                <w:kern w:val="2"/>
                <w:sz w:val="22"/>
                <w:szCs w:val="22"/>
              </w:rPr>
            </w:pPr>
          </w:p>
        </w:tc>
        <w:tc>
          <w:tcPr>
            <w:tcW w:w="866" w:type="dxa"/>
          </w:tcPr>
          <w:p w:rsidR="00C80784" w:rsidRPr="00C80784" w:rsidRDefault="00C80784" w:rsidP="00C80784">
            <w:pPr>
              <w:autoSpaceDE w:val="0"/>
              <w:autoSpaceDN w:val="0"/>
              <w:adjustRightInd w:val="0"/>
              <w:jc w:val="both"/>
              <w:rPr>
                <w:kern w:val="2"/>
                <w:sz w:val="22"/>
                <w:szCs w:val="22"/>
              </w:rPr>
            </w:pPr>
          </w:p>
        </w:tc>
        <w:tc>
          <w:tcPr>
            <w:tcW w:w="866" w:type="dxa"/>
          </w:tcPr>
          <w:p w:rsidR="00C80784" w:rsidRPr="00C80784" w:rsidRDefault="00C80784" w:rsidP="00C80784">
            <w:pPr>
              <w:autoSpaceDE w:val="0"/>
              <w:autoSpaceDN w:val="0"/>
              <w:adjustRightInd w:val="0"/>
              <w:jc w:val="both"/>
              <w:rPr>
                <w:kern w:val="2"/>
                <w:sz w:val="22"/>
                <w:szCs w:val="22"/>
              </w:rPr>
            </w:pPr>
          </w:p>
        </w:tc>
      </w:tr>
      <w:tr w:rsidR="00C80784" w:rsidRPr="00C80784" w:rsidTr="00C80784">
        <w:trPr>
          <w:tblHeade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rPr>
                <w:sz w:val="22"/>
                <w:szCs w:val="22"/>
              </w:rPr>
            </w:pPr>
            <w:r w:rsidRPr="00C80784">
              <w:rPr>
                <w:sz w:val="22"/>
                <w:szCs w:val="22"/>
              </w:rPr>
              <w:t>2565,9</w:t>
            </w:r>
          </w:p>
        </w:tc>
        <w:tc>
          <w:tcPr>
            <w:tcW w:w="964" w:type="dxa"/>
          </w:tcPr>
          <w:p w:rsidR="00C80784" w:rsidRPr="00C80784" w:rsidRDefault="00C80784" w:rsidP="00C80784">
            <w:pPr>
              <w:rPr>
                <w:sz w:val="22"/>
                <w:szCs w:val="22"/>
              </w:rPr>
            </w:pPr>
            <w:r w:rsidRPr="00C80784">
              <w:rPr>
                <w:sz w:val="22"/>
                <w:szCs w:val="22"/>
              </w:rPr>
              <w:t>2154,8</w:t>
            </w:r>
          </w:p>
        </w:tc>
        <w:tc>
          <w:tcPr>
            <w:tcW w:w="964" w:type="dxa"/>
          </w:tcPr>
          <w:p w:rsidR="00C80784" w:rsidRPr="00C80784" w:rsidRDefault="00C80784" w:rsidP="00C80784">
            <w:pPr>
              <w:rPr>
                <w:sz w:val="22"/>
                <w:szCs w:val="22"/>
              </w:rPr>
            </w:pPr>
            <w:r w:rsidRPr="00C80784">
              <w:rPr>
                <w:sz w:val="22"/>
                <w:szCs w:val="22"/>
              </w:rPr>
              <w:t>1793,7</w:t>
            </w:r>
          </w:p>
        </w:tc>
        <w:tc>
          <w:tcPr>
            <w:tcW w:w="964" w:type="dxa"/>
          </w:tcPr>
          <w:p w:rsidR="00C80784" w:rsidRPr="00C80784" w:rsidRDefault="00C80784" w:rsidP="00C80784">
            <w:pPr>
              <w:rPr>
                <w:sz w:val="22"/>
                <w:szCs w:val="22"/>
              </w:rPr>
            </w:pPr>
            <w:r w:rsidRPr="00C80784">
              <w:rPr>
                <w:sz w:val="22"/>
                <w:szCs w:val="22"/>
              </w:rPr>
              <w:t>1799,7</w:t>
            </w:r>
          </w:p>
        </w:tc>
        <w:tc>
          <w:tcPr>
            <w:tcW w:w="1070" w:type="dxa"/>
          </w:tcPr>
          <w:p w:rsidR="00C80784" w:rsidRPr="00C80784" w:rsidRDefault="00C80784" w:rsidP="00C80784">
            <w:pPr>
              <w:rPr>
                <w:sz w:val="22"/>
                <w:szCs w:val="22"/>
              </w:rPr>
            </w:pPr>
            <w:r w:rsidRPr="00C80784">
              <w:rPr>
                <w:sz w:val="22"/>
                <w:szCs w:val="22"/>
              </w:rPr>
              <w:t>2207,3</w:t>
            </w:r>
          </w:p>
        </w:tc>
        <w:tc>
          <w:tcPr>
            <w:tcW w:w="866" w:type="dxa"/>
          </w:tcPr>
          <w:p w:rsidR="00C80784" w:rsidRPr="00C80784" w:rsidRDefault="00C80784" w:rsidP="00C80784">
            <w:pPr>
              <w:rPr>
                <w:sz w:val="22"/>
                <w:szCs w:val="22"/>
              </w:rPr>
            </w:pPr>
            <w:r w:rsidRPr="00C80784">
              <w:rPr>
                <w:sz w:val="22"/>
                <w:szCs w:val="22"/>
              </w:rPr>
              <w:t>2317,4</w:t>
            </w:r>
          </w:p>
        </w:tc>
        <w:tc>
          <w:tcPr>
            <w:tcW w:w="866" w:type="dxa"/>
          </w:tcPr>
          <w:p w:rsidR="00C80784" w:rsidRPr="00C80784" w:rsidRDefault="00C80784" w:rsidP="00C80784">
            <w:pPr>
              <w:rPr>
                <w:sz w:val="22"/>
                <w:szCs w:val="22"/>
              </w:rPr>
            </w:pPr>
            <w:r w:rsidRPr="00C80784">
              <w:rPr>
                <w:sz w:val="22"/>
                <w:szCs w:val="22"/>
              </w:rPr>
              <w:t>2431,8</w:t>
            </w:r>
          </w:p>
        </w:tc>
      </w:tr>
      <w:tr w:rsidR="00C80784" w:rsidRPr="00C80784" w:rsidTr="00C80784">
        <w:trPr>
          <w:trHeight w:val="441"/>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Подпрограмма </w:t>
            </w:r>
          </w:p>
        </w:tc>
        <w:tc>
          <w:tcPr>
            <w:tcW w:w="4054" w:type="dxa"/>
            <w:vMerge w:val="restart"/>
          </w:tcPr>
          <w:p w:rsidR="00C80784" w:rsidRPr="00C80784" w:rsidRDefault="00C80784" w:rsidP="00C80784">
            <w:pPr>
              <w:autoSpaceDE w:val="0"/>
              <w:autoSpaceDN w:val="0"/>
              <w:adjustRightInd w:val="0"/>
              <w:rPr>
                <w:kern w:val="2"/>
                <w:sz w:val="22"/>
                <w:szCs w:val="22"/>
              </w:rPr>
            </w:pPr>
            <w:r w:rsidRPr="00C80784">
              <w:rPr>
                <w:sz w:val="22"/>
                <w:szCs w:val="22"/>
              </w:rPr>
              <w:t>«Совершенствование  развития культуры, физической культуры и спорта в Подгоренском сельском поселении на 2014-2020 годы»</w:t>
            </w: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2565,9</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2154,8</w:t>
            </w:r>
          </w:p>
        </w:tc>
        <w:tc>
          <w:tcPr>
            <w:tcW w:w="964"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1793,7</w:t>
            </w:r>
          </w:p>
        </w:tc>
        <w:tc>
          <w:tcPr>
            <w:tcW w:w="964" w:type="dxa"/>
          </w:tcPr>
          <w:p w:rsidR="00C80784" w:rsidRPr="00C80784" w:rsidRDefault="00C80784" w:rsidP="00C80784">
            <w:pPr>
              <w:jc w:val="center"/>
              <w:rPr>
                <w:sz w:val="22"/>
                <w:szCs w:val="22"/>
              </w:rPr>
            </w:pPr>
            <w:r w:rsidRPr="00C80784">
              <w:rPr>
                <w:sz w:val="22"/>
                <w:szCs w:val="22"/>
              </w:rPr>
              <w:t>1799,7</w:t>
            </w:r>
          </w:p>
        </w:tc>
        <w:tc>
          <w:tcPr>
            <w:tcW w:w="1070" w:type="dxa"/>
          </w:tcPr>
          <w:p w:rsidR="00C80784" w:rsidRPr="00C80784" w:rsidRDefault="00C80784" w:rsidP="00C80784">
            <w:pPr>
              <w:jc w:val="center"/>
              <w:rPr>
                <w:sz w:val="22"/>
                <w:szCs w:val="22"/>
              </w:rPr>
            </w:pPr>
            <w:r w:rsidRPr="00C80784">
              <w:rPr>
                <w:sz w:val="22"/>
                <w:szCs w:val="22"/>
              </w:rPr>
              <w:t>2207,3</w:t>
            </w:r>
          </w:p>
        </w:tc>
        <w:tc>
          <w:tcPr>
            <w:tcW w:w="866" w:type="dxa"/>
          </w:tcPr>
          <w:p w:rsidR="00C80784" w:rsidRPr="00C80784" w:rsidRDefault="00C80784" w:rsidP="00C80784">
            <w:pPr>
              <w:jc w:val="center"/>
              <w:rPr>
                <w:sz w:val="22"/>
                <w:szCs w:val="22"/>
              </w:rPr>
            </w:pPr>
            <w:r w:rsidRPr="00C80784">
              <w:rPr>
                <w:sz w:val="22"/>
                <w:szCs w:val="22"/>
              </w:rPr>
              <w:t>2317,4</w:t>
            </w:r>
          </w:p>
        </w:tc>
        <w:tc>
          <w:tcPr>
            <w:tcW w:w="866" w:type="dxa"/>
          </w:tcPr>
          <w:p w:rsidR="00C80784" w:rsidRPr="00C80784" w:rsidRDefault="00C80784" w:rsidP="00C80784">
            <w:pPr>
              <w:jc w:val="center"/>
              <w:rPr>
                <w:sz w:val="22"/>
                <w:szCs w:val="22"/>
              </w:rPr>
            </w:pPr>
            <w:r w:rsidRPr="00C80784">
              <w:rPr>
                <w:sz w:val="22"/>
                <w:szCs w:val="22"/>
              </w:rPr>
              <w:t>2431,8</w:t>
            </w:r>
          </w:p>
        </w:tc>
      </w:tr>
      <w:tr w:rsidR="00C80784" w:rsidRPr="00C80784" w:rsidTr="00C80784">
        <w:trPr>
          <w:trHeight w:val="231"/>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1070" w:type="dxa"/>
          </w:tcPr>
          <w:p w:rsidR="00C80784" w:rsidRPr="00C80784" w:rsidRDefault="00C80784" w:rsidP="00C80784">
            <w:pPr>
              <w:autoSpaceDE w:val="0"/>
              <w:autoSpaceDN w:val="0"/>
              <w:adjustRightInd w:val="0"/>
              <w:jc w:val="both"/>
              <w:rPr>
                <w:kern w:val="2"/>
                <w:sz w:val="22"/>
                <w:szCs w:val="22"/>
              </w:rPr>
            </w:pPr>
          </w:p>
        </w:tc>
        <w:tc>
          <w:tcPr>
            <w:tcW w:w="866" w:type="dxa"/>
          </w:tcPr>
          <w:p w:rsidR="00C80784" w:rsidRPr="00C80784" w:rsidRDefault="00C80784" w:rsidP="00C80784">
            <w:pPr>
              <w:autoSpaceDE w:val="0"/>
              <w:autoSpaceDN w:val="0"/>
              <w:adjustRightInd w:val="0"/>
              <w:jc w:val="both"/>
              <w:rPr>
                <w:kern w:val="2"/>
                <w:sz w:val="22"/>
                <w:szCs w:val="22"/>
              </w:rPr>
            </w:pPr>
          </w:p>
        </w:tc>
        <w:tc>
          <w:tcPr>
            <w:tcW w:w="866" w:type="dxa"/>
          </w:tcPr>
          <w:p w:rsidR="00C80784" w:rsidRPr="00C80784" w:rsidRDefault="00C80784" w:rsidP="00C80784">
            <w:pPr>
              <w:autoSpaceDE w:val="0"/>
              <w:autoSpaceDN w:val="0"/>
              <w:adjustRightInd w:val="0"/>
              <w:jc w:val="both"/>
              <w:rPr>
                <w:kern w:val="2"/>
                <w:sz w:val="22"/>
                <w:szCs w:val="22"/>
              </w:rPr>
            </w:pPr>
          </w:p>
        </w:tc>
      </w:tr>
      <w:tr w:rsidR="00C80784" w:rsidRPr="00C80784" w:rsidTr="00C80784">
        <w:trPr>
          <w:trHeight w:val="441"/>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rPr>
                <w:sz w:val="22"/>
                <w:szCs w:val="22"/>
              </w:rPr>
            </w:pPr>
            <w:r w:rsidRPr="00C80784">
              <w:rPr>
                <w:sz w:val="22"/>
                <w:szCs w:val="22"/>
              </w:rPr>
              <w:t>2565,9</w:t>
            </w:r>
          </w:p>
        </w:tc>
        <w:tc>
          <w:tcPr>
            <w:tcW w:w="964" w:type="dxa"/>
          </w:tcPr>
          <w:p w:rsidR="00C80784" w:rsidRPr="00C80784" w:rsidRDefault="00C80784" w:rsidP="00C80784">
            <w:pPr>
              <w:rPr>
                <w:sz w:val="22"/>
                <w:szCs w:val="22"/>
              </w:rPr>
            </w:pPr>
            <w:r w:rsidRPr="00C80784">
              <w:rPr>
                <w:sz w:val="22"/>
                <w:szCs w:val="22"/>
              </w:rPr>
              <w:t>2154,8</w:t>
            </w:r>
          </w:p>
        </w:tc>
        <w:tc>
          <w:tcPr>
            <w:tcW w:w="964" w:type="dxa"/>
          </w:tcPr>
          <w:p w:rsidR="00C80784" w:rsidRPr="00C80784" w:rsidRDefault="00C80784" w:rsidP="00C80784">
            <w:pPr>
              <w:rPr>
                <w:sz w:val="22"/>
                <w:szCs w:val="22"/>
              </w:rPr>
            </w:pPr>
            <w:r w:rsidRPr="00C80784">
              <w:rPr>
                <w:sz w:val="22"/>
                <w:szCs w:val="22"/>
              </w:rPr>
              <w:t>1793,7</w:t>
            </w:r>
          </w:p>
        </w:tc>
        <w:tc>
          <w:tcPr>
            <w:tcW w:w="964" w:type="dxa"/>
          </w:tcPr>
          <w:p w:rsidR="00C80784" w:rsidRPr="00C80784" w:rsidRDefault="00C80784" w:rsidP="00C80784">
            <w:pPr>
              <w:rPr>
                <w:sz w:val="22"/>
                <w:szCs w:val="22"/>
              </w:rPr>
            </w:pPr>
            <w:r w:rsidRPr="00C80784">
              <w:rPr>
                <w:sz w:val="22"/>
                <w:szCs w:val="22"/>
              </w:rPr>
              <w:t>1799,7</w:t>
            </w:r>
          </w:p>
        </w:tc>
        <w:tc>
          <w:tcPr>
            <w:tcW w:w="1070" w:type="dxa"/>
          </w:tcPr>
          <w:p w:rsidR="00C80784" w:rsidRPr="00C80784" w:rsidRDefault="00C80784" w:rsidP="00C80784">
            <w:pPr>
              <w:rPr>
                <w:sz w:val="22"/>
                <w:szCs w:val="22"/>
              </w:rPr>
            </w:pPr>
            <w:r w:rsidRPr="00C80784">
              <w:rPr>
                <w:sz w:val="22"/>
                <w:szCs w:val="22"/>
              </w:rPr>
              <w:t>2207,3</w:t>
            </w:r>
          </w:p>
        </w:tc>
        <w:tc>
          <w:tcPr>
            <w:tcW w:w="866" w:type="dxa"/>
          </w:tcPr>
          <w:p w:rsidR="00C80784" w:rsidRPr="00C80784" w:rsidRDefault="00C80784" w:rsidP="00C80784">
            <w:pPr>
              <w:rPr>
                <w:sz w:val="22"/>
                <w:szCs w:val="22"/>
              </w:rPr>
            </w:pPr>
            <w:r w:rsidRPr="00C80784">
              <w:rPr>
                <w:sz w:val="22"/>
                <w:szCs w:val="22"/>
              </w:rPr>
              <w:t>2317,4</w:t>
            </w:r>
          </w:p>
        </w:tc>
        <w:tc>
          <w:tcPr>
            <w:tcW w:w="866" w:type="dxa"/>
          </w:tcPr>
          <w:p w:rsidR="00C80784" w:rsidRPr="00C80784" w:rsidRDefault="00C80784" w:rsidP="00C80784">
            <w:pPr>
              <w:rPr>
                <w:sz w:val="22"/>
                <w:szCs w:val="22"/>
              </w:rPr>
            </w:pPr>
            <w:r w:rsidRPr="00C80784">
              <w:rPr>
                <w:sz w:val="22"/>
                <w:szCs w:val="22"/>
              </w:rPr>
              <w:t>2431,8</w:t>
            </w:r>
          </w:p>
        </w:tc>
      </w:tr>
      <w:tr w:rsidR="00C80784" w:rsidRPr="00C80784" w:rsidTr="00C80784">
        <w:trPr>
          <w:trHeight w:val="453"/>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1</w:t>
            </w:r>
          </w:p>
        </w:tc>
        <w:tc>
          <w:tcPr>
            <w:tcW w:w="4054" w:type="dxa"/>
            <w:vMerge w:val="restart"/>
          </w:tcPr>
          <w:p w:rsidR="00C80784" w:rsidRPr="00C80784" w:rsidRDefault="00C80784" w:rsidP="00C80784">
            <w:pPr>
              <w:autoSpaceDE w:val="0"/>
              <w:autoSpaceDN w:val="0"/>
              <w:adjustRightInd w:val="0"/>
              <w:rPr>
                <w:kern w:val="2"/>
                <w:sz w:val="22"/>
                <w:szCs w:val="22"/>
              </w:rPr>
            </w:pPr>
            <w:r w:rsidRPr="00C80784">
              <w:rPr>
                <w:kern w:val="2"/>
                <w:sz w:val="22"/>
                <w:szCs w:val="22"/>
              </w:rPr>
              <w:t>«Обеспечение условий для развития культуры в Подгоренском сельском поселении»</w:t>
            </w: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jc w:val="center"/>
              <w:rPr>
                <w:sz w:val="22"/>
                <w:szCs w:val="22"/>
              </w:rPr>
            </w:pPr>
            <w:r w:rsidRPr="00C80784">
              <w:rPr>
                <w:sz w:val="22"/>
                <w:szCs w:val="22"/>
              </w:rPr>
              <w:t>76,9</w:t>
            </w:r>
          </w:p>
        </w:tc>
        <w:tc>
          <w:tcPr>
            <w:tcW w:w="964" w:type="dxa"/>
          </w:tcPr>
          <w:p w:rsidR="00C80784" w:rsidRPr="00C80784" w:rsidRDefault="00C80784" w:rsidP="00C80784">
            <w:pPr>
              <w:jc w:val="center"/>
              <w:rPr>
                <w:sz w:val="22"/>
                <w:szCs w:val="22"/>
              </w:rPr>
            </w:pPr>
            <w:r w:rsidRPr="00C80784">
              <w:rPr>
                <w:sz w:val="22"/>
                <w:szCs w:val="22"/>
              </w:rPr>
              <w:t>37,6</w:t>
            </w:r>
          </w:p>
        </w:tc>
        <w:tc>
          <w:tcPr>
            <w:tcW w:w="964" w:type="dxa"/>
          </w:tcPr>
          <w:p w:rsidR="00C80784" w:rsidRPr="00C80784" w:rsidRDefault="00C80784" w:rsidP="00C80784">
            <w:pPr>
              <w:jc w:val="center"/>
              <w:rPr>
                <w:sz w:val="22"/>
                <w:szCs w:val="22"/>
              </w:rPr>
            </w:pPr>
            <w:r w:rsidRPr="00C80784">
              <w:rPr>
                <w:sz w:val="22"/>
                <w:szCs w:val="22"/>
              </w:rPr>
              <w:t>33,2</w:t>
            </w:r>
          </w:p>
        </w:tc>
        <w:tc>
          <w:tcPr>
            <w:tcW w:w="964" w:type="dxa"/>
          </w:tcPr>
          <w:p w:rsidR="00C80784" w:rsidRPr="00C80784" w:rsidRDefault="00C80784" w:rsidP="00C80784">
            <w:pPr>
              <w:jc w:val="center"/>
              <w:rPr>
                <w:sz w:val="22"/>
                <w:szCs w:val="22"/>
              </w:rPr>
            </w:pPr>
            <w:r w:rsidRPr="00C80784">
              <w:rPr>
                <w:sz w:val="22"/>
                <w:szCs w:val="22"/>
              </w:rPr>
              <w:t>35,0</w:t>
            </w:r>
          </w:p>
        </w:tc>
        <w:tc>
          <w:tcPr>
            <w:tcW w:w="1070" w:type="dxa"/>
          </w:tcPr>
          <w:p w:rsidR="00C80784" w:rsidRPr="00C80784" w:rsidRDefault="00C80784" w:rsidP="00C80784">
            <w:pPr>
              <w:jc w:val="center"/>
              <w:rPr>
                <w:sz w:val="22"/>
                <w:szCs w:val="22"/>
              </w:rPr>
            </w:pPr>
            <w:r w:rsidRPr="00C80784">
              <w:rPr>
                <w:sz w:val="22"/>
                <w:szCs w:val="22"/>
              </w:rPr>
              <w:t>37,0</w:t>
            </w:r>
          </w:p>
        </w:tc>
        <w:tc>
          <w:tcPr>
            <w:tcW w:w="866" w:type="dxa"/>
          </w:tcPr>
          <w:p w:rsidR="00C80784" w:rsidRPr="00C80784" w:rsidRDefault="00C80784" w:rsidP="00C80784">
            <w:pPr>
              <w:jc w:val="center"/>
              <w:rPr>
                <w:sz w:val="22"/>
                <w:szCs w:val="22"/>
              </w:rPr>
            </w:pPr>
            <w:r w:rsidRPr="00C80784">
              <w:rPr>
                <w:sz w:val="22"/>
                <w:szCs w:val="22"/>
              </w:rPr>
              <w:t>39,0</w:t>
            </w:r>
          </w:p>
        </w:tc>
        <w:tc>
          <w:tcPr>
            <w:tcW w:w="866" w:type="dxa"/>
          </w:tcPr>
          <w:p w:rsidR="00C80784" w:rsidRPr="00C80784" w:rsidRDefault="00C80784" w:rsidP="00C80784">
            <w:pPr>
              <w:jc w:val="center"/>
              <w:rPr>
                <w:sz w:val="22"/>
                <w:szCs w:val="22"/>
              </w:rPr>
            </w:pPr>
            <w:r w:rsidRPr="00C80784">
              <w:rPr>
                <w:sz w:val="22"/>
                <w:szCs w:val="22"/>
              </w:rPr>
              <w:t>40,0</w:t>
            </w:r>
          </w:p>
        </w:tc>
      </w:tr>
      <w:tr w:rsidR="00C80784" w:rsidRPr="00C80784" w:rsidTr="00C80784">
        <w:trPr>
          <w:trHeight w:val="295"/>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1070" w:type="dxa"/>
          </w:tcPr>
          <w:p w:rsidR="00C80784" w:rsidRPr="00C80784" w:rsidRDefault="00C80784" w:rsidP="00C80784">
            <w:pPr>
              <w:ind w:right="-57"/>
              <w:rPr>
                <w:kern w:val="2"/>
                <w:sz w:val="22"/>
                <w:szCs w:val="22"/>
              </w:rPr>
            </w:pPr>
          </w:p>
        </w:tc>
        <w:tc>
          <w:tcPr>
            <w:tcW w:w="866" w:type="dxa"/>
          </w:tcPr>
          <w:p w:rsidR="00C80784" w:rsidRPr="00C80784" w:rsidRDefault="00C80784" w:rsidP="00C80784">
            <w:pPr>
              <w:ind w:right="-57"/>
              <w:rPr>
                <w:kern w:val="2"/>
                <w:sz w:val="22"/>
                <w:szCs w:val="22"/>
              </w:rPr>
            </w:pPr>
          </w:p>
        </w:tc>
        <w:tc>
          <w:tcPr>
            <w:tcW w:w="866" w:type="dxa"/>
          </w:tcPr>
          <w:p w:rsidR="00C80784" w:rsidRPr="00C80784" w:rsidRDefault="00C80784" w:rsidP="00C80784">
            <w:pPr>
              <w:ind w:right="-57"/>
              <w:rPr>
                <w:kern w:val="2"/>
                <w:sz w:val="22"/>
                <w:szCs w:val="22"/>
              </w:rPr>
            </w:pPr>
          </w:p>
        </w:tc>
      </w:tr>
      <w:tr w:rsidR="00C80784" w:rsidRPr="00C80784" w:rsidTr="00C80784">
        <w:trPr>
          <w:trHeight w:val="92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sz w:val="22"/>
                <w:szCs w:val="22"/>
              </w:rPr>
            </w:pPr>
            <w:r w:rsidRPr="00C80784">
              <w:rPr>
                <w:sz w:val="22"/>
                <w:szCs w:val="22"/>
              </w:rPr>
              <w:t>76,9</w:t>
            </w:r>
          </w:p>
        </w:tc>
        <w:tc>
          <w:tcPr>
            <w:tcW w:w="964" w:type="dxa"/>
          </w:tcPr>
          <w:p w:rsidR="00C80784" w:rsidRPr="00C80784" w:rsidRDefault="00C80784" w:rsidP="00C80784">
            <w:pPr>
              <w:jc w:val="center"/>
              <w:rPr>
                <w:sz w:val="22"/>
                <w:szCs w:val="22"/>
              </w:rPr>
            </w:pPr>
            <w:r w:rsidRPr="00C80784">
              <w:rPr>
                <w:sz w:val="22"/>
                <w:szCs w:val="22"/>
              </w:rPr>
              <w:t>37,6</w:t>
            </w:r>
          </w:p>
        </w:tc>
        <w:tc>
          <w:tcPr>
            <w:tcW w:w="964" w:type="dxa"/>
          </w:tcPr>
          <w:p w:rsidR="00C80784" w:rsidRPr="00C80784" w:rsidRDefault="00C80784" w:rsidP="00C80784">
            <w:pPr>
              <w:jc w:val="center"/>
              <w:rPr>
                <w:sz w:val="22"/>
                <w:szCs w:val="22"/>
              </w:rPr>
            </w:pPr>
            <w:r w:rsidRPr="00C80784">
              <w:rPr>
                <w:sz w:val="22"/>
                <w:szCs w:val="22"/>
              </w:rPr>
              <w:t>33,2</w:t>
            </w:r>
          </w:p>
        </w:tc>
        <w:tc>
          <w:tcPr>
            <w:tcW w:w="964" w:type="dxa"/>
          </w:tcPr>
          <w:p w:rsidR="00C80784" w:rsidRPr="00C80784" w:rsidRDefault="00C80784" w:rsidP="00C80784">
            <w:pPr>
              <w:jc w:val="center"/>
              <w:rPr>
                <w:sz w:val="22"/>
                <w:szCs w:val="22"/>
              </w:rPr>
            </w:pPr>
            <w:r w:rsidRPr="00C80784">
              <w:rPr>
                <w:sz w:val="22"/>
                <w:szCs w:val="22"/>
              </w:rPr>
              <w:t>35,0</w:t>
            </w:r>
          </w:p>
        </w:tc>
        <w:tc>
          <w:tcPr>
            <w:tcW w:w="1070" w:type="dxa"/>
          </w:tcPr>
          <w:p w:rsidR="00C80784" w:rsidRPr="00C80784" w:rsidRDefault="00C80784" w:rsidP="00C80784">
            <w:pPr>
              <w:jc w:val="center"/>
              <w:rPr>
                <w:sz w:val="22"/>
                <w:szCs w:val="22"/>
              </w:rPr>
            </w:pPr>
            <w:r w:rsidRPr="00C80784">
              <w:rPr>
                <w:sz w:val="22"/>
                <w:szCs w:val="22"/>
              </w:rPr>
              <w:t>37,0</w:t>
            </w:r>
          </w:p>
        </w:tc>
        <w:tc>
          <w:tcPr>
            <w:tcW w:w="866" w:type="dxa"/>
          </w:tcPr>
          <w:p w:rsidR="00C80784" w:rsidRPr="00C80784" w:rsidRDefault="00C80784" w:rsidP="00C80784">
            <w:pPr>
              <w:jc w:val="center"/>
              <w:rPr>
                <w:sz w:val="22"/>
                <w:szCs w:val="22"/>
              </w:rPr>
            </w:pPr>
            <w:r w:rsidRPr="00C80784">
              <w:rPr>
                <w:sz w:val="22"/>
                <w:szCs w:val="22"/>
              </w:rPr>
              <w:t>39,0</w:t>
            </w:r>
          </w:p>
        </w:tc>
        <w:tc>
          <w:tcPr>
            <w:tcW w:w="866" w:type="dxa"/>
          </w:tcPr>
          <w:p w:rsidR="00C80784" w:rsidRPr="00C80784" w:rsidRDefault="00C80784" w:rsidP="00C80784">
            <w:pPr>
              <w:jc w:val="center"/>
              <w:rPr>
                <w:sz w:val="22"/>
                <w:szCs w:val="22"/>
              </w:rPr>
            </w:pPr>
            <w:r w:rsidRPr="00C80784">
              <w:rPr>
                <w:sz w:val="22"/>
                <w:szCs w:val="22"/>
              </w:rPr>
              <w:t>40,0</w:t>
            </w:r>
          </w:p>
        </w:tc>
      </w:tr>
      <w:tr w:rsidR="00C80784" w:rsidRPr="00C80784" w:rsidTr="00C80784">
        <w:trPr>
          <w:trHeight w:val="339"/>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2</w:t>
            </w:r>
          </w:p>
        </w:tc>
        <w:tc>
          <w:tcPr>
            <w:tcW w:w="405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«Развитие физической культуры и спорта в Подгоренском сельском поселении»</w:t>
            </w: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jc w:val="center"/>
              <w:rPr>
                <w:sz w:val="22"/>
                <w:szCs w:val="22"/>
              </w:rPr>
            </w:pPr>
            <w:r w:rsidRPr="00C80784">
              <w:rPr>
                <w:sz w:val="22"/>
                <w:szCs w:val="22"/>
              </w:rPr>
              <w:t>6,4</w:t>
            </w:r>
          </w:p>
        </w:tc>
        <w:tc>
          <w:tcPr>
            <w:tcW w:w="964" w:type="dxa"/>
          </w:tcPr>
          <w:p w:rsidR="00C80784" w:rsidRPr="00C80784" w:rsidRDefault="00C80784" w:rsidP="00C80784">
            <w:pPr>
              <w:jc w:val="center"/>
              <w:rPr>
                <w:sz w:val="22"/>
                <w:szCs w:val="22"/>
              </w:rPr>
            </w:pPr>
            <w:r w:rsidRPr="00C80784">
              <w:rPr>
                <w:sz w:val="22"/>
                <w:szCs w:val="22"/>
              </w:rPr>
              <w:t>10,0</w:t>
            </w:r>
          </w:p>
        </w:tc>
        <w:tc>
          <w:tcPr>
            <w:tcW w:w="964" w:type="dxa"/>
          </w:tcPr>
          <w:p w:rsidR="00C80784" w:rsidRPr="00C80784" w:rsidRDefault="00C80784" w:rsidP="00C80784">
            <w:pPr>
              <w:jc w:val="center"/>
              <w:rPr>
                <w:sz w:val="22"/>
                <w:szCs w:val="22"/>
              </w:rPr>
            </w:pPr>
            <w:r w:rsidRPr="00C80784">
              <w:rPr>
                <w:sz w:val="22"/>
                <w:szCs w:val="22"/>
              </w:rPr>
              <w:t>1,0</w:t>
            </w:r>
          </w:p>
        </w:tc>
        <w:tc>
          <w:tcPr>
            <w:tcW w:w="964" w:type="dxa"/>
          </w:tcPr>
          <w:p w:rsidR="00C80784" w:rsidRPr="00C80784" w:rsidRDefault="00C80784" w:rsidP="00C80784">
            <w:pPr>
              <w:jc w:val="center"/>
              <w:rPr>
                <w:sz w:val="22"/>
                <w:szCs w:val="22"/>
              </w:rPr>
            </w:pPr>
            <w:r w:rsidRPr="00C80784">
              <w:rPr>
                <w:sz w:val="22"/>
                <w:szCs w:val="22"/>
              </w:rPr>
              <w:t>1,0</w:t>
            </w:r>
          </w:p>
        </w:tc>
        <w:tc>
          <w:tcPr>
            <w:tcW w:w="1070" w:type="dxa"/>
          </w:tcPr>
          <w:p w:rsidR="00C80784" w:rsidRPr="00C80784" w:rsidRDefault="00C80784" w:rsidP="00C80784">
            <w:pPr>
              <w:jc w:val="center"/>
              <w:rPr>
                <w:sz w:val="22"/>
                <w:szCs w:val="22"/>
              </w:rPr>
            </w:pPr>
            <w:r w:rsidRPr="00C80784">
              <w:rPr>
                <w:sz w:val="22"/>
                <w:szCs w:val="22"/>
              </w:rPr>
              <w:t>10,0</w:t>
            </w:r>
          </w:p>
        </w:tc>
        <w:tc>
          <w:tcPr>
            <w:tcW w:w="866" w:type="dxa"/>
          </w:tcPr>
          <w:p w:rsidR="00C80784" w:rsidRPr="00C80784" w:rsidRDefault="00C80784" w:rsidP="00C80784">
            <w:pPr>
              <w:jc w:val="center"/>
              <w:rPr>
                <w:sz w:val="22"/>
                <w:szCs w:val="22"/>
              </w:rPr>
            </w:pPr>
            <w:r w:rsidRPr="00C80784">
              <w:rPr>
                <w:sz w:val="22"/>
                <w:szCs w:val="22"/>
              </w:rPr>
              <w:t>10,0</w:t>
            </w:r>
          </w:p>
        </w:tc>
        <w:tc>
          <w:tcPr>
            <w:tcW w:w="866" w:type="dxa"/>
          </w:tcPr>
          <w:p w:rsidR="00C80784" w:rsidRPr="00C80784" w:rsidRDefault="00C80784" w:rsidP="00C80784">
            <w:pPr>
              <w:jc w:val="center"/>
              <w:rPr>
                <w:sz w:val="22"/>
                <w:szCs w:val="22"/>
              </w:rPr>
            </w:pPr>
            <w:r w:rsidRPr="00C80784">
              <w:rPr>
                <w:sz w:val="22"/>
                <w:szCs w:val="22"/>
              </w:rPr>
              <w:t>10,0</w:t>
            </w:r>
          </w:p>
        </w:tc>
      </w:tr>
      <w:tr w:rsidR="00C80784" w:rsidRPr="00C80784" w:rsidTr="00C80784">
        <w:trPr>
          <w:trHeight w:val="347"/>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1070" w:type="dxa"/>
          </w:tcPr>
          <w:p w:rsidR="00C80784" w:rsidRPr="00C80784" w:rsidRDefault="00C80784" w:rsidP="00C80784">
            <w:pPr>
              <w:ind w:right="-57"/>
              <w:rPr>
                <w:kern w:val="2"/>
                <w:sz w:val="22"/>
                <w:szCs w:val="22"/>
              </w:rPr>
            </w:pPr>
          </w:p>
        </w:tc>
        <w:tc>
          <w:tcPr>
            <w:tcW w:w="866" w:type="dxa"/>
          </w:tcPr>
          <w:p w:rsidR="00C80784" w:rsidRPr="00C80784" w:rsidRDefault="00C80784" w:rsidP="00C80784">
            <w:pPr>
              <w:ind w:right="-57"/>
              <w:rPr>
                <w:kern w:val="2"/>
                <w:sz w:val="22"/>
                <w:szCs w:val="22"/>
              </w:rPr>
            </w:pPr>
          </w:p>
        </w:tc>
        <w:tc>
          <w:tcPr>
            <w:tcW w:w="866" w:type="dxa"/>
          </w:tcPr>
          <w:p w:rsidR="00C80784" w:rsidRPr="00C80784" w:rsidRDefault="00C80784" w:rsidP="00C80784">
            <w:pPr>
              <w:ind w:right="-57"/>
              <w:rPr>
                <w:kern w:val="2"/>
                <w:sz w:val="22"/>
                <w:szCs w:val="22"/>
              </w:rPr>
            </w:pPr>
          </w:p>
        </w:tc>
      </w:tr>
      <w:tr w:rsidR="00C80784" w:rsidRPr="00C80784" w:rsidTr="00C80784">
        <w:trPr>
          <w:trHeight w:val="1242"/>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sz w:val="22"/>
                <w:szCs w:val="22"/>
              </w:rPr>
            </w:pPr>
            <w:r w:rsidRPr="00C80784">
              <w:rPr>
                <w:sz w:val="22"/>
                <w:szCs w:val="22"/>
              </w:rPr>
              <w:t>6,4</w:t>
            </w:r>
          </w:p>
        </w:tc>
        <w:tc>
          <w:tcPr>
            <w:tcW w:w="964" w:type="dxa"/>
          </w:tcPr>
          <w:p w:rsidR="00C80784" w:rsidRPr="00C80784" w:rsidRDefault="00C80784" w:rsidP="00C80784">
            <w:pPr>
              <w:jc w:val="center"/>
              <w:rPr>
                <w:sz w:val="22"/>
                <w:szCs w:val="22"/>
              </w:rPr>
            </w:pPr>
            <w:r w:rsidRPr="00C80784">
              <w:rPr>
                <w:sz w:val="22"/>
                <w:szCs w:val="22"/>
              </w:rPr>
              <w:t>10,0</w:t>
            </w:r>
          </w:p>
        </w:tc>
        <w:tc>
          <w:tcPr>
            <w:tcW w:w="964" w:type="dxa"/>
          </w:tcPr>
          <w:p w:rsidR="00C80784" w:rsidRPr="00C80784" w:rsidRDefault="00C80784" w:rsidP="00C80784">
            <w:pPr>
              <w:jc w:val="center"/>
              <w:rPr>
                <w:sz w:val="22"/>
                <w:szCs w:val="22"/>
              </w:rPr>
            </w:pPr>
            <w:r w:rsidRPr="00C80784">
              <w:rPr>
                <w:sz w:val="22"/>
                <w:szCs w:val="22"/>
              </w:rPr>
              <w:t>1,0</w:t>
            </w:r>
          </w:p>
        </w:tc>
        <w:tc>
          <w:tcPr>
            <w:tcW w:w="964" w:type="dxa"/>
          </w:tcPr>
          <w:p w:rsidR="00C80784" w:rsidRPr="00C80784" w:rsidRDefault="00C80784" w:rsidP="00C80784">
            <w:pPr>
              <w:jc w:val="center"/>
              <w:rPr>
                <w:sz w:val="22"/>
                <w:szCs w:val="22"/>
              </w:rPr>
            </w:pPr>
            <w:r w:rsidRPr="00C80784">
              <w:rPr>
                <w:sz w:val="22"/>
                <w:szCs w:val="22"/>
              </w:rPr>
              <w:t>1,0</w:t>
            </w:r>
          </w:p>
        </w:tc>
        <w:tc>
          <w:tcPr>
            <w:tcW w:w="1070" w:type="dxa"/>
          </w:tcPr>
          <w:p w:rsidR="00C80784" w:rsidRPr="00C80784" w:rsidRDefault="00C80784" w:rsidP="00C80784">
            <w:pPr>
              <w:jc w:val="center"/>
              <w:rPr>
                <w:sz w:val="22"/>
                <w:szCs w:val="22"/>
              </w:rPr>
            </w:pPr>
            <w:r w:rsidRPr="00C80784">
              <w:rPr>
                <w:sz w:val="22"/>
                <w:szCs w:val="22"/>
              </w:rPr>
              <w:t>10,0</w:t>
            </w:r>
          </w:p>
        </w:tc>
        <w:tc>
          <w:tcPr>
            <w:tcW w:w="866" w:type="dxa"/>
          </w:tcPr>
          <w:p w:rsidR="00C80784" w:rsidRPr="00C80784" w:rsidRDefault="00C80784" w:rsidP="00C80784">
            <w:pPr>
              <w:jc w:val="center"/>
              <w:rPr>
                <w:sz w:val="22"/>
                <w:szCs w:val="22"/>
              </w:rPr>
            </w:pPr>
            <w:r w:rsidRPr="00C80784">
              <w:rPr>
                <w:sz w:val="22"/>
                <w:szCs w:val="22"/>
              </w:rPr>
              <w:t>10,0</w:t>
            </w:r>
          </w:p>
        </w:tc>
        <w:tc>
          <w:tcPr>
            <w:tcW w:w="866" w:type="dxa"/>
          </w:tcPr>
          <w:p w:rsidR="00C80784" w:rsidRPr="00C80784" w:rsidRDefault="00C80784" w:rsidP="00C80784">
            <w:pPr>
              <w:jc w:val="center"/>
              <w:rPr>
                <w:sz w:val="22"/>
                <w:szCs w:val="22"/>
              </w:rPr>
            </w:pPr>
            <w:r w:rsidRPr="00C80784">
              <w:rPr>
                <w:sz w:val="22"/>
                <w:szCs w:val="22"/>
              </w:rPr>
              <w:t>10,0</w:t>
            </w:r>
          </w:p>
        </w:tc>
      </w:tr>
      <w:tr w:rsidR="00C80784" w:rsidRPr="00C80784" w:rsidTr="00C80784">
        <w:trPr>
          <w:trHeight w:val="307"/>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3</w:t>
            </w:r>
          </w:p>
        </w:tc>
        <w:tc>
          <w:tcPr>
            <w:tcW w:w="4054" w:type="dxa"/>
            <w:vMerge w:val="restart"/>
          </w:tcPr>
          <w:p w:rsidR="00C80784" w:rsidRPr="00C80784" w:rsidRDefault="00C80784" w:rsidP="00C80784">
            <w:pPr>
              <w:rPr>
                <w:sz w:val="22"/>
                <w:szCs w:val="22"/>
              </w:rPr>
            </w:pPr>
            <w:r w:rsidRPr="00C80784">
              <w:rPr>
                <w:kern w:val="2"/>
                <w:sz w:val="22"/>
                <w:szCs w:val="22"/>
              </w:rPr>
              <w:t>«</w:t>
            </w:r>
            <w:r w:rsidRPr="00C80784">
              <w:rPr>
                <w:sz w:val="22"/>
                <w:szCs w:val="22"/>
              </w:rPr>
              <w:t>Обеспечение реализации муниципальной программы»</w:t>
            </w: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tc>
        <w:tc>
          <w:tcPr>
            <w:tcW w:w="964" w:type="dxa"/>
          </w:tcPr>
          <w:p w:rsidR="00C80784" w:rsidRPr="00C80784" w:rsidRDefault="00C80784" w:rsidP="00C80784">
            <w:pPr>
              <w:jc w:val="center"/>
              <w:rPr>
                <w:sz w:val="22"/>
                <w:szCs w:val="22"/>
              </w:rPr>
            </w:pPr>
            <w:r w:rsidRPr="00C80784">
              <w:rPr>
                <w:sz w:val="22"/>
                <w:szCs w:val="22"/>
              </w:rPr>
              <w:t>2482,6</w:t>
            </w:r>
          </w:p>
        </w:tc>
        <w:tc>
          <w:tcPr>
            <w:tcW w:w="964" w:type="dxa"/>
          </w:tcPr>
          <w:p w:rsidR="00C80784" w:rsidRPr="00C80784" w:rsidRDefault="00C80784" w:rsidP="00C80784">
            <w:pPr>
              <w:jc w:val="center"/>
              <w:rPr>
                <w:sz w:val="22"/>
                <w:szCs w:val="22"/>
              </w:rPr>
            </w:pPr>
            <w:r w:rsidRPr="00C80784">
              <w:rPr>
                <w:sz w:val="22"/>
                <w:szCs w:val="22"/>
              </w:rPr>
              <w:t>2107,2</w:t>
            </w:r>
          </w:p>
        </w:tc>
        <w:tc>
          <w:tcPr>
            <w:tcW w:w="964" w:type="dxa"/>
          </w:tcPr>
          <w:p w:rsidR="00C80784" w:rsidRPr="00C80784" w:rsidRDefault="00C80784" w:rsidP="00C80784">
            <w:pPr>
              <w:jc w:val="center"/>
              <w:rPr>
                <w:sz w:val="22"/>
                <w:szCs w:val="22"/>
              </w:rPr>
            </w:pPr>
            <w:r w:rsidRPr="00C80784">
              <w:rPr>
                <w:sz w:val="22"/>
                <w:szCs w:val="22"/>
              </w:rPr>
              <w:t>1759,5</w:t>
            </w:r>
          </w:p>
        </w:tc>
        <w:tc>
          <w:tcPr>
            <w:tcW w:w="964" w:type="dxa"/>
          </w:tcPr>
          <w:p w:rsidR="00C80784" w:rsidRPr="00C80784" w:rsidRDefault="00C80784" w:rsidP="00C80784">
            <w:pPr>
              <w:jc w:val="center"/>
              <w:rPr>
                <w:sz w:val="22"/>
                <w:szCs w:val="22"/>
              </w:rPr>
            </w:pPr>
            <w:r w:rsidRPr="00C80784">
              <w:rPr>
                <w:sz w:val="22"/>
                <w:szCs w:val="22"/>
              </w:rPr>
              <w:t>1763,7</w:t>
            </w:r>
          </w:p>
        </w:tc>
        <w:tc>
          <w:tcPr>
            <w:tcW w:w="1070" w:type="dxa"/>
          </w:tcPr>
          <w:p w:rsidR="00C80784" w:rsidRPr="00C80784" w:rsidRDefault="00C80784" w:rsidP="00C80784">
            <w:pPr>
              <w:jc w:val="center"/>
              <w:rPr>
                <w:sz w:val="22"/>
                <w:szCs w:val="22"/>
              </w:rPr>
            </w:pPr>
            <w:r w:rsidRPr="00C80784">
              <w:rPr>
                <w:sz w:val="22"/>
                <w:szCs w:val="22"/>
              </w:rPr>
              <w:t>2160,3</w:t>
            </w:r>
          </w:p>
        </w:tc>
        <w:tc>
          <w:tcPr>
            <w:tcW w:w="866" w:type="dxa"/>
          </w:tcPr>
          <w:p w:rsidR="00C80784" w:rsidRPr="00C80784" w:rsidRDefault="00C80784" w:rsidP="00C80784">
            <w:pPr>
              <w:jc w:val="center"/>
              <w:rPr>
                <w:sz w:val="22"/>
                <w:szCs w:val="22"/>
              </w:rPr>
            </w:pPr>
            <w:r w:rsidRPr="00C80784">
              <w:rPr>
                <w:sz w:val="22"/>
                <w:szCs w:val="22"/>
              </w:rPr>
              <w:t>2268,4</w:t>
            </w:r>
          </w:p>
        </w:tc>
        <w:tc>
          <w:tcPr>
            <w:tcW w:w="866" w:type="dxa"/>
          </w:tcPr>
          <w:p w:rsidR="00C80784" w:rsidRPr="00C80784" w:rsidRDefault="00C80784" w:rsidP="00C80784">
            <w:pPr>
              <w:jc w:val="center"/>
              <w:rPr>
                <w:sz w:val="22"/>
                <w:szCs w:val="22"/>
              </w:rPr>
            </w:pPr>
            <w:r w:rsidRPr="00C80784">
              <w:rPr>
                <w:sz w:val="22"/>
                <w:szCs w:val="22"/>
              </w:rPr>
              <w:t>2381,8</w:t>
            </w:r>
          </w:p>
        </w:tc>
      </w:tr>
      <w:tr w:rsidR="00C80784" w:rsidRPr="00C80784" w:rsidTr="00C80784">
        <w:trPr>
          <w:trHeight w:val="346"/>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color w:val="000000"/>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964" w:type="dxa"/>
          </w:tcPr>
          <w:p w:rsidR="00C80784" w:rsidRPr="00C80784" w:rsidRDefault="00C80784" w:rsidP="00C80784">
            <w:pPr>
              <w:ind w:right="-57"/>
              <w:rPr>
                <w:kern w:val="2"/>
                <w:sz w:val="22"/>
                <w:szCs w:val="22"/>
              </w:rPr>
            </w:pPr>
          </w:p>
        </w:tc>
        <w:tc>
          <w:tcPr>
            <w:tcW w:w="1070" w:type="dxa"/>
          </w:tcPr>
          <w:p w:rsidR="00C80784" w:rsidRPr="00C80784" w:rsidRDefault="00C80784" w:rsidP="00C80784">
            <w:pPr>
              <w:ind w:right="-57"/>
              <w:rPr>
                <w:kern w:val="2"/>
                <w:sz w:val="22"/>
                <w:szCs w:val="22"/>
              </w:rPr>
            </w:pPr>
          </w:p>
        </w:tc>
        <w:tc>
          <w:tcPr>
            <w:tcW w:w="866" w:type="dxa"/>
          </w:tcPr>
          <w:p w:rsidR="00C80784" w:rsidRPr="00C80784" w:rsidRDefault="00C80784" w:rsidP="00C80784">
            <w:pPr>
              <w:ind w:right="-57"/>
              <w:rPr>
                <w:kern w:val="2"/>
                <w:sz w:val="22"/>
                <w:szCs w:val="22"/>
              </w:rPr>
            </w:pPr>
          </w:p>
        </w:tc>
        <w:tc>
          <w:tcPr>
            <w:tcW w:w="866" w:type="dxa"/>
          </w:tcPr>
          <w:p w:rsidR="00C80784" w:rsidRPr="00C80784" w:rsidRDefault="00C80784" w:rsidP="00C80784">
            <w:pPr>
              <w:ind w:right="-57"/>
              <w:rPr>
                <w:kern w:val="2"/>
                <w:sz w:val="22"/>
                <w:szCs w:val="22"/>
              </w:rPr>
            </w:pPr>
          </w:p>
        </w:tc>
      </w:tr>
      <w:tr w:rsidR="00C80784" w:rsidRPr="00C80784" w:rsidTr="00C80784">
        <w:trPr>
          <w:trHeight w:val="46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color w:val="000000"/>
                <w:kern w:val="2"/>
                <w:sz w:val="22"/>
                <w:szCs w:val="22"/>
              </w:rPr>
            </w:pPr>
          </w:p>
        </w:tc>
        <w:tc>
          <w:tcPr>
            <w:tcW w:w="3201"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sz w:val="22"/>
                <w:szCs w:val="22"/>
              </w:rPr>
            </w:pPr>
            <w:r w:rsidRPr="00C80784">
              <w:rPr>
                <w:sz w:val="22"/>
                <w:szCs w:val="22"/>
              </w:rPr>
              <w:t>2482,6</w:t>
            </w:r>
          </w:p>
        </w:tc>
        <w:tc>
          <w:tcPr>
            <w:tcW w:w="964" w:type="dxa"/>
          </w:tcPr>
          <w:p w:rsidR="00C80784" w:rsidRPr="00C80784" w:rsidRDefault="00C80784" w:rsidP="00C80784">
            <w:pPr>
              <w:jc w:val="center"/>
              <w:rPr>
                <w:sz w:val="22"/>
                <w:szCs w:val="22"/>
              </w:rPr>
            </w:pPr>
            <w:r w:rsidRPr="00C80784">
              <w:rPr>
                <w:sz w:val="22"/>
                <w:szCs w:val="22"/>
              </w:rPr>
              <w:t>2107,2</w:t>
            </w:r>
          </w:p>
        </w:tc>
        <w:tc>
          <w:tcPr>
            <w:tcW w:w="964" w:type="dxa"/>
          </w:tcPr>
          <w:p w:rsidR="00C80784" w:rsidRPr="00C80784" w:rsidRDefault="00C80784" w:rsidP="00C80784">
            <w:pPr>
              <w:jc w:val="center"/>
              <w:rPr>
                <w:sz w:val="22"/>
                <w:szCs w:val="22"/>
              </w:rPr>
            </w:pPr>
            <w:r w:rsidRPr="00C80784">
              <w:rPr>
                <w:sz w:val="22"/>
                <w:szCs w:val="22"/>
              </w:rPr>
              <w:t>1759,5</w:t>
            </w:r>
          </w:p>
        </w:tc>
        <w:tc>
          <w:tcPr>
            <w:tcW w:w="964" w:type="dxa"/>
          </w:tcPr>
          <w:p w:rsidR="00C80784" w:rsidRPr="00C80784" w:rsidRDefault="00C80784" w:rsidP="00C80784">
            <w:pPr>
              <w:jc w:val="center"/>
              <w:rPr>
                <w:sz w:val="22"/>
                <w:szCs w:val="22"/>
              </w:rPr>
            </w:pPr>
            <w:r w:rsidRPr="00C80784">
              <w:rPr>
                <w:sz w:val="22"/>
                <w:szCs w:val="22"/>
              </w:rPr>
              <w:t>1763,7</w:t>
            </w:r>
          </w:p>
        </w:tc>
        <w:tc>
          <w:tcPr>
            <w:tcW w:w="1070" w:type="dxa"/>
          </w:tcPr>
          <w:p w:rsidR="00C80784" w:rsidRPr="00C80784" w:rsidRDefault="00C80784" w:rsidP="00C80784">
            <w:pPr>
              <w:jc w:val="center"/>
              <w:rPr>
                <w:sz w:val="22"/>
                <w:szCs w:val="22"/>
              </w:rPr>
            </w:pPr>
            <w:r w:rsidRPr="00C80784">
              <w:rPr>
                <w:sz w:val="22"/>
                <w:szCs w:val="22"/>
              </w:rPr>
              <w:t>2160,3</w:t>
            </w:r>
          </w:p>
        </w:tc>
        <w:tc>
          <w:tcPr>
            <w:tcW w:w="866" w:type="dxa"/>
          </w:tcPr>
          <w:p w:rsidR="00C80784" w:rsidRPr="00C80784" w:rsidRDefault="00C80784" w:rsidP="00C80784">
            <w:pPr>
              <w:jc w:val="center"/>
              <w:rPr>
                <w:sz w:val="22"/>
                <w:szCs w:val="22"/>
              </w:rPr>
            </w:pPr>
            <w:r w:rsidRPr="00C80784">
              <w:rPr>
                <w:sz w:val="22"/>
                <w:szCs w:val="22"/>
              </w:rPr>
              <w:t>2268,4</w:t>
            </w:r>
          </w:p>
        </w:tc>
        <w:tc>
          <w:tcPr>
            <w:tcW w:w="866" w:type="dxa"/>
          </w:tcPr>
          <w:p w:rsidR="00C80784" w:rsidRPr="00C80784" w:rsidRDefault="00C80784" w:rsidP="00C80784">
            <w:pPr>
              <w:jc w:val="center"/>
              <w:rPr>
                <w:sz w:val="22"/>
                <w:szCs w:val="22"/>
              </w:rPr>
            </w:pPr>
            <w:r w:rsidRPr="00C80784">
              <w:rPr>
                <w:sz w:val="22"/>
                <w:szCs w:val="22"/>
              </w:rPr>
              <w:t>2381,8</w:t>
            </w:r>
          </w:p>
        </w:tc>
      </w:tr>
    </w:tbl>
    <w:p w:rsidR="00C80784" w:rsidRPr="00C80784" w:rsidRDefault="00C80784" w:rsidP="00C80784">
      <w:pPr>
        <w:suppressAutoHyphens/>
        <w:jc w:val="right"/>
        <w:rPr>
          <w:kern w:val="2"/>
          <w:sz w:val="22"/>
          <w:szCs w:val="22"/>
        </w:rPr>
      </w:pPr>
      <w:bookmarkStart w:id="4" w:name="Par879"/>
      <w:bookmarkEnd w:id="4"/>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rPr>
          <w:sz w:val="22"/>
          <w:szCs w:val="22"/>
        </w:rPr>
      </w:pPr>
    </w:p>
    <w:p w:rsidR="00C80784" w:rsidRPr="00C80784" w:rsidRDefault="00C80784" w:rsidP="00C80784">
      <w:pPr>
        <w:rPr>
          <w:sz w:val="22"/>
          <w:szCs w:val="22"/>
        </w:rPr>
      </w:pPr>
    </w:p>
    <w:p w:rsidR="00C80784" w:rsidRPr="00C80784" w:rsidRDefault="00C80784" w:rsidP="00C80784">
      <w:pPr>
        <w:rPr>
          <w:sz w:val="22"/>
          <w:szCs w:val="22"/>
        </w:rPr>
      </w:pPr>
    </w:p>
    <w:p w:rsidR="00C80784" w:rsidRPr="00C80784" w:rsidRDefault="00C80784" w:rsidP="00C80784">
      <w:pPr>
        <w:rPr>
          <w:sz w:val="22"/>
          <w:szCs w:val="22"/>
        </w:rPr>
      </w:pPr>
    </w:p>
    <w:tbl>
      <w:tblPr>
        <w:tblW w:w="0" w:type="auto"/>
        <w:tblInd w:w="11548" w:type="dxa"/>
        <w:tblLook w:val="01E0" w:firstRow="1" w:lastRow="1" w:firstColumn="1" w:lastColumn="1" w:noHBand="0" w:noVBand="0"/>
      </w:tblPr>
      <w:tblGrid>
        <w:gridCol w:w="3238"/>
      </w:tblGrid>
      <w:tr w:rsidR="00C80784" w:rsidRPr="00C80784" w:rsidTr="00C80784">
        <w:tc>
          <w:tcPr>
            <w:tcW w:w="3238" w:type="dxa"/>
          </w:tcPr>
          <w:p w:rsidR="00C80784" w:rsidRPr="00C80784" w:rsidRDefault="00C80784" w:rsidP="00C80784">
            <w:pPr>
              <w:rPr>
                <w:sz w:val="22"/>
                <w:szCs w:val="22"/>
              </w:rPr>
            </w:pPr>
            <w:r w:rsidRPr="00C80784">
              <w:rPr>
                <w:sz w:val="22"/>
                <w:szCs w:val="22"/>
              </w:rPr>
              <w:t>Приложение 3</w:t>
            </w:r>
          </w:p>
          <w:p w:rsidR="00C80784" w:rsidRPr="00C80784" w:rsidRDefault="00C80784" w:rsidP="00C80784">
            <w:pPr>
              <w:rPr>
                <w:sz w:val="22"/>
                <w:szCs w:val="22"/>
              </w:rPr>
            </w:pPr>
            <w:r w:rsidRPr="00C80784">
              <w:rPr>
                <w:sz w:val="22"/>
                <w:szCs w:val="22"/>
              </w:rPr>
              <w:t>к постановлению администрации Подгоренского сельского поселения от 07.07.2015 №40</w:t>
            </w:r>
          </w:p>
        </w:tc>
      </w:tr>
    </w:tbl>
    <w:p w:rsidR="00C80784" w:rsidRPr="00C80784" w:rsidRDefault="00C80784" w:rsidP="00C80784">
      <w:pPr>
        <w:rPr>
          <w:sz w:val="22"/>
          <w:szCs w:val="22"/>
        </w:rPr>
      </w:pP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Финансовое обеспечение и прогнозная (справочная) оценка расходов федерального, областного и местного, бюджетов внебюджетных фондов, юридических и физических лиц на реализацию муниципальной программы Подгоренского сельского поселения «</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kern w:val="2"/>
          <w:sz w:val="22"/>
          <w:szCs w:val="22"/>
        </w:rPr>
        <w:t>»</w:t>
      </w: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3308"/>
        <w:gridCol w:w="2349"/>
        <w:gridCol w:w="1070"/>
        <w:gridCol w:w="1070"/>
        <w:gridCol w:w="1070"/>
        <w:gridCol w:w="1070"/>
        <w:gridCol w:w="1070"/>
        <w:gridCol w:w="1070"/>
        <w:gridCol w:w="1090"/>
      </w:tblGrid>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Статус</w:t>
            </w:r>
          </w:p>
        </w:tc>
        <w:tc>
          <w:tcPr>
            <w:tcW w:w="3308"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Наименование </w:t>
            </w:r>
            <w:r w:rsidRPr="00C80784">
              <w:rPr>
                <w:kern w:val="2"/>
                <w:sz w:val="22"/>
                <w:szCs w:val="22"/>
              </w:rPr>
              <w:br/>
              <w:t xml:space="preserve">муниципальной </w:t>
            </w:r>
            <w:r w:rsidRPr="00C80784">
              <w:rPr>
                <w:kern w:val="2"/>
                <w:sz w:val="22"/>
                <w:szCs w:val="22"/>
              </w:rPr>
              <w:br/>
              <w:t>программы, подпро</w:t>
            </w:r>
            <w:r w:rsidRPr="00C80784">
              <w:rPr>
                <w:kern w:val="2"/>
                <w:sz w:val="22"/>
                <w:szCs w:val="22"/>
              </w:rPr>
              <w:softHyphen/>
              <w:t>граммы,</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основного мероприятия</w:t>
            </w:r>
          </w:p>
        </w:tc>
        <w:tc>
          <w:tcPr>
            <w:tcW w:w="2349"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Источники ресурсного обеспечения</w:t>
            </w:r>
          </w:p>
        </w:tc>
        <w:tc>
          <w:tcPr>
            <w:tcW w:w="7510" w:type="dxa"/>
            <w:gridSpan w:val="7"/>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Оценка расходов по годам реализации муниципальной программы, тыс. руб.</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rPr>
                <w:kern w:val="2"/>
                <w:sz w:val="22"/>
                <w:szCs w:val="22"/>
              </w:rPr>
            </w:pPr>
          </w:p>
        </w:tc>
        <w:tc>
          <w:tcPr>
            <w:tcW w:w="3308" w:type="dxa"/>
            <w:vMerge/>
          </w:tcPr>
          <w:p w:rsidR="00C80784" w:rsidRPr="00C80784" w:rsidRDefault="00C80784" w:rsidP="00C80784">
            <w:pPr>
              <w:autoSpaceDE w:val="0"/>
              <w:autoSpaceDN w:val="0"/>
              <w:adjustRightInd w:val="0"/>
              <w:rPr>
                <w:kern w:val="2"/>
                <w:sz w:val="22"/>
                <w:szCs w:val="22"/>
              </w:rPr>
            </w:pPr>
          </w:p>
        </w:tc>
        <w:tc>
          <w:tcPr>
            <w:tcW w:w="2349" w:type="dxa"/>
            <w:vMerge/>
          </w:tcPr>
          <w:p w:rsidR="00C80784" w:rsidRPr="00C80784" w:rsidRDefault="00C80784" w:rsidP="00C80784">
            <w:pPr>
              <w:autoSpaceDE w:val="0"/>
              <w:autoSpaceDN w:val="0"/>
              <w:adjustRightInd w:val="0"/>
              <w:rPr>
                <w:kern w:val="2"/>
                <w:sz w:val="22"/>
                <w:szCs w:val="22"/>
              </w:rPr>
            </w:pP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2014</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(первый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2015 (второй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2016 </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(третий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2017 (четвертый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2018 (пятый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2019 (шестой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9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2020 (седьмой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r>
      <w:tr w:rsidR="00C80784" w:rsidRPr="00C80784" w:rsidTr="00C80784">
        <w:trPr>
          <w:tblHeader/>
          <w:tblCellSpacing w:w="5" w:type="nil"/>
          <w:jc w:val="center"/>
        </w:trPr>
        <w:tc>
          <w:tcPr>
            <w:tcW w:w="1376"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w:t>
            </w:r>
          </w:p>
        </w:tc>
        <w:tc>
          <w:tcPr>
            <w:tcW w:w="3308"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2</w:t>
            </w:r>
          </w:p>
        </w:tc>
        <w:tc>
          <w:tcPr>
            <w:tcW w:w="2349"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3</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4</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5</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6</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7</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8</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9</w:t>
            </w:r>
          </w:p>
        </w:tc>
        <w:tc>
          <w:tcPr>
            <w:tcW w:w="1090" w:type="dxa"/>
          </w:tcPr>
          <w:p w:rsidR="00C80784" w:rsidRPr="00C80784" w:rsidRDefault="00C80784" w:rsidP="00C80784">
            <w:pPr>
              <w:autoSpaceDE w:val="0"/>
              <w:autoSpaceDN w:val="0"/>
              <w:adjustRightInd w:val="0"/>
              <w:spacing w:line="228" w:lineRule="auto"/>
              <w:jc w:val="center"/>
              <w:rPr>
                <w:kern w:val="2"/>
                <w:sz w:val="22"/>
                <w:szCs w:val="22"/>
              </w:rPr>
            </w:pP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Муниципальная </w:t>
            </w:r>
            <w:r w:rsidRPr="00C80784">
              <w:rPr>
                <w:kern w:val="2"/>
                <w:sz w:val="22"/>
                <w:szCs w:val="22"/>
              </w:rPr>
              <w:br/>
              <w:t xml:space="preserve">программа </w:t>
            </w:r>
          </w:p>
        </w:tc>
        <w:tc>
          <w:tcPr>
            <w:tcW w:w="3308"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kern w:val="2"/>
                <w:sz w:val="22"/>
                <w:szCs w:val="22"/>
              </w:rPr>
              <w:t>»</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2565,9</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2154,8</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1793,7</w:t>
            </w:r>
          </w:p>
        </w:tc>
        <w:tc>
          <w:tcPr>
            <w:tcW w:w="1070" w:type="dxa"/>
          </w:tcPr>
          <w:p w:rsidR="00C80784" w:rsidRPr="00C80784" w:rsidRDefault="00C80784" w:rsidP="00C80784">
            <w:pPr>
              <w:jc w:val="center"/>
              <w:rPr>
                <w:sz w:val="22"/>
                <w:szCs w:val="22"/>
              </w:rPr>
            </w:pPr>
            <w:r w:rsidRPr="00C80784">
              <w:rPr>
                <w:sz w:val="22"/>
                <w:szCs w:val="22"/>
              </w:rPr>
              <w:t>1799,7</w:t>
            </w:r>
          </w:p>
        </w:tc>
        <w:tc>
          <w:tcPr>
            <w:tcW w:w="1070" w:type="dxa"/>
          </w:tcPr>
          <w:p w:rsidR="00C80784" w:rsidRPr="00C80784" w:rsidRDefault="00C80784" w:rsidP="00C80784">
            <w:pPr>
              <w:jc w:val="center"/>
              <w:rPr>
                <w:sz w:val="22"/>
                <w:szCs w:val="22"/>
              </w:rPr>
            </w:pPr>
            <w:r w:rsidRPr="00C80784">
              <w:rPr>
                <w:sz w:val="22"/>
                <w:szCs w:val="22"/>
              </w:rPr>
              <w:t>2207,3</w:t>
            </w:r>
          </w:p>
        </w:tc>
        <w:tc>
          <w:tcPr>
            <w:tcW w:w="1070" w:type="dxa"/>
          </w:tcPr>
          <w:p w:rsidR="00C80784" w:rsidRPr="00C80784" w:rsidRDefault="00C80784" w:rsidP="00C80784">
            <w:pPr>
              <w:jc w:val="center"/>
              <w:rPr>
                <w:sz w:val="22"/>
                <w:szCs w:val="22"/>
              </w:rPr>
            </w:pPr>
            <w:r w:rsidRPr="00C80784">
              <w:rPr>
                <w:sz w:val="22"/>
                <w:szCs w:val="22"/>
              </w:rPr>
              <w:t>2317,4</w:t>
            </w:r>
          </w:p>
        </w:tc>
        <w:tc>
          <w:tcPr>
            <w:tcW w:w="1090" w:type="dxa"/>
          </w:tcPr>
          <w:p w:rsidR="00C80784" w:rsidRPr="00C80784" w:rsidRDefault="00C80784" w:rsidP="00C80784">
            <w:pPr>
              <w:jc w:val="center"/>
              <w:rPr>
                <w:sz w:val="22"/>
                <w:szCs w:val="22"/>
              </w:rPr>
            </w:pPr>
            <w:r w:rsidRPr="00C80784">
              <w:rPr>
                <w:sz w:val="22"/>
                <w:szCs w:val="22"/>
              </w:rPr>
              <w:t>2431,8</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0</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0</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0</w:t>
            </w:r>
          </w:p>
        </w:tc>
        <w:tc>
          <w:tcPr>
            <w:tcW w:w="1090" w:type="dxa"/>
          </w:tcPr>
          <w:p w:rsidR="00C80784" w:rsidRPr="00C80784" w:rsidRDefault="00C80784" w:rsidP="00C80784">
            <w:pPr>
              <w:spacing w:line="228" w:lineRule="auto"/>
              <w:jc w:val="center"/>
              <w:rPr>
                <w:kern w:val="2"/>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51,8</w:t>
            </w:r>
          </w:p>
        </w:tc>
        <w:tc>
          <w:tcPr>
            <w:tcW w:w="1070" w:type="dxa"/>
          </w:tcPr>
          <w:p w:rsidR="00C80784" w:rsidRPr="00C80784" w:rsidRDefault="00C80784" w:rsidP="00C80784">
            <w:pPr>
              <w:jc w:val="center"/>
              <w:rPr>
                <w:sz w:val="22"/>
                <w:szCs w:val="22"/>
              </w:rPr>
            </w:pPr>
            <w:r w:rsidRPr="00C80784">
              <w:rPr>
                <w:kern w:val="2"/>
                <w:sz w:val="22"/>
                <w:szCs w:val="22"/>
              </w:rPr>
              <w:t>1,2</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2514,1</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2153,6</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1793,7</w:t>
            </w:r>
          </w:p>
        </w:tc>
        <w:tc>
          <w:tcPr>
            <w:tcW w:w="1070" w:type="dxa"/>
          </w:tcPr>
          <w:p w:rsidR="00C80784" w:rsidRPr="00C80784" w:rsidRDefault="00C80784" w:rsidP="00C80784">
            <w:pPr>
              <w:jc w:val="center"/>
              <w:rPr>
                <w:sz w:val="22"/>
                <w:szCs w:val="22"/>
              </w:rPr>
            </w:pPr>
            <w:r w:rsidRPr="00C80784">
              <w:rPr>
                <w:sz w:val="22"/>
                <w:szCs w:val="22"/>
              </w:rPr>
              <w:t>1799,7</w:t>
            </w:r>
          </w:p>
        </w:tc>
        <w:tc>
          <w:tcPr>
            <w:tcW w:w="1070" w:type="dxa"/>
          </w:tcPr>
          <w:p w:rsidR="00C80784" w:rsidRPr="00C80784" w:rsidRDefault="00C80784" w:rsidP="00C80784">
            <w:pPr>
              <w:jc w:val="center"/>
              <w:rPr>
                <w:sz w:val="22"/>
                <w:szCs w:val="22"/>
              </w:rPr>
            </w:pPr>
            <w:r w:rsidRPr="00C80784">
              <w:rPr>
                <w:sz w:val="22"/>
                <w:szCs w:val="22"/>
              </w:rPr>
              <w:t>2207,3</w:t>
            </w:r>
          </w:p>
        </w:tc>
        <w:tc>
          <w:tcPr>
            <w:tcW w:w="1070" w:type="dxa"/>
          </w:tcPr>
          <w:p w:rsidR="00C80784" w:rsidRPr="00C80784" w:rsidRDefault="00C80784" w:rsidP="00C80784">
            <w:pPr>
              <w:jc w:val="center"/>
              <w:rPr>
                <w:sz w:val="22"/>
                <w:szCs w:val="22"/>
              </w:rPr>
            </w:pPr>
            <w:r w:rsidRPr="00C80784">
              <w:rPr>
                <w:sz w:val="22"/>
                <w:szCs w:val="22"/>
              </w:rPr>
              <w:t>2317,4</w:t>
            </w:r>
          </w:p>
        </w:tc>
        <w:tc>
          <w:tcPr>
            <w:tcW w:w="1090" w:type="dxa"/>
          </w:tcPr>
          <w:p w:rsidR="00C80784" w:rsidRPr="00C80784" w:rsidRDefault="00C80784" w:rsidP="00C80784">
            <w:pPr>
              <w:jc w:val="center"/>
              <w:rPr>
                <w:sz w:val="22"/>
                <w:szCs w:val="22"/>
              </w:rPr>
            </w:pPr>
            <w:r w:rsidRPr="00C80784">
              <w:rPr>
                <w:sz w:val="22"/>
                <w:szCs w:val="22"/>
              </w:rPr>
              <w:t>2431,8</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 том числе:</w:t>
            </w:r>
          </w:p>
        </w:tc>
        <w:tc>
          <w:tcPr>
            <w:tcW w:w="3308" w:type="dxa"/>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p>
        </w:tc>
        <w:tc>
          <w:tcPr>
            <w:tcW w:w="1070" w:type="dxa"/>
          </w:tcPr>
          <w:p w:rsidR="00C80784" w:rsidRPr="00C80784" w:rsidRDefault="00C80784" w:rsidP="00C80784">
            <w:pPr>
              <w:autoSpaceDE w:val="0"/>
              <w:autoSpaceDN w:val="0"/>
              <w:adjustRightInd w:val="0"/>
              <w:jc w:val="center"/>
              <w:rPr>
                <w:kern w:val="2"/>
                <w:sz w:val="22"/>
                <w:szCs w:val="22"/>
              </w:rPr>
            </w:pPr>
          </w:p>
        </w:tc>
        <w:tc>
          <w:tcPr>
            <w:tcW w:w="1070" w:type="dxa"/>
          </w:tcPr>
          <w:p w:rsidR="00C80784" w:rsidRPr="00C80784" w:rsidRDefault="00C80784" w:rsidP="00C80784">
            <w:pPr>
              <w:autoSpaceDE w:val="0"/>
              <w:autoSpaceDN w:val="0"/>
              <w:adjustRightInd w:val="0"/>
              <w:jc w:val="center"/>
              <w:rPr>
                <w:kern w:val="2"/>
                <w:sz w:val="22"/>
                <w:szCs w:val="22"/>
              </w:rPr>
            </w:pPr>
          </w:p>
        </w:tc>
        <w:tc>
          <w:tcPr>
            <w:tcW w:w="1070" w:type="dxa"/>
          </w:tcPr>
          <w:p w:rsidR="00C80784" w:rsidRPr="00C80784" w:rsidRDefault="00C80784" w:rsidP="00C80784">
            <w:pPr>
              <w:autoSpaceDE w:val="0"/>
              <w:autoSpaceDN w:val="0"/>
              <w:adjustRightInd w:val="0"/>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1090" w:type="dxa"/>
          </w:tcPr>
          <w:p w:rsidR="00C80784" w:rsidRPr="00C80784" w:rsidRDefault="00C80784" w:rsidP="00C80784">
            <w:pPr>
              <w:ind w:left="-57" w:right="-57"/>
              <w:jc w:val="center"/>
              <w:rPr>
                <w:kern w:val="2"/>
                <w:sz w:val="22"/>
                <w:szCs w:val="22"/>
              </w:rPr>
            </w:pP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Подпрограмма</w:t>
            </w:r>
          </w:p>
        </w:tc>
        <w:tc>
          <w:tcPr>
            <w:tcW w:w="3308"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w:t>
            </w:r>
            <w:r w:rsidRPr="00C80784">
              <w:rPr>
                <w:sz w:val="22"/>
                <w:szCs w:val="22"/>
              </w:rPr>
              <w:t>Развитие культуры, физической культуры и спорта в Подгоренском сельском поселении на 2014-2020 годы</w:t>
            </w:r>
            <w:r w:rsidRPr="00C80784">
              <w:rPr>
                <w:kern w:val="2"/>
                <w:sz w:val="22"/>
                <w:szCs w:val="22"/>
              </w:rPr>
              <w:t>»</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2565,9</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2154,8</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1793,7</w:t>
            </w:r>
          </w:p>
        </w:tc>
        <w:tc>
          <w:tcPr>
            <w:tcW w:w="1070" w:type="dxa"/>
          </w:tcPr>
          <w:p w:rsidR="00C80784" w:rsidRPr="00C80784" w:rsidRDefault="00C80784" w:rsidP="00C80784">
            <w:pPr>
              <w:jc w:val="center"/>
              <w:rPr>
                <w:sz w:val="22"/>
                <w:szCs w:val="22"/>
              </w:rPr>
            </w:pPr>
            <w:r w:rsidRPr="00C80784">
              <w:rPr>
                <w:sz w:val="22"/>
                <w:szCs w:val="22"/>
              </w:rPr>
              <w:t>1799,7</w:t>
            </w:r>
          </w:p>
        </w:tc>
        <w:tc>
          <w:tcPr>
            <w:tcW w:w="1070" w:type="dxa"/>
          </w:tcPr>
          <w:p w:rsidR="00C80784" w:rsidRPr="00C80784" w:rsidRDefault="00C80784" w:rsidP="00C80784">
            <w:pPr>
              <w:jc w:val="center"/>
              <w:rPr>
                <w:sz w:val="22"/>
                <w:szCs w:val="22"/>
              </w:rPr>
            </w:pPr>
            <w:r w:rsidRPr="00C80784">
              <w:rPr>
                <w:sz w:val="22"/>
                <w:szCs w:val="22"/>
              </w:rPr>
              <w:t>2207,3</w:t>
            </w:r>
          </w:p>
        </w:tc>
        <w:tc>
          <w:tcPr>
            <w:tcW w:w="1070" w:type="dxa"/>
          </w:tcPr>
          <w:p w:rsidR="00C80784" w:rsidRPr="00C80784" w:rsidRDefault="00C80784" w:rsidP="00C80784">
            <w:pPr>
              <w:jc w:val="center"/>
              <w:rPr>
                <w:sz w:val="22"/>
                <w:szCs w:val="22"/>
              </w:rPr>
            </w:pPr>
            <w:r w:rsidRPr="00C80784">
              <w:rPr>
                <w:sz w:val="22"/>
                <w:szCs w:val="22"/>
              </w:rPr>
              <w:t>2317,4</w:t>
            </w:r>
          </w:p>
        </w:tc>
        <w:tc>
          <w:tcPr>
            <w:tcW w:w="1090" w:type="dxa"/>
          </w:tcPr>
          <w:p w:rsidR="00C80784" w:rsidRPr="00C80784" w:rsidRDefault="00C80784" w:rsidP="00C80784">
            <w:pPr>
              <w:jc w:val="center"/>
              <w:rPr>
                <w:sz w:val="22"/>
                <w:szCs w:val="22"/>
              </w:rPr>
            </w:pPr>
            <w:r w:rsidRPr="00C80784">
              <w:rPr>
                <w:sz w:val="22"/>
                <w:szCs w:val="22"/>
              </w:rPr>
              <w:t>2431,8</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0</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0</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0</w:t>
            </w:r>
          </w:p>
        </w:tc>
        <w:tc>
          <w:tcPr>
            <w:tcW w:w="1090" w:type="dxa"/>
          </w:tcPr>
          <w:p w:rsidR="00C80784" w:rsidRPr="00C80784" w:rsidRDefault="00C80784" w:rsidP="00C80784">
            <w:pPr>
              <w:spacing w:line="228" w:lineRule="auto"/>
              <w:jc w:val="center"/>
              <w:rPr>
                <w:kern w:val="2"/>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51,8</w:t>
            </w:r>
          </w:p>
        </w:tc>
        <w:tc>
          <w:tcPr>
            <w:tcW w:w="1070" w:type="dxa"/>
          </w:tcPr>
          <w:p w:rsidR="00C80784" w:rsidRPr="00C80784" w:rsidRDefault="00C80784" w:rsidP="00C80784">
            <w:pPr>
              <w:jc w:val="center"/>
              <w:rPr>
                <w:sz w:val="22"/>
                <w:szCs w:val="22"/>
              </w:rPr>
            </w:pPr>
            <w:r w:rsidRPr="00C80784">
              <w:rPr>
                <w:kern w:val="2"/>
                <w:sz w:val="22"/>
                <w:szCs w:val="22"/>
              </w:rPr>
              <w:t>1,2</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2514,1</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2153,6</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1793,7</w:t>
            </w:r>
          </w:p>
        </w:tc>
        <w:tc>
          <w:tcPr>
            <w:tcW w:w="1070" w:type="dxa"/>
          </w:tcPr>
          <w:p w:rsidR="00C80784" w:rsidRPr="00C80784" w:rsidRDefault="00C80784" w:rsidP="00C80784">
            <w:pPr>
              <w:jc w:val="center"/>
              <w:rPr>
                <w:sz w:val="22"/>
                <w:szCs w:val="22"/>
              </w:rPr>
            </w:pPr>
            <w:r w:rsidRPr="00C80784">
              <w:rPr>
                <w:sz w:val="22"/>
                <w:szCs w:val="22"/>
              </w:rPr>
              <w:t>1799,7</w:t>
            </w:r>
          </w:p>
        </w:tc>
        <w:tc>
          <w:tcPr>
            <w:tcW w:w="1070" w:type="dxa"/>
          </w:tcPr>
          <w:p w:rsidR="00C80784" w:rsidRPr="00C80784" w:rsidRDefault="00C80784" w:rsidP="00C80784">
            <w:pPr>
              <w:jc w:val="center"/>
              <w:rPr>
                <w:sz w:val="22"/>
                <w:szCs w:val="22"/>
              </w:rPr>
            </w:pPr>
            <w:r w:rsidRPr="00C80784">
              <w:rPr>
                <w:sz w:val="22"/>
                <w:szCs w:val="22"/>
              </w:rPr>
              <w:t>2207,3</w:t>
            </w:r>
          </w:p>
        </w:tc>
        <w:tc>
          <w:tcPr>
            <w:tcW w:w="1070" w:type="dxa"/>
          </w:tcPr>
          <w:p w:rsidR="00C80784" w:rsidRPr="00C80784" w:rsidRDefault="00C80784" w:rsidP="00C80784">
            <w:pPr>
              <w:jc w:val="center"/>
              <w:rPr>
                <w:sz w:val="22"/>
                <w:szCs w:val="22"/>
              </w:rPr>
            </w:pPr>
            <w:r w:rsidRPr="00C80784">
              <w:rPr>
                <w:sz w:val="22"/>
                <w:szCs w:val="22"/>
              </w:rPr>
              <w:t>2317,4</w:t>
            </w:r>
          </w:p>
        </w:tc>
        <w:tc>
          <w:tcPr>
            <w:tcW w:w="1090" w:type="dxa"/>
          </w:tcPr>
          <w:p w:rsidR="00C80784" w:rsidRPr="00C80784" w:rsidRDefault="00C80784" w:rsidP="00C80784">
            <w:pPr>
              <w:jc w:val="center"/>
              <w:rPr>
                <w:sz w:val="22"/>
                <w:szCs w:val="22"/>
              </w:rPr>
            </w:pPr>
            <w:r w:rsidRPr="00C80784">
              <w:rPr>
                <w:sz w:val="22"/>
                <w:szCs w:val="22"/>
              </w:rPr>
              <w:t>2431,8</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Основное мероприятие </w:t>
            </w:r>
            <w:r w:rsidRPr="00C80784">
              <w:rPr>
                <w:kern w:val="2"/>
                <w:sz w:val="22"/>
                <w:szCs w:val="22"/>
              </w:rPr>
              <w:lastRenderedPageBreak/>
              <w:t>1</w:t>
            </w:r>
          </w:p>
        </w:tc>
        <w:tc>
          <w:tcPr>
            <w:tcW w:w="3308"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lastRenderedPageBreak/>
              <w:t xml:space="preserve">Обеспечение условий для развития культуры в </w:t>
            </w:r>
            <w:r w:rsidRPr="00C80784">
              <w:rPr>
                <w:kern w:val="2"/>
                <w:sz w:val="22"/>
                <w:szCs w:val="22"/>
              </w:rPr>
              <w:lastRenderedPageBreak/>
              <w:t>Подгоренском сельском поселении</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lastRenderedPageBreak/>
              <w:t>всего, в том числе:</w:t>
            </w:r>
          </w:p>
        </w:tc>
        <w:tc>
          <w:tcPr>
            <w:tcW w:w="1070" w:type="dxa"/>
          </w:tcPr>
          <w:p w:rsidR="00C80784" w:rsidRPr="00C80784" w:rsidRDefault="00C80784" w:rsidP="00C80784">
            <w:pPr>
              <w:jc w:val="center"/>
              <w:rPr>
                <w:sz w:val="22"/>
                <w:szCs w:val="22"/>
              </w:rPr>
            </w:pPr>
            <w:r w:rsidRPr="00C80784">
              <w:rPr>
                <w:sz w:val="22"/>
                <w:szCs w:val="22"/>
              </w:rPr>
              <w:t>76,9</w:t>
            </w:r>
          </w:p>
        </w:tc>
        <w:tc>
          <w:tcPr>
            <w:tcW w:w="1070" w:type="dxa"/>
          </w:tcPr>
          <w:p w:rsidR="00C80784" w:rsidRPr="00C80784" w:rsidRDefault="00C80784" w:rsidP="00C80784">
            <w:pPr>
              <w:jc w:val="center"/>
              <w:rPr>
                <w:sz w:val="22"/>
                <w:szCs w:val="22"/>
              </w:rPr>
            </w:pPr>
            <w:r w:rsidRPr="00C80784">
              <w:rPr>
                <w:sz w:val="22"/>
                <w:szCs w:val="22"/>
              </w:rPr>
              <w:t>37,6</w:t>
            </w:r>
          </w:p>
        </w:tc>
        <w:tc>
          <w:tcPr>
            <w:tcW w:w="1070" w:type="dxa"/>
          </w:tcPr>
          <w:p w:rsidR="00C80784" w:rsidRPr="00C80784" w:rsidRDefault="00C80784" w:rsidP="00C80784">
            <w:pPr>
              <w:jc w:val="center"/>
              <w:rPr>
                <w:sz w:val="22"/>
                <w:szCs w:val="22"/>
              </w:rPr>
            </w:pPr>
            <w:r w:rsidRPr="00C80784">
              <w:rPr>
                <w:sz w:val="22"/>
                <w:szCs w:val="22"/>
              </w:rPr>
              <w:t>33,2</w:t>
            </w:r>
          </w:p>
        </w:tc>
        <w:tc>
          <w:tcPr>
            <w:tcW w:w="1070" w:type="dxa"/>
          </w:tcPr>
          <w:p w:rsidR="00C80784" w:rsidRPr="00C80784" w:rsidRDefault="00C80784" w:rsidP="00C80784">
            <w:pPr>
              <w:jc w:val="center"/>
              <w:rPr>
                <w:sz w:val="22"/>
                <w:szCs w:val="22"/>
              </w:rPr>
            </w:pPr>
            <w:r w:rsidRPr="00C80784">
              <w:rPr>
                <w:sz w:val="22"/>
                <w:szCs w:val="22"/>
              </w:rPr>
              <w:t>35,0</w:t>
            </w:r>
          </w:p>
        </w:tc>
        <w:tc>
          <w:tcPr>
            <w:tcW w:w="1070" w:type="dxa"/>
          </w:tcPr>
          <w:p w:rsidR="00C80784" w:rsidRPr="00C80784" w:rsidRDefault="00C80784" w:rsidP="00C80784">
            <w:pPr>
              <w:jc w:val="center"/>
              <w:rPr>
                <w:sz w:val="22"/>
                <w:szCs w:val="22"/>
              </w:rPr>
            </w:pPr>
            <w:r w:rsidRPr="00C80784">
              <w:rPr>
                <w:sz w:val="22"/>
                <w:szCs w:val="22"/>
              </w:rPr>
              <w:t>37,0</w:t>
            </w:r>
          </w:p>
        </w:tc>
        <w:tc>
          <w:tcPr>
            <w:tcW w:w="1070" w:type="dxa"/>
          </w:tcPr>
          <w:p w:rsidR="00C80784" w:rsidRPr="00C80784" w:rsidRDefault="00C80784" w:rsidP="00C80784">
            <w:pPr>
              <w:jc w:val="center"/>
              <w:rPr>
                <w:sz w:val="22"/>
                <w:szCs w:val="22"/>
              </w:rPr>
            </w:pPr>
            <w:r w:rsidRPr="00C80784">
              <w:rPr>
                <w:sz w:val="22"/>
                <w:szCs w:val="22"/>
              </w:rPr>
              <w:t>39,0</w:t>
            </w:r>
          </w:p>
        </w:tc>
        <w:tc>
          <w:tcPr>
            <w:tcW w:w="1090" w:type="dxa"/>
          </w:tcPr>
          <w:p w:rsidR="00C80784" w:rsidRPr="00C80784" w:rsidRDefault="00C80784" w:rsidP="00C80784">
            <w:pPr>
              <w:jc w:val="center"/>
              <w:rPr>
                <w:sz w:val="22"/>
                <w:szCs w:val="22"/>
              </w:rPr>
            </w:pPr>
            <w:r w:rsidRPr="00C80784">
              <w:rPr>
                <w:sz w:val="22"/>
                <w:szCs w:val="22"/>
              </w:rPr>
              <w:t>40,0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jc w:val="center"/>
              <w:rPr>
                <w:sz w:val="22"/>
                <w:szCs w:val="22"/>
              </w:rPr>
            </w:pPr>
            <w:r w:rsidRPr="00C80784">
              <w:rPr>
                <w:sz w:val="22"/>
                <w:szCs w:val="22"/>
              </w:rPr>
              <w:t>76,9</w:t>
            </w:r>
          </w:p>
        </w:tc>
        <w:tc>
          <w:tcPr>
            <w:tcW w:w="1070" w:type="dxa"/>
          </w:tcPr>
          <w:p w:rsidR="00C80784" w:rsidRPr="00C80784" w:rsidRDefault="00C80784" w:rsidP="00C80784">
            <w:pPr>
              <w:jc w:val="center"/>
              <w:rPr>
                <w:sz w:val="22"/>
                <w:szCs w:val="22"/>
              </w:rPr>
            </w:pPr>
            <w:r w:rsidRPr="00C80784">
              <w:rPr>
                <w:sz w:val="22"/>
                <w:szCs w:val="22"/>
              </w:rPr>
              <w:t>37,6</w:t>
            </w:r>
          </w:p>
        </w:tc>
        <w:tc>
          <w:tcPr>
            <w:tcW w:w="1070" w:type="dxa"/>
          </w:tcPr>
          <w:p w:rsidR="00C80784" w:rsidRPr="00C80784" w:rsidRDefault="00C80784" w:rsidP="00C80784">
            <w:pPr>
              <w:jc w:val="center"/>
              <w:rPr>
                <w:sz w:val="22"/>
                <w:szCs w:val="22"/>
              </w:rPr>
            </w:pPr>
            <w:r w:rsidRPr="00C80784">
              <w:rPr>
                <w:sz w:val="22"/>
                <w:szCs w:val="22"/>
              </w:rPr>
              <w:t>33,2</w:t>
            </w:r>
          </w:p>
        </w:tc>
        <w:tc>
          <w:tcPr>
            <w:tcW w:w="1070" w:type="dxa"/>
          </w:tcPr>
          <w:p w:rsidR="00C80784" w:rsidRPr="00C80784" w:rsidRDefault="00C80784" w:rsidP="00C80784">
            <w:pPr>
              <w:jc w:val="center"/>
              <w:rPr>
                <w:sz w:val="22"/>
                <w:szCs w:val="22"/>
              </w:rPr>
            </w:pPr>
            <w:r w:rsidRPr="00C80784">
              <w:rPr>
                <w:sz w:val="22"/>
                <w:szCs w:val="22"/>
              </w:rPr>
              <w:t>35,0</w:t>
            </w:r>
          </w:p>
        </w:tc>
        <w:tc>
          <w:tcPr>
            <w:tcW w:w="1070" w:type="dxa"/>
          </w:tcPr>
          <w:p w:rsidR="00C80784" w:rsidRPr="00C80784" w:rsidRDefault="00C80784" w:rsidP="00C80784">
            <w:pPr>
              <w:jc w:val="center"/>
              <w:rPr>
                <w:sz w:val="22"/>
                <w:szCs w:val="22"/>
              </w:rPr>
            </w:pPr>
            <w:r w:rsidRPr="00C80784">
              <w:rPr>
                <w:sz w:val="22"/>
                <w:szCs w:val="22"/>
              </w:rPr>
              <w:t>37,0</w:t>
            </w:r>
          </w:p>
        </w:tc>
        <w:tc>
          <w:tcPr>
            <w:tcW w:w="1070" w:type="dxa"/>
          </w:tcPr>
          <w:p w:rsidR="00C80784" w:rsidRPr="00C80784" w:rsidRDefault="00C80784" w:rsidP="00C80784">
            <w:pPr>
              <w:jc w:val="center"/>
              <w:rPr>
                <w:sz w:val="22"/>
                <w:szCs w:val="22"/>
              </w:rPr>
            </w:pPr>
            <w:r w:rsidRPr="00C80784">
              <w:rPr>
                <w:sz w:val="22"/>
                <w:szCs w:val="22"/>
              </w:rPr>
              <w:t>39,0</w:t>
            </w:r>
          </w:p>
        </w:tc>
        <w:tc>
          <w:tcPr>
            <w:tcW w:w="1090" w:type="dxa"/>
          </w:tcPr>
          <w:p w:rsidR="00C80784" w:rsidRPr="00C80784" w:rsidRDefault="00C80784" w:rsidP="00C80784">
            <w:pPr>
              <w:jc w:val="center"/>
              <w:rPr>
                <w:sz w:val="22"/>
                <w:szCs w:val="22"/>
              </w:rPr>
            </w:pPr>
            <w:r w:rsidRPr="00C80784">
              <w:rPr>
                <w:sz w:val="22"/>
                <w:szCs w:val="22"/>
              </w:rPr>
              <w:t>40,0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Основное мероприятие 2</w:t>
            </w:r>
          </w:p>
        </w:tc>
        <w:tc>
          <w:tcPr>
            <w:tcW w:w="3308" w:type="dxa"/>
            <w:vMerge w:val="restart"/>
          </w:tcPr>
          <w:p w:rsidR="00C80784" w:rsidRPr="00C80784" w:rsidRDefault="00C80784" w:rsidP="00C80784">
            <w:pPr>
              <w:rPr>
                <w:sz w:val="22"/>
                <w:szCs w:val="22"/>
              </w:rPr>
            </w:pPr>
            <w:r w:rsidRPr="00C80784">
              <w:rPr>
                <w:sz w:val="22"/>
                <w:szCs w:val="22"/>
              </w:rPr>
              <w:t>Развитие физической культуры и спорта в Подгоренском сельском поселении</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jc w:val="center"/>
              <w:rPr>
                <w:sz w:val="22"/>
                <w:szCs w:val="22"/>
              </w:rPr>
            </w:pPr>
            <w:r w:rsidRPr="00C80784">
              <w:rPr>
                <w:sz w:val="22"/>
                <w:szCs w:val="22"/>
              </w:rPr>
              <w:t>6,4</w:t>
            </w:r>
          </w:p>
        </w:tc>
        <w:tc>
          <w:tcPr>
            <w:tcW w:w="1070" w:type="dxa"/>
          </w:tcPr>
          <w:p w:rsidR="00C80784" w:rsidRPr="00C80784" w:rsidRDefault="00C80784" w:rsidP="00C80784">
            <w:pPr>
              <w:jc w:val="center"/>
              <w:rPr>
                <w:sz w:val="22"/>
                <w:szCs w:val="22"/>
              </w:rPr>
            </w:pPr>
            <w:r w:rsidRPr="00C80784">
              <w:rPr>
                <w:sz w:val="22"/>
                <w:szCs w:val="22"/>
              </w:rPr>
              <w:t>10,0</w:t>
            </w:r>
          </w:p>
        </w:tc>
        <w:tc>
          <w:tcPr>
            <w:tcW w:w="1070" w:type="dxa"/>
          </w:tcPr>
          <w:p w:rsidR="00C80784" w:rsidRPr="00C80784" w:rsidRDefault="00C80784" w:rsidP="00C80784">
            <w:pPr>
              <w:jc w:val="center"/>
              <w:rPr>
                <w:sz w:val="22"/>
                <w:szCs w:val="22"/>
              </w:rPr>
            </w:pPr>
            <w:r w:rsidRPr="00C80784">
              <w:rPr>
                <w:sz w:val="22"/>
                <w:szCs w:val="22"/>
              </w:rPr>
              <w:t>1,0</w:t>
            </w:r>
          </w:p>
        </w:tc>
        <w:tc>
          <w:tcPr>
            <w:tcW w:w="1070" w:type="dxa"/>
          </w:tcPr>
          <w:p w:rsidR="00C80784" w:rsidRPr="00C80784" w:rsidRDefault="00C80784" w:rsidP="00C80784">
            <w:pPr>
              <w:jc w:val="center"/>
              <w:rPr>
                <w:sz w:val="22"/>
                <w:szCs w:val="22"/>
              </w:rPr>
            </w:pPr>
            <w:r w:rsidRPr="00C80784">
              <w:rPr>
                <w:sz w:val="22"/>
                <w:szCs w:val="22"/>
              </w:rPr>
              <w:t>5,0</w:t>
            </w:r>
          </w:p>
        </w:tc>
        <w:tc>
          <w:tcPr>
            <w:tcW w:w="1070" w:type="dxa"/>
          </w:tcPr>
          <w:p w:rsidR="00C80784" w:rsidRPr="00C80784" w:rsidRDefault="00C80784" w:rsidP="00C80784">
            <w:pPr>
              <w:jc w:val="center"/>
              <w:rPr>
                <w:sz w:val="22"/>
                <w:szCs w:val="22"/>
              </w:rPr>
            </w:pPr>
            <w:r w:rsidRPr="00C80784">
              <w:rPr>
                <w:sz w:val="22"/>
                <w:szCs w:val="22"/>
              </w:rPr>
              <w:t>10,0</w:t>
            </w:r>
          </w:p>
        </w:tc>
        <w:tc>
          <w:tcPr>
            <w:tcW w:w="1070" w:type="dxa"/>
          </w:tcPr>
          <w:p w:rsidR="00C80784" w:rsidRPr="00C80784" w:rsidRDefault="00C80784" w:rsidP="00C80784">
            <w:pPr>
              <w:jc w:val="center"/>
              <w:rPr>
                <w:sz w:val="22"/>
                <w:szCs w:val="22"/>
              </w:rPr>
            </w:pPr>
            <w:r w:rsidRPr="00C80784">
              <w:rPr>
                <w:sz w:val="22"/>
                <w:szCs w:val="22"/>
              </w:rPr>
              <w:t>10,0</w:t>
            </w:r>
          </w:p>
        </w:tc>
        <w:tc>
          <w:tcPr>
            <w:tcW w:w="1090" w:type="dxa"/>
          </w:tcPr>
          <w:p w:rsidR="00C80784" w:rsidRPr="00C80784" w:rsidRDefault="00C80784" w:rsidP="00C80784">
            <w:pPr>
              <w:jc w:val="center"/>
              <w:rPr>
                <w:sz w:val="22"/>
                <w:szCs w:val="22"/>
              </w:rPr>
            </w:pPr>
            <w:r w:rsidRPr="00C80784">
              <w:rPr>
                <w:sz w:val="22"/>
                <w:szCs w:val="22"/>
              </w:rPr>
              <w:t>10,0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jc w:val="center"/>
              <w:rPr>
                <w:sz w:val="22"/>
                <w:szCs w:val="22"/>
              </w:rPr>
            </w:pPr>
            <w:r w:rsidRPr="00C80784">
              <w:rPr>
                <w:sz w:val="22"/>
                <w:szCs w:val="22"/>
              </w:rPr>
              <w:t>6,4</w:t>
            </w:r>
          </w:p>
        </w:tc>
        <w:tc>
          <w:tcPr>
            <w:tcW w:w="1070" w:type="dxa"/>
          </w:tcPr>
          <w:p w:rsidR="00C80784" w:rsidRPr="00C80784" w:rsidRDefault="00C80784" w:rsidP="00C80784">
            <w:pPr>
              <w:jc w:val="center"/>
              <w:rPr>
                <w:sz w:val="22"/>
                <w:szCs w:val="22"/>
              </w:rPr>
            </w:pPr>
            <w:r w:rsidRPr="00C80784">
              <w:rPr>
                <w:sz w:val="22"/>
                <w:szCs w:val="22"/>
              </w:rPr>
              <w:t>10,0</w:t>
            </w:r>
          </w:p>
        </w:tc>
        <w:tc>
          <w:tcPr>
            <w:tcW w:w="1070" w:type="dxa"/>
          </w:tcPr>
          <w:p w:rsidR="00C80784" w:rsidRPr="00C80784" w:rsidRDefault="00C80784" w:rsidP="00C80784">
            <w:pPr>
              <w:jc w:val="center"/>
              <w:rPr>
                <w:sz w:val="22"/>
                <w:szCs w:val="22"/>
              </w:rPr>
            </w:pPr>
            <w:r w:rsidRPr="00C80784">
              <w:rPr>
                <w:sz w:val="22"/>
                <w:szCs w:val="22"/>
              </w:rPr>
              <w:t>1,0</w:t>
            </w:r>
          </w:p>
        </w:tc>
        <w:tc>
          <w:tcPr>
            <w:tcW w:w="1070" w:type="dxa"/>
          </w:tcPr>
          <w:p w:rsidR="00C80784" w:rsidRPr="00C80784" w:rsidRDefault="00C80784" w:rsidP="00C80784">
            <w:pPr>
              <w:jc w:val="center"/>
              <w:rPr>
                <w:sz w:val="22"/>
                <w:szCs w:val="22"/>
              </w:rPr>
            </w:pPr>
            <w:r w:rsidRPr="00C80784">
              <w:rPr>
                <w:sz w:val="22"/>
                <w:szCs w:val="22"/>
              </w:rPr>
              <w:t>5,0</w:t>
            </w:r>
          </w:p>
        </w:tc>
        <w:tc>
          <w:tcPr>
            <w:tcW w:w="1070" w:type="dxa"/>
          </w:tcPr>
          <w:p w:rsidR="00C80784" w:rsidRPr="00C80784" w:rsidRDefault="00C80784" w:rsidP="00C80784">
            <w:pPr>
              <w:jc w:val="center"/>
              <w:rPr>
                <w:sz w:val="22"/>
                <w:szCs w:val="22"/>
              </w:rPr>
            </w:pPr>
            <w:r w:rsidRPr="00C80784">
              <w:rPr>
                <w:sz w:val="22"/>
                <w:szCs w:val="22"/>
              </w:rPr>
              <w:t>10,0</w:t>
            </w:r>
          </w:p>
        </w:tc>
        <w:tc>
          <w:tcPr>
            <w:tcW w:w="1070" w:type="dxa"/>
          </w:tcPr>
          <w:p w:rsidR="00C80784" w:rsidRPr="00C80784" w:rsidRDefault="00C80784" w:rsidP="00C80784">
            <w:pPr>
              <w:jc w:val="center"/>
              <w:rPr>
                <w:sz w:val="22"/>
                <w:szCs w:val="22"/>
              </w:rPr>
            </w:pPr>
            <w:r w:rsidRPr="00C80784">
              <w:rPr>
                <w:sz w:val="22"/>
                <w:szCs w:val="22"/>
              </w:rPr>
              <w:t>10,0</w:t>
            </w:r>
          </w:p>
        </w:tc>
        <w:tc>
          <w:tcPr>
            <w:tcW w:w="1090" w:type="dxa"/>
          </w:tcPr>
          <w:p w:rsidR="00C80784" w:rsidRPr="00C80784" w:rsidRDefault="00C80784" w:rsidP="00C80784">
            <w:pPr>
              <w:jc w:val="center"/>
              <w:rPr>
                <w:sz w:val="22"/>
                <w:szCs w:val="22"/>
              </w:rPr>
            </w:pPr>
            <w:r w:rsidRPr="00C80784">
              <w:rPr>
                <w:sz w:val="22"/>
                <w:szCs w:val="22"/>
              </w:rPr>
              <w:t>10,0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Основное мероприятие 3</w:t>
            </w:r>
          </w:p>
        </w:tc>
        <w:tc>
          <w:tcPr>
            <w:tcW w:w="3308"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sz w:val="22"/>
                <w:szCs w:val="22"/>
              </w:rPr>
              <w:t>Обеспечение реализации муниципальной программы</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jc w:val="center"/>
              <w:rPr>
                <w:sz w:val="22"/>
                <w:szCs w:val="22"/>
              </w:rPr>
            </w:pPr>
            <w:r w:rsidRPr="00C80784">
              <w:rPr>
                <w:sz w:val="22"/>
                <w:szCs w:val="22"/>
              </w:rPr>
              <w:t>2482,6</w:t>
            </w:r>
          </w:p>
        </w:tc>
        <w:tc>
          <w:tcPr>
            <w:tcW w:w="1070" w:type="dxa"/>
          </w:tcPr>
          <w:p w:rsidR="00C80784" w:rsidRPr="00C80784" w:rsidRDefault="00C80784" w:rsidP="00C80784">
            <w:pPr>
              <w:jc w:val="center"/>
              <w:rPr>
                <w:sz w:val="22"/>
                <w:szCs w:val="22"/>
              </w:rPr>
            </w:pPr>
            <w:r w:rsidRPr="00C80784">
              <w:rPr>
                <w:sz w:val="22"/>
                <w:szCs w:val="22"/>
              </w:rPr>
              <w:t>2107,2</w:t>
            </w:r>
          </w:p>
        </w:tc>
        <w:tc>
          <w:tcPr>
            <w:tcW w:w="1070" w:type="dxa"/>
          </w:tcPr>
          <w:p w:rsidR="00C80784" w:rsidRPr="00C80784" w:rsidRDefault="00C80784" w:rsidP="00C80784">
            <w:pPr>
              <w:jc w:val="center"/>
              <w:rPr>
                <w:sz w:val="22"/>
                <w:szCs w:val="22"/>
              </w:rPr>
            </w:pPr>
            <w:r w:rsidRPr="00C80784">
              <w:rPr>
                <w:sz w:val="22"/>
                <w:szCs w:val="22"/>
              </w:rPr>
              <w:t>1759,5</w:t>
            </w:r>
          </w:p>
        </w:tc>
        <w:tc>
          <w:tcPr>
            <w:tcW w:w="1070" w:type="dxa"/>
          </w:tcPr>
          <w:p w:rsidR="00C80784" w:rsidRPr="00C80784" w:rsidRDefault="00C80784" w:rsidP="00C80784">
            <w:pPr>
              <w:jc w:val="center"/>
              <w:rPr>
                <w:sz w:val="22"/>
                <w:szCs w:val="22"/>
              </w:rPr>
            </w:pPr>
            <w:r w:rsidRPr="00C80784">
              <w:rPr>
                <w:sz w:val="22"/>
                <w:szCs w:val="22"/>
              </w:rPr>
              <w:t>1763,7</w:t>
            </w:r>
          </w:p>
        </w:tc>
        <w:tc>
          <w:tcPr>
            <w:tcW w:w="1070" w:type="dxa"/>
          </w:tcPr>
          <w:p w:rsidR="00C80784" w:rsidRPr="00C80784" w:rsidRDefault="00C80784" w:rsidP="00C80784">
            <w:pPr>
              <w:jc w:val="center"/>
              <w:rPr>
                <w:sz w:val="22"/>
                <w:szCs w:val="22"/>
              </w:rPr>
            </w:pPr>
            <w:r w:rsidRPr="00C80784">
              <w:rPr>
                <w:sz w:val="22"/>
                <w:szCs w:val="22"/>
              </w:rPr>
              <w:t>2160,3</w:t>
            </w:r>
          </w:p>
        </w:tc>
        <w:tc>
          <w:tcPr>
            <w:tcW w:w="1070" w:type="dxa"/>
          </w:tcPr>
          <w:p w:rsidR="00C80784" w:rsidRPr="00C80784" w:rsidRDefault="00C80784" w:rsidP="00C80784">
            <w:pPr>
              <w:jc w:val="center"/>
              <w:rPr>
                <w:sz w:val="22"/>
                <w:szCs w:val="22"/>
              </w:rPr>
            </w:pPr>
            <w:r w:rsidRPr="00C80784">
              <w:rPr>
                <w:sz w:val="22"/>
                <w:szCs w:val="22"/>
              </w:rPr>
              <w:t>2268,4</w:t>
            </w:r>
          </w:p>
        </w:tc>
        <w:tc>
          <w:tcPr>
            <w:tcW w:w="1090" w:type="dxa"/>
          </w:tcPr>
          <w:p w:rsidR="00C80784" w:rsidRPr="00C80784" w:rsidRDefault="00C80784" w:rsidP="00C80784">
            <w:pPr>
              <w:jc w:val="center"/>
              <w:rPr>
                <w:sz w:val="22"/>
                <w:szCs w:val="22"/>
              </w:rPr>
            </w:pPr>
            <w:r w:rsidRPr="00C80784">
              <w:rPr>
                <w:sz w:val="22"/>
                <w:szCs w:val="22"/>
              </w:rPr>
              <w:t>2381,8</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51,8</w:t>
            </w:r>
          </w:p>
        </w:tc>
        <w:tc>
          <w:tcPr>
            <w:tcW w:w="1070" w:type="dxa"/>
          </w:tcPr>
          <w:p w:rsidR="00C80784" w:rsidRPr="00C80784" w:rsidRDefault="00C80784" w:rsidP="00C80784">
            <w:pPr>
              <w:jc w:val="center"/>
              <w:rPr>
                <w:sz w:val="22"/>
                <w:szCs w:val="22"/>
              </w:rPr>
            </w:pPr>
            <w:r w:rsidRPr="00C80784">
              <w:rPr>
                <w:kern w:val="2"/>
                <w:sz w:val="22"/>
                <w:szCs w:val="22"/>
              </w:rPr>
              <w:t>1,2</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jc w:val="center"/>
              <w:rPr>
                <w:sz w:val="22"/>
                <w:szCs w:val="22"/>
              </w:rPr>
            </w:pPr>
            <w:r w:rsidRPr="00C80784">
              <w:rPr>
                <w:sz w:val="22"/>
                <w:szCs w:val="22"/>
              </w:rPr>
              <w:t>2430,8</w:t>
            </w:r>
          </w:p>
        </w:tc>
        <w:tc>
          <w:tcPr>
            <w:tcW w:w="1070" w:type="dxa"/>
          </w:tcPr>
          <w:p w:rsidR="00C80784" w:rsidRPr="00C80784" w:rsidRDefault="00C80784" w:rsidP="00C80784">
            <w:pPr>
              <w:jc w:val="center"/>
              <w:rPr>
                <w:sz w:val="22"/>
                <w:szCs w:val="22"/>
              </w:rPr>
            </w:pPr>
            <w:r w:rsidRPr="00C80784">
              <w:rPr>
                <w:sz w:val="22"/>
                <w:szCs w:val="22"/>
              </w:rPr>
              <w:t>2106</w:t>
            </w:r>
          </w:p>
        </w:tc>
        <w:tc>
          <w:tcPr>
            <w:tcW w:w="1070" w:type="dxa"/>
          </w:tcPr>
          <w:p w:rsidR="00C80784" w:rsidRPr="00C80784" w:rsidRDefault="00C80784" w:rsidP="00C80784">
            <w:pPr>
              <w:jc w:val="center"/>
              <w:rPr>
                <w:sz w:val="22"/>
                <w:szCs w:val="22"/>
              </w:rPr>
            </w:pPr>
            <w:r w:rsidRPr="00C80784">
              <w:rPr>
                <w:sz w:val="22"/>
                <w:szCs w:val="22"/>
              </w:rPr>
              <w:t>1759,5</w:t>
            </w:r>
          </w:p>
        </w:tc>
        <w:tc>
          <w:tcPr>
            <w:tcW w:w="1070" w:type="dxa"/>
          </w:tcPr>
          <w:p w:rsidR="00C80784" w:rsidRPr="00C80784" w:rsidRDefault="00C80784" w:rsidP="00C80784">
            <w:pPr>
              <w:jc w:val="center"/>
              <w:rPr>
                <w:sz w:val="22"/>
                <w:szCs w:val="22"/>
              </w:rPr>
            </w:pPr>
            <w:r w:rsidRPr="00C80784">
              <w:rPr>
                <w:sz w:val="22"/>
                <w:szCs w:val="22"/>
              </w:rPr>
              <w:t>1763,7</w:t>
            </w:r>
          </w:p>
        </w:tc>
        <w:tc>
          <w:tcPr>
            <w:tcW w:w="1070" w:type="dxa"/>
          </w:tcPr>
          <w:p w:rsidR="00C80784" w:rsidRPr="00C80784" w:rsidRDefault="00C80784" w:rsidP="00C80784">
            <w:pPr>
              <w:jc w:val="center"/>
              <w:rPr>
                <w:sz w:val="22"/>
                <w:szCs w:val="22"/>
              </w:rPr>
            </w:pPr>
            <w:r w:rsidRPr="00C80784">
              <w:rPr>
                <w:sz w:val="22"/>
                <w:szCs w:val="22"/>
              </w:rPr>
              <w:t>2160,3</w:t>
            </w:r>
          </w:p>
        </w:tc>
        <w:tc>
          <w:tcPr>
            <w:tcW w:w="1070" w:type="dxa"/>
          </w:tcPr>
          <w:p w:rsidR="00C80784" w:rsidRPr="00C80784" w:rsidRDefault="00C80784" w:rsidP="00C80784">
            <w:pPr>
              <w:jc w:val="center"/>
              <w:rPr>
                <w:sz w:val="22"/>
                <w:szCs w:val="22"/>
              </w:rPr>
            </w:pPr>
            <w:r w:rsidRPr="00C80784">
              <w:rPr>
                <w:sz w:val="22"/>
                <w:szCs w:val="22"/>
              </w:rPr>
              <w:t>2268,4</w:t>
            </w:r>
          </w:p>
        </w:tc>
        <w:tc>
          <w:tcPr>
            <w:tcW w:w="1090" w:type="dxa"/>
          </w:tcPr>
          <w:p w:rsidR="00C80784" w:rsidRPr="00C80784" w:rsidRDefault="00C80784" w:rsidP="00C80784">
            <w:pPr>
              <w:jc w:val="center"/>
              <w:rPr>
                <w:sz w:val="22"/>
                <w:szCs w:val="22"/>
              </w:rPr>
            </w:pPr>
            <w:r w:rsidRPr="00C80784">
              <w:rPr>
                <w:sz w:val="22"/>
                <w:szCs w:val="22"/>
              </w:rPr>
              <w:t>2381,8</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bl>
    <w:p w:rsidR="00C80784" w:rsidRPr="00C80784" w:rsidRDefault="00C80784" w:rsidP="00C80784">
      <w:pPr>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Default="00C80784" w:rsidP="00C80784">
      <w:pPr>
        <w:suppressAutoHyphens/>
        <w:autoSpaceDE w:val="0"/>
        <w:autoSpaceDN w:val="0"/>
        <w:adjustRightInd w:val="0"/>
        <w:jc w:val="center"/>
        <w:rPr>
          <w:kern w:val="2"/>
          <w:sz w:val="22"/>
          <w:szCs w:val="22"/>
        </w:rPr>
      </w:pPr>
    </w:p>
    <w:p w:rsidR="00B519D7" w:rsidRDefault="00B519D7" w:rsidP="00C80784">
      <w:pPr>
        <w:suppressAutoHyphens/>
        <w:autoSpaceDE w:val="0"/>
        <w:autoSpaceDN w:val="0"/>
        <w:adjustRightInd w:val="0"/>
        <w:jc w:val="center"/>
        <w:rPr>
          <w:kern w:val="2"/>
          <w:sz w:val="22"/>
          <w:szCs w:val="22"/>
        </w:rPr>
      </w:pPr>
    </w:p>
    <w:p w:rsidR="00B519D7" w:rsidRDefault="00B519D7" w:rsidP="00C80784">
      <w:pPr>
        <w:suppressAutoHyphens/>
        <w:autoSpaceDE w:val="0"/>
        <w:autoSpaceDN w:val="0"/>
        <w:adjustRightInd w:val="0"/>
        <w:jc w:val="center"/>
        <w:rPr>
          <w:kern w:val="2"/>
          <w:sz w:val="22"/>
          <w:szCs w:val="22"/>
        </w:rPr>
      </w:pPr>
    </w:p>
    <w:p w:rsidR="00B519D7" w:rsidRDefault="00B519D7" w:rsidP="00C80784">
      <w:pPr>
        <w:suppressAutoHyphens/>
        <w:autoSpaceDE w:val="0"/>
        <w:autoSpaceDN w:val="0"/>
        <w:adjustRightInd w:val="0"/>
        <w:jc w:val="center"/>
        <w:rPr>
          <w:kern w:val="2"/>
          <w:sz w:val="22"/>
          <w:szCs w:val="22"/>
        </w:rPr>
      </w:pPr>
    </w:p>
    <w:p w:rsidR="00B519D7" w:rsidRPr="00C80784" w:rsidRDefault="00B519D7"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tbl>
      <w:tblPr>
        <w:tblW w:w="0" w:type="auto"/>
        <w:tblInd w:w="11438" w:type="dxa"/>
        <w:tblLook w:val="01E0" w:firstRow="1" w:lastRow="1" w:firstColumn="1" w:lastColumn="1" w:noHBand="0" w:noVBand="0"/>
      </w:tblPr>
      <w:tblGrid>
        <w:gridCol w:w="3348"/>
      </w:tblGrid>
      <w:tr w:rsidR="00C80784" w:rsidRPr="00C80784" w:rsidTr="00C80784">
        <w:tc>
          <w:tcPr>
            <w:tcW w:w="3348" w:type="dxa"/>
          </w:tcPr>
          <w:p w:rsidR="00C80784" w:rsidRPr="00C80784" w:rsidRDefault="00C80784" w:rsidP="00C80784">
            <w:pPr>
              <w:rPr>
                <w:sz w:val="22"/>
                <w:szCs w:val="22"/>
              </w:rPr>
            </w:pPr>
            <w:r w:rsidRPr="00C80784">
              <w:rPr>
                <w:sz w:val="22"/>
                <w:szCs w:val="22"/>
              </w:rPr>
              <w:lastRenderedPageBreak/>
              <w:t xml:space="preserve">Приложение 4 </w:t>
            </w:r>
          </w:p>
          <w:p w:rsidR="00C80784" w:rsidRPr="00C80784" w:rsidRDefault="00C80784" w:rsidP="00C80784">
            <w:pPr>
              <w:suppressAutoHyphens/>
              <w:autoSpaceDE w:val="0"/>
              <w:autoSpaceDN w:val="0"/>
              <w:adjustRightInd w:val="0"/>
              <w:rPr>
                <w:kern w:val="2"/>
                <w:sz w:val="22"/>
                <w:szCs w:val="22"/>
              </w:rPr>
            </w:pPr>
            <w:r w:rsidRPr="00C80784">
              <w:rPr>
                <w:sz w:val="22"/>
                <w:szCs w:val="22"/>
              </w:rPr>
              <w:t>к постановлению администрации Подгоренского сельского поселения от 07.07.2015 № 40</w:t>
            </w:r>
          </w:p>
        </w:tc>
      </w:tr>
    </w:tbl>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План реализации муниципальной программы</w:t>
      </w: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Подгоренского сельского поселения «</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kern w:val="2"/>
          <w:sz w:val="22"/>
          <w:szCs w:val="22"/>
        </w:rPr>
        <w:t>»</w:t>
      </w:r>
    </w:p>
    <w:tbl>
      <w:tblPr>
        <w:tblW w:w="5113"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5"/>
        <w:gridCol w:w="1385"/>
        <w:gridCol w:w="2457"/>
        <w:gridCol w:w="1710"/>
        <w:gridCol w:w="1224"/>
        <w:gridCol w:w="1269"/>
        <w:gridCol w:w="3686"/>
        <w:gridCol w:w="1729"/>
        <w:gridCol w:w="1221"/>
      </w:tblGrid>
      <w:tr w:rsidR="00C80784" w:rsidRPr="00C80784" w:rsidTr="00C80784">
        <w:trPr>
          <w:tblCellSpacing w:w="5" w:type="nil"/>
          <w:jc w:val="center"/>
        </w:trPr>
        <w:tc>
          <w:tcPr>
            <w:tcW w:w="342" w:type="dxa"/>
            <w:vMerge w:val="restart"/>
          </w:tcPr>
          <w:p w:rsidR="00C80784" w:rsidRPr="00C80784" w:rsidRDefault="00C80784" w:rsidP="00C80784">
            <w:pPr>
              <w:rPr>
                <w:sz w:val="22"/>
                <w:szCs w:val="22"/>
              </w:rPr>
            </w:pPr>
            <w:r w:rsidRPr="00C80784">
              <w:rPr>
                <w:sz w:val="22"/>
                <w:szCs w:val="22"/>
              </w:rPr>
              <w:t xml:space="preserve">№ </w:t>
            </w:r>
          </w:p>
          <w:p w:rsidR="00C80784" w:rsidRPr="00C80784" w:rsidRDefault="00C80784" w:rsidP="00C80784">
            <w:pPr>
              <w:rPr>
                <w:sz w:val="22"/>
                <w:szCs w:val="22"/>
              </w:rPr>
            </w:pPr>
          </w:p>
        </w:tc>
        <w:tc>
          <w:tcPr>
            <w:tcW w:w="1426"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Статус</w:t>
            </w:r>
          </w:p>
        </w:tc>
        <w:tc>
          <w:tcPr>
            <w:tcW w:w="2530"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Наименование подпрограммы,</w:t>
            </w:r>
            <w:r w:rsidRPr="00C80784">
              <w:rPr>
                <w:kern w:val="2"/>
                <w:sz w:val="22"/>
                <w:szCs w:val="22"/>
              </w:rPr>
              <w:br/>
              <w:t>основного мероприятия, мероприятия</w:t>
            </w:r>
          </w:p>
          <w:p w:rsidR="00C80784" w:rsidRPr="00C80784" w:rsidRDefault="00C80784" w:rsidP="00C80784">
            <w:pPr>
              <w:autoSpaceDE w:val="0"/>
              <w:autoSpaceDN w:val="0"/>
              <w:adjustRightInd w:val="0"/>
              <w:jc w:val="center"/>
              <w:rPr>
                <w:kern w:val="2"/>
                <w:sz w:val="22"/>
                <w:szCs w:val="22"/>
              </w:rPr>
            </w:pPr>
          </w:p>
        </w:tc>
        <w:tc>
          <w:tcPr>
            <w:tcW w:w="1760" w:type="dxa"/>
            <w:vMerge w:val="restart"/>
          </w:tcPr>
          <w:p w:rsidR="00C80784" w:rsidRPr="00C80784" w:rsidRDefault="00C80784" w:rsidP="00C80784">
            <w:pPr>
              <w:autoSpaceDE w:val="0"/>
              <w:autoSpaceDN w:val="0"/>
              <w:adjustRightInd w:val="0"/>
              <w:jc w:val="center"/>
              <w:rPr>
                <w:kern w:val="2"/>
                <w:sz w:val="22"/>
                <w:szCs w:val="22"/>
              </w:rPr>
            </w:pPr>
            <w:proofErr w:type="gramStart"/>
            <w:r w:rsidRPr="00C80784">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563" w:type="dxa"/>
            <w:gridSpan w:val="2"/>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Срок</w:t>
            </w:r>
          </w:p>
        </w:tc>
        <w:tc>
          <w:tcPr>
            <w:tcW w:w="3798"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Ожидаемый </w:t>
            </w:r>
            <w:r w:rsidRPr="00C80784">
              <w:rPr>
                <w:kern w:val="2"/>
                <w:sz w:val="22"/>
                <w:szCs w:val="22"/>
              </w:rPr>
              <w:br/>
              <w:t xml:space="preserve">непосредственный </w:t>
            </w:r>
            <w:r w:rsidRPr="00C80784">
              <w:rPr>
                <w:kern w:val="2"/>
                <w:sz w:val="22"/>
                <w:szCs w:val="22"/>
              </w:rPr>
              <w:br/>
              <w:t xml:space="preserve">результат </w:t>
            </w:r>
            <w:r w:rsidRPr="00C80784">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1779"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КБК </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(местный бюджет)</w:t>
            </w:r>
          </w:p>
        </w:tc>
        <w:tc>
          <w:tcPr>
            <w:tcW w:w="1255"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Расходы, предусмотренные решением представительного органа местного самоуправления о местном бюджете, на год</w:t>
            </w:r>
          </w:p>
        </w:tc>
      </w:tr>
      <w:tr w:rsidR="00C80784" w:rsidRPr="00C80784" w:rsidTr="00C80784">
        <w:trPr>
          <w:tblCellSpacing w:w="5" w:type="nil"/>
          <w:jc w:val="center"/>
        </w:trPr>
        <w:tc>
          <w:tcPr>
            <w:tcW w:w="342" w:type="dxa"/>
            <w:vMerge/>
          </w:tcPr>
          <w:p w:rsidR="00C80784" w:rsidRPr="00C80784" w:rsidRDefault="00C80784" w:rsidP="00C80784">
            <w:pPr>
              <w:autoSpaceDE w:val="0"/>
              <w:autoSpaceDN w:val="0"/>
              <w:adjustRightInd w:val="0"/>
              <w:jc w:val="center"/>
              <w:rPr>
                <w:kern w:val="2"/>
                <w:sz w:val="22"/>
                <w:szCs w:val="22"/>
              </w:rPr>
            </w:pPr>
          </w:p>
        </w:tc>
        <w:tc>
          <w:tcPr>
            <w:tcW w:w="1426" w:type="dxa"/>
            <w:vMerge/>
          </w:tcPr>
          <w:p w:rsidR="00C80784" w:rsidRPr="00C80784" w:rsidRDefault="00C80784" w:rsidP="00C80784">
            <w:pPr>
              <w:autoSpaceDE w:val="0"/>
              <w:autoSpaceDN w:val="0"/>
              <w:adjustRightInd w:val="0"/>
              <w:jc w:val="center"/>
              <w:rPr>
                <w:kern w:val="2"/>
                <w:sz w:val="22"/>
                <w:szCs w:val="22"/>
              </w:rPr>
            </w:pPr>
          </w:p>
        </w:tc>
        <w:tc>
          <w:tcPr>
            <w:tcW w:w="2530" w:type="dxa"/>
            <w:vMerge/>
          </w:tcPr>
          <w:p w:rsidR="00C80784" w:rsidRPr="00C80784" w:rsidRDefault="00C80784" w:rsidP="00C80784">
            <w:pPr>
              <w:autoSpaceDE w:val="0"/>
              <w:autoSpaceDN w:val="0"/>
              <w:adjustRightInd w:val="0"/>
              <w:rPr>
                <w:kern w:val="2"/>
                <w:sz w:val="22"/>
                <w:szCs w:val="22"/>
              </w:rPr>
            </w:pPr>
          </w:p>
        </w:tc>
        <w:tc>
          <w:tcPr>
            <w:tcW w:w="1760" w:type="dxa"/>
            <w:vMerge/>
          </w:tcPr>
          <w:p w:rsidR="00C80784" w:rsidRPr="00C80784" w:rsidRDefault="00C80784" w:rsidP="00C80784">
            <w:pPr>
              <w:autoSpaceDE w:val="0"/>
              <w:autoSpaceDN w:val="0"/>
              <w:adjustRightInd w:val="0"/>
              <w:rPr>
                <w:kern w:val="2"/>
                <w:sz w:val="22"/>
                <w:szCs w:val="22"/>
              </w:rPr>
            </w:pP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начала </w:t>
            </w:r>
            <w:r w:rsidRPr="00C80784">
              <w:rPr>
                <w:kern w:val="2"/>
                <w:sz w:val="22"/>
                <w:szCs w:val="22"/>
              </w:rPr>
              <w:br/>
              <w:t>реализации мероприятия в очередном финансовом году</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окончания </w:t>
            </w:r>
            <w:r w:rsidRPr="00C80784">
              <w:rPr>
                <w:kern w:val="2"/>
                <w:sz w:val="22"/>
                <w:szCs w:val="22"/>
              </w:rPr>
              <w:br/>
              <w:t>реализации</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мероприятия в очередном финансовом году</w:t>
            </w:r>
          </w:p>
        </w:tc>
        <w:tc>
          <w:tcPr>
            <w:tcW w:w="3798" w:type="dxa"/>
            <w:vMerge/>
          </w:tcPr>
          <w:p w:rsidR="00C80784" w:rsidRPr="00C80784" w:rsidRDefault="00C80784" w:rsidP="00C80784">
            <w:pPr>
              <w:autoSpaceDE w:val="0"/>
              <w:autoSpaceDN w:val="0"/>
              <w:adjustRightInd w:val="0"/>
              <w:rPr>
                <w:kern w:val="2"/>
                <w:sz w:val="22"/>
                <w:szCs w:val="22"/>
              </w:rPr>
            </w:pPr>
          </w:p>
        </w:tc>
        <w:tc>
          <w:tcPr>
            <w:tcW w:w="1779" w:type="dxa"/>
            <w:vMerge/>
          </w:tcPr>
          <w:p w:rsidR="00C80784" w:rsidRPr="00C80784" w:rsidRDefault="00C80784" w:rsidP="00C80784">
            <w:pPr>
              <w:autoSpaceDE w:val="0"/>
              <w:autoSpaceDN w:val="0"/>
              <w:adjustRightInd w:val="0"/>
              <w:rPr>
                <w:kern w:val="2"/>
                <w:sz w:val="22"/>
                <w:szCs w:val="22"/>
              </w:rPr>
            </w:pPr>
          </w:p>
        </w:tc>
        <w:tc>
          <w:tcPr>
            <w:tcW w:w="1255" w:type="dxa"/>
            <w:vMerge/>
          </w:tcPr>
          <w:p w:rsidR="00C80784" w:rsidRPr="00C80784" w:rsidRDefault="00C80784" w:rsidP="00C80784">
            <w:pPr>
              <w:autoSpaceDE w:val="0"/>
              <w:autoSpaceDN w:val="0"/>
              <w:adjustRightInd w:val="0"/>
              <w:rPr>
                <w:kern w:val="2"/>
                <w:sz w:val="22"/>
                <w:szCs w:val="22"/>
              </w:rPr>
            </w:pPr>
          </w:p>
        </w:tc>
      </w:tr>
      <w:tr w:rsidR="00C80784" w:rsidRPr="00C80784" w:rsidTr="00C80784">
        <w:trPr>
          <w:tblHeader/>
          <w:tblCellSpacing w:w="5" w:type="nil"/>
          <w:jc w:val="center"/>
        </w:trPr>
        <w:tc>
          <w:tcPr>
            <w:tcW w:w="342" w:type="dxa"/>
          </w:tcPr>
          <w:p w:rsidR="00C80784" w:rsidRPr="00C80784" w:rsidRDefault="00C80784" w:rsidP="00C80784">
            <w:pPr>
              <w:rPr>
                <w:sz w:val="22"/>
                <w:szCs w:val="22"/>
              </w:rPr>
            </w:pPr>
            <w:r w:rsidRPr="00C80784">
              <w:rPr>
                <w:sz w:val="22"/>
                <w:szCs w:val="22"/>
              </w:rPr>
              <w:t>1</w:t>
            </w:r>
          </w:p>
        </w:tc>
        <w:tc>
          <w:tcPr>
            <w:tcW w:w="142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w:t>
            </w:r>
          </w:p>
        </w:tc>
        <w:tc>
          <w:tcPr>
            <w:tcW w:w="253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w:t>
            </w:r>
          </w:p>
        </w:tc>
        <w:tc>
          <w:tcPr>
            <w:tcW w:w="176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4</w:t>
            </w: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5</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6</w:t>
            </w:r>
          </w:p>
        </w:tc>
        <w:tc>
          <w:tcPr>
            <w:tcW w:w="379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7</w:t>
            </w:r>
          </w:p>
        </w:tc>
        <w:tc>
          <w:tcPr>
            <w:tcW w:w="177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8</w:t>
            </w:r>
          </w:p>
        </w:tc>
        <w:tc>
          <w:tcPr>
            <w:tcW w:w="125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9</w:t>
            </w:r>
          </w:p>
        </w:tc>
      </w:tr>
      <w:tr w:rsidR="00C80784" w:rsidRPr="00C80784" w:rsidTr="00C80784">
        <w:trPr>
          <w:tblCellSpacing w:w="5" w:type="nil"/>
          <w:jc w:val="center"/>
        </w:trPr>
        <w:tc>
          <w:tcPr>
            <w:tcW w:w="342" w:type="dxa"/>
          </w:tcPr>
          <w:p w:rsidR="00C80784" w:rsidRPr="00C80784" w:rsidRDefault="00C80784" w:rsidP="00C80784">
            <w:pPr>
              <w:rPr>
                <w:sz w:val="22"/>
                <w:szCs w:val="22"/>
              </w:rPr>
            </w:pPr>
            <w:r w:rsidRPr="00C80784">
              <w:rPr>
                <w:sz w:val="22"/>
                <w:szCs w:val="22"/>
              </w:rPr>
              <w:t>1</w:t>
            </w:r>
          </w:p>
        </w:tc>
        <w:tc>
          <w:tcPr>
            <w:tcW w:w="142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Муниципальная </w:t>
            </w:r>
            <w:r w:rsidRPr="00C80784">
              <w:rPr>
                <w:kern w:val="2"/>
                <w:sz w:val="22"/>
                <w:szCs w:val="22"/>
              </w:rPr>
              <w:br/>
              <w:t>программа</w:t>
            </w:r>
          </w:p>
        </w:tc>
        <w:tc>
          <w:tcPr>
            <w:tcW w:w="2530" w:type="dxa"/>
          </w:tcPr>
          <w:p w:rsidR="00C80784" w:rsidRPr="00C80784" w:rsidRDefault="00C80784" w:rsidP="00C80784">
            <w:pPr>
              <w:autoSpaceDE w:val="0"/>
              <w:autoSpaceDN w:val="0"/>
              <w:adjustRightInd w:val="0"/>
              <w:rPr>
                <w:kern w:val="2"/>
                <w:sz w:val="22"/>
                <w:szCs w:val="22"/>
              </w:rPr>
            </w:pPr>
            <w:r w:rsidRPr="00C80784">
              <w:rPr>
                <w:kern w:val="2"/>
                <w:sz w:val="22"/>
                <w:szCs w:val="22"/>
              </w:rPr>
              <w:t>«</w:t>
            </w:r>
            <w:r w:rsidRPr="00C80784">
              <w:rPr>
                <w:bCs/>
                <w:sz w:val="22"/>
                <w:szCs w:val="22"/>
              </w:rPr>
              <w:t>Развитие культуры, физической культуры и спорта на территории Подгоренского сельского поселения Калачеевского муниципального района на 2014-2020 годы</w:t>
            </w:r>
            <w:r w:rsidRPr="00C80784">
              <w:rPr>
                <w:kern w:val="2"/>
                <w:sz w:val="22"/>
                <w:szCs w:val="22"/>
              </w:rPr>
              <w:t>»</w:t>
            </w:r>
          </w:p>
        </w:tc>
        <w:tc>
          <w:tcPr>
            <w:tcW w:w="1760"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Администрация Подгоренского сельского поселения</w:t>
            </w: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31.12.2015</w:t>
            </w:r>
          </w:p>
        </w:tc>
        <w:tc>
          <w:tcPr>
            <w:tcW w:w="3798" w:type="dxa"/>
          </w:tcPr>
          <w:p w:rsidR="00C80784" w:rsidRPr="00C80784" w:rsidRDefault="00C80784" w:rsidP="00C80784">
            <w:pPr>
              <w:autoSpaceDE w:val="0"/>
              <w:autoSpaceDN w:val="0"/>
              <w:adjustRightInd w:val="0"/>
              <w:jc w:val="both"/>
              <w:rPr>
                <w:kern w:val="2"/>
                <w:sz w:val="22"/>
                <w:szCs w:val="22"/>
              </w:rPr>
            </w:pPr>
          </w:p>
        </w:tc>
        <w:tc>
          <w:tcPr>
            <w:tcW w:w="1779"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914 02 1 0000</w:t>
            </w:r>
          </w:p>
        </w:tc>
        <w:tc>
          <w:tcPr>
            <w:tcW w:w="125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2154,8</w:t>
            </w:r>
          </w:p>
        </w:tc>
      </w:tr>
      <w:tr w:rsidR="00C80784" w:rsidRPr="00C80784" w:rsidTr="00C80784">
        <w:trPr>
          <w:tblCellSpacing w:w="5" w:type="nil"/>
          <w:jc w:val="center"/>
        </w:trPr>
        <w:tc>
          <w:tcPr>
            <w:tcW w:w="342" w:type="dxa"/>
          </w:tcPr>
          <w:p w:rsidR="00C80784" w:rsidRPr="00C80784" w:rsidRDefault="00C80784" w:rsidP="00C80784">
            <w:pPr>
              <w:rPr>
                <w:sz w:val="22"/>
                <w:szCs w:val="22"/>
              </w:rPr>
            </w:pPr>
            <w:r w:rsidRPr="00C80784">
              <w:rPr>
                <w:sz w:val="22"/>
                <w:szCs w:val="22"/>
              </w:rPr>
              <w:t>2</w:t>
            </w:r>
          </w:p>
        </w:tc>
        <w:tc>
          <w:tcPr>
            <w:tcW w:w="142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Подпрограмма</w:t>
            </w:r>
          </w:p>
        </w:tc>
        <w:tc>
          <w:tcPr>
            <w:tcW w:w="2530" w:type="dxa"/>
          </w:tcPr>
          <w:p w:rsidR="00C80784" w:rsidRPr="00C80784" w:rsidRDefault="00C80784" w:rsidP="00C80784">
            <w:pPr>
              <w:autoSpaceDE w:val="0"/>
              <w:autoSpaceDN w:val="0"/>
              <w:adjustRightInd w:val="0"/>
              <w:rPr>
                <w:kern w:val="2"/>
                <w:sz w:val="22"/>
                <w:szCs w:val="22"/>
              </w:rPr>
            </w:pPr>
            <w:r w:rsidRPr="00C80784">
              <w:rPr>
                <w:kern w:val="2"/>
                <w:sz w:val="22"/>
                <w:szCs w:val="22"/>
              </w:rPr>
              <w:t>Совершенствование развития культуры, физической культуры и спорта в Подгоренском сельском поселении на 2014-2020 годы</w:t>
            </w:r>
          </w:p>
        </w:tc>
        <w:tc>
          <w:tcPr>
            <w:tcW w:w="1760"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Администрация Подгоренского сельского поселения</w:t>
            </w: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01.01.2014</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31.12.2015</w:t>
            </w:r>
          </w:p>
        </w:tc>
        <w:tc>
          <w:tcPr>
            <w:tcW w:w="3798" w:type="dxa"/>
          </w:tcPr>
          <w:p w:rsidR="00C80784" w:rsidRPr="00C80784" w:rsidRDefault="00C80784" w:rsidP="00C80784">
            <w:pPr>
              <w:autoSpaceDE w:val="0"/>
              <w:autoSpaceDN w:val="0"/>
              <w:adjustRightInd w:val="0"/>
              <w:jc w:val="both"/>
              <w:rPr>
                <w:kern w:val="2"/>
                <w:sz w:val="22"/>
                <w:szCs w:val="22"/>
              </w:rPr>
            </w:pPr>
          </w:p>
        </w:tc>
        <w:tc>
          <w:tcPr>
            <w:tcW w:w="1779"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914 02 1 0000 </w:t>
            </w:r>
          </w:p>
        </w:tc>
        <w:tc>
          <w:tcPr>
            <w:tcW w:w="125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2154,8</w:t>
            </w:r>
          </w:p>
        </w:tc>
      </w:tr>
      <w:tr w:rsidR="00C80784" w:rsidRPr="00C80784" w:rsidTr="00C80784">
        <w:trPr>
          <w:tblCellSpacing w:w="5" w:type="nil"/>
          <w:jc w:val="center"/>
        </w:trPr>
        <w:tc>
          <w:tcPr>
            <w:tcW w:w="342" w:type="dxa"/>
          </w:tcPr>
          <w:p w:rsidR="00C80784" w:rsidRPr="00C80784" w:rsidRDefault="00C80784" w:rsidP="00C80784">
            <w:pPr>
              <w:rPr>
                <w:sz w:val="22"/>
                <w:szCs w:val="22"/>
              </w:rPr>
            </w:pPr>
            <w:r w:rsidRPr="00C80784">
              <w:rPr>
                <w:sz w:val="22"/>
                <w:szCs w:val="22"/>
              </w:rPr>
              <w:lastRenderedPageBreak/>
              <w:t>3</w:t>
            </w:r>
          </w:p>
        </w:tc>
        <w:tc>
          <w:tcPr>
            <w:tcW w:w="1426" w:type="dxa"/>
          </w:tcPr>
          <w:p w:rsidR="00C80784" w:rsidRPr="00C80784" w:rsidRDefault="00C80784" w:rsidP="00C80784">
            <w:pPr>
              <w:autoSpaceDE w:val="0"/>
              <w:autoSpaceDN w:val="0"/>
              <w:adjustRightInd w:val="0"/>
              <w:rPr>
                <w:kern w:val="2"/>
                <w:sz w:val="22"/>
                <w:szCs w:val="22"/>
              </w:rPr>
            </w:pPr>
            <w:r w:rsidRPr="00C80784">
              <w:rPr>
                <w:kern w:val="2"/>
                <w:sz w:val="22"/>
                <w:szCs w:val="22"/>
              </w:rPr>
              <w:t>Основное мероприятие 1</w:t>
            </w:r>
          </w:p>
        </w:tc>
        <w:tc>
          <w:tcPr>
            <w:tcW w:w="2530" w:type="dxa"/>
          </w:tcPr>
          <w:p w:rsidR="00C80784" w:rsidRPr="00C80784" w:rsidRDefault="00C80784" w:rsidP="00C80784">
            <w:pPr>
              <w:autoSpaceDE w:val="0"/>
              <w:autoSpaceDN w:val="0"/>
              <w:adjustRightInd w:val="0"/>
              <w:rPr>
                <w:kern w:val="2"/>
                <w:sz w:val="22"/>
                <w:szCs w:val="22"/>
              </w:rPr>
            </w:pPr>
            <w:r w:rsidRPr="00C80784">
              <w:rPr>
                <w:kern w:val="2"/>
                <w:sz w:val="22"/>
                <w:szCs w:val="22"/>
              </w:rPr>
              <w:t>Обеспечение условий для развития культуры в Подгоренском сельском поселении</w:t>
            </w:r>
          </w:p>
        </w:tc>
        <w:tc>
          <w:tcPr>
            <w:tcW w:w="1760"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Администрация Подгоренского сельского поселения</w:t>
            </w: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31.12.2015</w:t>
            </w:r>
          </w:p>
        </w:tc>
        <w:tc>
          <w:tcPr>
            <w:tcW w:w="3798" w:type="dxa"/>
          </w:tcPr>
          <w:p w:rsidR="00C80784" w:rsidRPr="00C80784" w:rsidRDefault="00C80784" w:rsidP="00C80784">
            <w:pPr>
              <w:autoSpaceDE w:val="0"/>
              <w:autoSpaceDN w:val="0"/>
              <w:adjustRightInd w:val="0"/>
              <w:rPr>
                <w:kern w:val="2"/>
                <w:sz w:val="22"/>
                <w:szCs w:val="22"/>
              </w:rPr>
            </w:pPr>
            <w:proofErr w:type="gramStart"/>
            <w:r w:rsidRPr="00C80784">
              <w:rPr>
                <w:sz w:val="22"/>
                <w:szCs w:val="22"/>
              </w:rPr>
              <w:t>Повышение эффективности и качества культурно - досуговой деятельности в Подгоренском сельском поселении, сохранение национальной самобытности, развитие народного творчества, участие работников культуры Подгоренского сельского поселения в районных и областных смотрах и конкурсах, ежегодное прохождение обучения на курсах повышения квалификации художественного руководителя МКУ, пополнение библиотечного фонда на 90 экземпляров, обеспечение эффективности расходования бюджетных средств</w:t>
            </w:r>
            <w:proofErr w:type="gramEnd"/>
          </w:p>
        </w:tc>
        <w:tc>
          <w:tcPr>
            <w:tcW w:w="1779"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914 08 01 021 00  59</w:t>
            </w:r>
          </w:p>
        </w:tc>
        <w:tc>
          <w:tcPr>
            <w:tcW w:w="125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37,6</w:t>
            </w:r>
          </w:p>
        </w:tc>
      </w:tr>
      <w:tr w:rsidR="00C80784" w:rsidRPr="00C80784" w:rsidTr="00C80784">
        <w:trPr>
          <w:tblCellSpacing w:w="5" w:type="nil"/>
          <w:jc w:val="center"/>
        </w:trPr>
        <w:tc>
          <w:tcPr>
            <w:tcW w:w="342" w:type="dxa"/>
          </w:tcPr>
          <w:p w:rsidR="00C80784" w:rsidRPr="00C80784" w:rsidRDefault="00C80784" w:rsidP="00C80784">
            <w:pPr>
              <w:rPr>
                <w:sz w:val="22"/>
                <w:szCs w:val="22"/>
              </w:rPr>
            </w:pPr>
            <w:r w:rsidRPr="00C80784">
              <w:rPr>
                <w:sz w:val="22"/>
                <w:szCs w:val="22"/>
              </w:rPr>
              <w:t>4</w:t>
            </w:r>
          </w:p>
        </w:tc>
        <w:tc>
          <w:tcPr>
            <w:tcW w:w="1426"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Основное мероприятие 2</w:t>
            </w:r>
          </w:p>
        </w:tc>
        <w:tc>
          <w:tcPr>
            <w:tcW w:w="2530" w:type="dxa"/>
          </w:tcPr>
          <w:p w:rsidR="00C80784" w:rsidRPr="00C80784" w:rsidRDefault="00C80784" w:rsidP="00C80784">
            <w:pPr>
              <w:autoSpaceDE w:val="0"/>
              <w:autoSpaceDN w:val="0"/>
              <w:adjustRightInd w:val="0"/>
              <w:rPr>
                <w:kern w:val="2"/>
                <w:sz w:val="22"/>
                <w:szCs w:val="22"/>
              </w:rPr>
            </w:pPr>
            <w:r w:rsidRPr="00C80784">
              <w:rPr>
                <w:sz w:val="22"/>
                <w:szCs w:val="22"/>
              </w:rPr>
              <w:t>Развитие физической культуры и спорта в Подгоренском сельском поселении</w:t>
            </w:r>
          </w:p>
        </w:tc>
        <w:tc>
          <w:tcPr>
            <w:tcW w:w="1760"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Администрация Подгоренского сельского поселения</w:t>
            </w: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31.12.2015</w:t>
            </w:r>
          </w:p>
        </w:tc>
        <w:tc>
          <w:tcPr>
            <w:tcW w:w="3798" w:type="dxa"/>
          </w:tcPr>
          <w:p w:rsidR="00C80784" w:rsidRPr="00C80784" w:rsidRDefault="00C80784" w:rsidP="00C80784">
            <w:pPr>
              <w:autoSpaceDE w:val="0"/>
              <w:autoSpaceDN w:val="0"/>
              <w:adjustRightInd w:val="0"/>
              <w:rPr>
                <w:kern w:val="2"/>
                <w:sz w:val="22"/>
                <w:szCs w:val="22"/>
              </w:rPr>
            </w:pPr>
            <w:r w:rsidRPr="00C80784">
              <w:rPr>
                <w:kern w:val="2"/>
                <w:sz w:val="22"/>
                <w:szCs w:val="22"/>
              </w:rPr>
              <w:t>Обеспечение участия представителей поселения в соревнованиях различного уровня, организация и проведение спортивных турниров в поселении, финансирование участия в соревнованиях команды по волейболу, футболу</w:t>
            </w:r>
          </w:p>
        </w:tc>
        <w:tc>
          <w:tcPr>
            <w:tcW w:w="1779" w:type="dxa"/>
          </w:tcPr>
          <w:p w:rsidR="00C80784" w:rsidRPr="00C80784" w:rsidRDefault="00C80784" w:rsidP="00C80784">
            <w:pPr>
              <w:jc w:val="both"/>
              <w:rPr>
                <w:kern w:val="2"/>
                <w:sz w:val="22"/>
                <w:szCs w:val="22"/>
              </w:rPr>
            </w:pPr>
            <w:r w:rsidRPr="00C80784">
              <w:rPr>
                <w:kern w:val="2"/>
                <w:sz w:val="22"/>
                <w:szCs w:val="22"/>
              </w:rPr>
              <w:t>914 11 05 021 90 41</w:t>
            </w:r>
          </w:p>
        </w:tc>
        <w:tc>
          <w:tcPr>
            <w:tcW w:w="1255" w:type="dxa"/>
          </w:tcPr>
          <w:p w:rsidR="00C80784" w:rsidRPr="00C80784" w:rsidRDefault="00C80784" w:rsidP="00C80784">
            <w:pPr>
              <w:jc w:val="center"/>
              <w:rPr>
                <w:kern w:val="2"/>
                <w:sz w:val="22"/>
                <w:szCs w:val="22"/>
              </w:rPr>
            </w:pPr>
            <w:r w:rsidRPr="00C80784">
              <w:rPr>
                <w:kern w:val="2"/>
                <w:sz w:val="22"/>
                <w:szCs w:val="22"/>
              </w:rPr>
              <w:t>10,0</w:t>
            </w:r>
          </w:p>
        </w:tc>
      </w:tr>
      <w:tr w:rsidR="00C80784" w:rsidRPr="00C80784" w:rsidTr="00C80784">
        <w:trPr>
          <w:tblCellSpacing w:w="5" w:type="nil"/>
          <w:jc w:val="center"/>
        </w:trPr>
        <w:tc>
          <w:tcPr>
            <w:tcW w:w="342" w:type="dxa"/>
          </w:tcPr>
          <w:p w:rsidR="00C80784" w:rsidRPr="00C80784" w:rsidRDefault="00C80784" w:rsidP="00C80784">
            <w:pPr>
              <w:rPr>
                <w:sz w:val="22"/>
                <w:szCs w:val="22"/>
              </w:rPr>
            </w:pPr>
            <w:r w:rsidRPr="00C80784">
              <w:rPr>
                <w:sz w:val="22"/>
                <w:szCs w:val="22"/>
              </w:rPr>
              <w:t>5</w:t>
            </w:r>
          </w:p>
        </w:tc>
        <w:tc>
          <w:tcPr>
            <w:tcW w:w="1426" w:type="dxa"/>
          </w:tcPr>
          <w:p w:rsidR="00C80784" w:rsidRPr="00C80784" w:rsidRDefault="00C80784" w:rsidP="00C80784">
            <w:pPr>
              <w:autoSpaceDE w:val="0"/>
              <w:autoSpaceDN w:val="0"/>
              <w:adjustRightInd w:val="0"/>
              <w:rPr>
                <w:kern w:val="2"/>
                <w:sz w:val="22"/>
                <w:szCs w:val="22"/>
              </w:rPr>
            </w:pPr>
            <w:r w:rsidRPr="00C80784">
              <w:rPr>
                <w:kern w:val="2"/>
                <w:sz w:val="22"/>
                <w:szCs w:val="22"/>
              </w:rPr>
              <w:t>Основное мероприятие 3</w:t>
            </w:r>
          </w:p>
        </w:tc>
        <w:tc>
          <w:tcPr>
            <w:tcW w:w="2530" w:type="dxa"/>
          </w:tcPr>
          <w:p w:rsidR="00C80784" w:rsidRPr="00C80784" w:rsidRDefault="00C80784" w:rsidP="00C80784">
            <w:pPr>
              <w:autoSpaceDE w:val="0"/>
              <w:autoSpaceDN w:val="0"/>
              <w:adjustRightInd w:val="0"/>
              <w:jc w:val="both"/>
              <w:rPr>
                <w:kern w:val="2"/>
                <w:sz w:val="22"/>
                <w:szCs w:val="22"/>
              </w:rPr>
            </w:pPr>
            <w:r w:rsidRPr="00C80784">
              <w:rPr>
                <w:sz w:val="22"/>
                <w:szCs w:val="22"/>
              </w:rPr>
              <w:t>Обеспечение реализации муниципальной программы</w:t>
            </w:r>
          </w:p>
        </w:tc>
        <w:tc>
          <w:tcPr>
            <w:tcW w:w="1760"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Администрация Подгоренского сельского поселения</w:t>
            </w:r>
          </w:p>
        </w:tc>
        <w:tc>
          <w:tcPr>
            <w:tcW w:w="125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30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31.12.2015</w:t>
            </w:r>
          </w:p>
        </w:tc>
        <w:tc>
          <w:tcPr>
            <w:tcW w:w="3798"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Обеспечение качественного и своевременного исполнения  бюджета Подгоренского сельского поселения в рамках утвержденной программы, </w:t>
            </w:r>
          </w:p>
          <w:p w:rsidR="00C80784" w:rsidRPr="00C80784" w:rsidRDefault="00C80784" w:rsidP="00C80784">
            <w:pPr>
              <w:autoSpaceDE w:val="0"/>
              <w:autoSpaceDN w:val="0"/>
              <w:adjustRightInd w:val="0"/>
              <w:rPr>
                <w:kern w:val="2"/>
                <w:sz w:val="22"/>
                <w:szCs w:val="22"/>
              </w:rPr>
            </w:pPr>
            <w:r w:rsidRPr="00C80784">
              <w:rPr>
                <w:kern w:val="2"/>
                <w:sz w:val="22"/>
                <w:szCs w:val="22"/>
              </w:rPr>
              <w:t>повышение эффективности исполнения муниципальных функций, повышение качества предоставления муниципальных услуг, сохранение кадрового состава учреждения культуры.</w:t>
            </w:r>
          </w:p>
        </w:tc>
        <w:tc>
          <w:tcPr>
            <w:tcW w:w="1779"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914 08 01 021 00 59</w:t>
            </w:r>
          </w:p>
          <w:p w:rsidR="00C80784" w:rsidRPr="00C80784" w:rsidRDefault="00C80784" w:rsidP="00C80784">
            <w:pPr>
              <w:autoSpaceDE w:val="0"/>
              <w:autoSpaceDN w:val="0"/>
              <w:adjustRightInd w:val="0"/>
              <w:jc w:val="both"/>
              <w:rPr>
                <w:kern w:val="2"/>
                <w:sz w:val="22"/>
                <w:szCs w:val="22"/>
              </w:rPr>
            </w:pPr>
            <w:r w:rsidRPr="00C80784">
              <w:rPr>
                <w:kern w:val="2"/>
                <w:sz w:val="22"/>
                <w:szCs w:val="22"/>
              </w:rPr>
              <w:t>914 08  01   021</w:t>
            </w:r>
          </w:p>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5144 </w:t>
            </w:r>
          </w:p>
        </w:tc>
        <w:tc>
          <w:tcPr>
            <w:tcW w:w="1255"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2106,0</w:t>
            </w:r>
          </w:p>
          <w:p w:rsidR="00C80784" w:rsidRPr="00C80784" w:rsidRDefault="00C80784" w:rsidP="00C80784">
            <w:pPr>
              <w:autoSpaceDE w:val="0"/>
              <w:autoSpaceDN w:val="0"/>
              <w:adjustRightInd w:val="0"/>
              <w:jc w:val="center"/>
              <w:rPr>
                <w:kern w:val="2"/>
                <w:sz w:val="22"/>
                <w:szCs w:val="22"/>
              </w:rPr>
            </w:pPr>
          </w:p>
          <w:p w:rsidR="00C80784" w:rsidRPr="00C80784" w:rsidRDefault="00C80784" w:rsidP="00C80784">
            <w:pPr>
              <w:autoSpaceDE w:val="0"/>
              <w:autoSpaceDN w:val="0"/>
              <w:adjustRightInd w:val="0"/>
              <w:jc w:val="center"/>
              <w:rPr>
                <w:kern w:val="2"/>
                <w:sz w:val="22"/>
                <w:szCs w:val="22"/>
              </w:rPr>
            </w:pPr>
          </w:p>
          <w:p w:rsidR="00C80784" w:rsidRPr="00C80784" w:rsidRDefault="00C80784" w:rsidP="00C80784">
            <w:pPr>
              <w:autoSpaceDE w:val="0"/>
              <w:autoSpaceDN w:val="0"/>
              <w:adjustRightInd w:val="0"/>
              <w:jc w:val="center"/>
              <w:rPr>
                <w:kern w:val="2"/>
                <w:sz w:val="22"/>
                <w:szCs w:val="22"/>
              </w:rPr>
            </w:pPr>
            <w:r w:rsidRPr="00C80784">
              <w:rPr>
                <w:kern w:val="2"/>
                <w:sz w:val="22"/>
                <w:szCs w:val="22"/>
              </w:rPr>
              <w:t>1,2</w:t>
            </w:r>
          </w:p>
        </w:tc>
      </w:tr>
    </w:tbl>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C80784" w:rsidRDefault="00C80784" w:rsidP="00EC1CE0">
      <w:pPr>
        <w:ind w:firstLine="900"/>
        <w:jc w:val="both"/>
        <w:rPr>
          <w:sz w:val="26"/>
          <w:szCs w:val="26"/>
        </w:rPr>
        <w:sectPr w:rsidR="00C80784" w:rsidSect="00C80784">
          <w:pgSz w:w="16838" w:h="11906" w:orient="landscape"/>
          <w:pgMar w:top="850" w:right="1134" w:bottom="1701" w:left="1134" w:header="708" w:footer="708" w:gutter="0"/>
          <w:cols w:space="708"/>
          <w:docGrid w:linePitch="360"/>
        </w:sectPr>
      </w:pPr>
    </w:p>
    <w:p w:rsidR="00C80784" w:rsidRPr="00C80784" w:rsidRDefault="00C80784" w:rsidP="00C80784">
      <w:pPr>
        <w:widowControl w:val="0"/>
        <w:suppressAutoHyphens/>
        <w:autoSpaceDE w:val="0"/>
        <w:ind w:firstLine="720"/>
        <w:jc w:val="center"/>
        <w:rPr>
          <w:lang w:eastAsia="ar-SA"/>
        </w:rPr>
      </w:pPr>
      <w:r w:rsidRPr="00C80784">
        <w:rPr>
          <w:lang w:eastAsia="ar-SA"/>
        </w:rPr>
        <w:lastRenderedPageBreak/>
        <w:t>Российская Федерация</w:t>
      </w:r>
    </w:p>
    <w:p w:rsidR="00C80784" w:rsidRPr="00C80784" w:rsidRDefault="00C80784" w:rsidP="00C80784">
      <w:pPr>
        <w:widowControl w:val="0"/>
        <w:suppressAutoHyphens/>
        <w:autoSpaceDE w:val="0"/>
        <w:ind w:firstLine="720"/>
        <w:jc w:val="center"/>
        <w:rPr>
          <w:sz w:val="20"/>
          <w:szCs w:val="20"/>
          <w:lang w:eastAsia="ar-SA"/>
        </w:rPr>
      </w:pP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 xml:space="preserve">АДМИНИСТРАЦИЯ </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ПОДГОРЕНСКОГО СЕЛЬСКОГО ПОСЕЛЕНИЯ</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 xml:space="preserve">КАЛАЧЕЕВСКОГО МУНИЦИПАЛЬНОГО РАЙОНА </w:t>
      </w:r>
    </w:p>
    <w:p w:rsidR="00C80784" w:rsidRPr="00C80784" w:rsidRDefault="00C80784" w:rsidP="00C80784">
      <w:pPr>
        <w:widowControl w:val="0"/>
        <w:suppressAutoHyphens/>
        <w:autoSpaceDE w:val="0"/>
        <w:ind w:firstLine="720"/>
        <w:jc w:val="center"/>
        <w:rPr>
          <w:b/>
          <w:sz w:val="32"/>
          <w:szCs w:val="32"/>
          <w:lang w:eastAsia="ar-SA"/>
        </w:rPr>
      </w:pPr>
      <w:r w:rsidRPr="00C80784">
        <w:rPr>
          <w:b/>
          <w:sz w:val="32"/>
          <w:szCs w:val="32"/>
          <w:lang w:eastAsia="ar-SA"/>
        </w:rPr>
        <w:t>ВОРОНЕЖСКОЙ ОБЛАСТИ</w:t>
      </w:r>
    </w:p>
    <w:p w:rsidR="00C80784" w:rsidRPr="00C80784" w:rsidRDefault="00C80784" w:rsidP="00C80784">
      <w:pPr>
        <w:widowControl w:val="0"/>
        <w:suppressAutoHyphens/>
        <w:autoSpaceDE w:val="0"/>
        <w:ind w:firstLine="720"/>
        <w:jc w:val="center"/>
        <w:rPr>
          <w:b/>
          <w:sz w:val="44"/>
          <w:szCs w:val="44"/>
          <w:lang w:eastAsia="ar-SA"/>
        </w:rPr>
      </w:pPr>
      <w:r w:rsidRPr="00C80784">
        <w:rPr>
          <w:b/>
          <w:sz w:val="44"/>
          <w:szCs w:val="44"/>
          <w:lang w:eastAsia="ar-SA"/>
        </w:rPr>
        <w:t>ПОСТАНОВЛЕНИЕ</w:t>
      </w:r>
    </w:p>
    <w:p w:rsidR="00C80784" w:rsidRPr="00C80784" w:rsidRDefault="00C80784" w:rsidP="00C80784">
      <w:pPr>
        <w:widowControl w:val="0"/>
        <w:suppressAutoHyphens/>
        <w:autoSpaceDE w:val="0"/>
        <w:ind w:firstLine="720"/>
        <w:jc w:val="center"/>
        <w:rPr>
          <w:b/>
          <w:sz w:val="44"/>
          <w:szCs w:val="44"/>
          <w:lang w:eastAsia="ar-SA"/>
        </w:rPr>
      </w:pPr>
    </w:p>
    <w:p w:rsidR="00C80784" w:rsidRPr="00C80784" w:rsidRDefault="00C80784" w:rsidP="00C80784">
      <w:pPr>
        <w:autoSpaceDE w:val="0"/>
        <w:autoSpaceDN w:val="0"/>
        <w:adjustRightInd w:val="0"/>
        <w:jc w:val="center"/>
        <w:outlineLvl w:val="0"/>
        <w:rPr>
          <w:rFonts w:eastAsiaTheme="minorHAnsi"/>
          <w:bCs/>
          <w:highlight w:val="cyan"/>
          <w:lang w:eastAsia="en-US"/>
        </w:rPr>
      </w:pPr>
    </w:p>
    <w:p w:rsidR="00C80784" w:rsidRPr="00C80784" w:rsidRDefault="00C80784" w:rsidP="00C80784">
      <w:pPr>
        <w:autoSpaceDE w:val="0"/>
        <w:autoSpaceDN w:val="0"/>
        <w:adjustRightInd w:val="0"/>
        <w:jc w:val="center"/>
        <w:rPr>
          <w:rFonts w:eastAsiaTheme="minorHAnsi"/>
          <w:bCs/>
          <w:lang w:eastAsia="en-US"/>
        </w:rPr>
      </w:pPr>
    </w:p>
    <w:p w:rsidR="00C80784" w:rsidRPr="00C80784" w:rsidRDefault="00C80784" w:rsidP="00C80784">
      <w:pPr>
        <w:autoSpaceDE w:val="0"/>
        <w:autoSpaceDN w:val="0"/>
        <w:adjustRightInd w:val="0"/>
        <w:rPr>
          <w:rFonts w:eastAsiaTheme="minorHAnsi"/>
          <w:bCs/>
          <w:lang w:eastAsia="en-US"/>
        </w:rPr>
      </w:pPr>
      <w:r w:rsidRPr="00C80784">
        <w:rPr>
          <w:rFonts w:eastAsiaTheme="minorHAnsi"/>
          <w:bCs/>
          <w:lang w:eastAsia="en-US"/>
        </w:rPr>
        <w:t>от 07 июля 2015 г.                                                                                                      № 41</w:t>
      </w:r>
    </w:p>
    <w:p w:rsidR="00C80784" w:rsidRPr="00C80784" w:rsidRDefault="00C80784" w:rsidP="00C80784">
      <w:pPr>
        <w:autoSpaceDE w:val="0"/>
        <w:autoSpaceDN w:val="0"/>
        <w:adjustRightInd w:val="0"/>
        <w:rPr>
          <w:rFonts w:eastAsiaTheme="minorHAnsi"/>
          <w:bCs/>
          <w:lang w:eastAsia="en-US"/>
        </w:rPr>
      </w:pPr>
      <w:r w:rsidRPr="00C80784">
        <w:rPr>
          <w:rFonts w:eastAsiaTheme="minorHAnsi"/>
          <w:bCs/>
          <w:lang w:eastAsia="en-US"/>
        </w:rPr>
        <w:t>с. Подгорное</w:t>
      </w:r>
    </w:p>
    <w:p w:rsidR="00C80784" w:rsidRPr="00C80784" w:rsidRDefault="00C80784" w:rsidP="00C80784">
      <w:pPr>
        <w:autoSpaceDE w:val="0"/>
        <w:autoSpaceDN w:val="0"/>
        <w:adjustRightInd w:val="0"/>
        <w:rPr>
          <w:rFonts w:eastAsiaTheme="minorHAnsi"/>
          <w:bCs/>
          <w:lang w:eastAsia="en-US"/>
        </w:rPr>
      </w:pP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О внесении изменений в постановление</w:t>
      </w: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администрации Подгоренского сельского</w:t>
      </w: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поселения № 87 от 24.12.2013 г.</w:t>
      </w: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 xml:space="preserve">«Об утверждении </w:t>
      </w:r>
      <w:proofErr w:type="gramStart"/>
      <w:r w:rsidRPr="00C80784">
        <w:rPr>
          <w:rFonts w:eastAsiaTheme="minorHAnsi"/>
          <w:b/>
          <w:bCs/>
          <w:lang w:eastAsia="en-US"/>
        </w:rPr>
        <w:t>муниципальной</w:t>
      </w:r>
      <w:proofErr w:type="gramEnd"/>
      <w:r w:rsidRPr="00C80784">
        <w:rPr>
          <w:rFonts w:eastAsiaTheme="minorHAnsi"/>
          <w:b/>
          <w:bCs/>
          <w:lang w:eastAsia="en-US"/>
        </w:rPr>
        <w:t xml:space="preserve"> </w:t>
      </w: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 xml:space="preserve">программы «Управление </w:t>
      </w:r>
      <w:proofErr w:type="gramStart"/>
      <w:r w:rsidRPr="00C80784">
        <w:rPr>
          <w:rFonts w:eastAsiaTheme="minorHAnsi"/>
          <w:b/>
          <w:bCs/>
          <w:lang w:eastAsia="en-US"/>
        </w:rPr>
        <w:t>муниципальными</w:t>
      </w:r>
      <w:proofErr w:type="gramEnd"/>
      <w:r w:rsidRPr="00C80784">
        <w:rPr>
          <w:rFonts w:eastAsiaTheme="minorHAnsi"/>
          <w:b/>
          <w:bCs/>
          <w:lang w:eastAsia="en-US"/>
        </w:rPr>
        <w:t xml:space="preserve"> </w:t>
      </w: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 xml:space="preserve">финансами и муниципальное управление </w:t>
      </w:r>
    </w:p>
    <w:p w:rsidR="00C80784" w:rsidRPr="00C80784" w:rsidRDefault="00C80784" w:rsidP="00C80784">
      <w:pPr>
        <w:tabs>
          <w:tab w:val="left" w:pos="4962"/>
          <w:tab w:val="left" w:pos="5245"/>
          <w:tab w:val="left" w:pos="8080"/>
        </w:tabs>
        <w:autoSpaceDE w:val="0"/>
        <w:autoSpaceDN w:val="0"/>
        <w:adjustRightInd w:val="0"/>
        <w:ind w:right="2125"/>
        <w:jc w:val="both"/>
        <w:rPr>
          <w:rFonts w:eastAsiaTheme="minorHAnsi"/>
          <w:b/>
          <w:bCs/>
          <w:lang w:eastAsia="en-US"/>
        </w:rPr>
      </w:pPr>
      <w:r w:rsidRPr="00C80784">
        <w:rPr>
          <w:rFonts w:eastAsiaTheme="minorHAnsi"/>
          <w:b/>
          <w:bCs/>
          <w:lang w:eastAsia="en-US"/>
        </w:rPr>
        <w:t xml:space="preserve">на 2014-2020 годы» </w:t>
      </w:r>
    </w:p>
    <w:p w:rsidR="00C80784" w:rsidRPr="00C80784" w:rsidRDefault="00C80784" w:rsidP="00C80784">
      <w:pPr>
        <w:tabs>
          <w:tab w:val="left" w:pos="8222"/>
          <w:tab w:val="left" w:pos="8364"/>
        </w:tabs>
        <w:autoSpaceDE w:val="0"/>
        <w:autoSpaceDN w:val="0"/>
        <w:adjustRightInd w:val="0"/>
        <w:ind w:right="1276"/>
        <w:jc w:val="both"/>
        <w:rPr>
          <w:rFonts w:eastAsiaTheme="minorHAnsi"/>
          <w:b/>
          <w:bCs/>
          <w:lang w:eastAsia="en-US"/>
        </w:rPr>
      </w:pPr>
      <w:proofErr w:type="gramStart"/>
      <w:r w:rsidRPr="00C80784">
        <w:rPr>
          <w:rFonts w:eastAsiaTheme="minorHAnsi"/>
          <w:b/>
          <w:bCs/>
          <w:lang w:eastAsia="en-US"/>
        </w:rPr>
        <w:t>( в редакции № 57 от 24.10.2014 г.</w:t>
      </w:r>
      <w:proofErr w:type="gramEnd"/>
    </w:p>
    <w:p w:rsidR="00C80784" w:rsidRPr="00C80784" w:rsidRDefault="00C80784" w:rsidP="00C80784">
      <w:pPr>
        <w:tabs>
          <w:tab w:val="left" w:pos="8222"/>
          <w:tab w:val="left" w:pos="8364"/>
        </w:tabs>
        <w:autoSpaceDE w:val="0"/>
        <w:autoSpaceDN w:val="0"/>
        <w:adjustRightInd w:val="0"/>
        <w:ind w:right="1276"/>
        <w:jc w:val="both"/>
        <w:rPr>
          <w:rFonts w:eastAsiaTheme="minorHAnsi"/>
          <w:b/>
          <w:bCs/>
          <w:lang w:eastAsia="en-US"/>
        </w:rPr>
      </w:pPr>
      <w:r w:rsidRPr="00C80784">
        <w:rPr>
          <w:rFonts w:eastAsiaTheme="minorHAnsi"/>
          <w:b/>
          <w:bCs/>
          <w:lang w:eastAsia="en-US"/>
        </w:rPr>
        <w:t>№ 11 от 16.02.2015г)</w:t>
      </w:r>
    </w:p>
    <w:p w:rsidR="00C80784" w:rsidRPr="00C80784" w:rsidRDefault="00C80784" w:rsidP="00C80784">
      <w:pPr>
        <w:tabs>
          <w:tab w:val="left" w:pos="4253"/>
          <w:tab w:val="left" w:pos="4395"/>
        </w:tabs>
        <w:autoSpaceDE w:val="0"/>
        <w:autoSpaceDN w:val="0"/>
        <w:adjustRightInd w:val="0"/>
        <w:ind w:right="5386"/>
        <w:jc w:val="both"/>
        <w:rPr>
          <w:rFonts w:eastAsiaTheme="minorHAnsi"/>
          <w:bCs/>
          <w:lang w:eastAsia="en-US"/>
        </w:rPr>
      </w:pPr>
    </w:p>
    <w:p w:rsidR="00C80784" w:rsidRPr="00C80784" w:rsidRDefault="00C80784" w:rsidP="00C80784">
      <w:pPr>
        <w:tabs>
          <w:tab w:val="left" w:pos="4395"/>
          <w:tab w:val="left" w:pos="4536"/>
        </w:tabs>
        <w:autoSpaceDE w:val="0"/>
        <w:autoSpaceDN w:val="0"/>
        <w:adjustRightInd w:val="0"/>
        <w:ind w:right="5103"/>
        <w:jc w:val="both"/>
        <w:rPr>
          <w:rFonts w:eastAsiaTheme="minorHAnsi"/>
          <w:b/>
          <w:bCs/>
          <w:lang w:eastAsia="en-US"/>
        </w:rPr>
      </w:pPr>
    </w:p>
    <w:p w:rsidR="00C80784" w:rsidRPr="00C80784" w:rsidRDefault="00C80784" w:rsidP="00C80784">
      <w:pPr>
        <w:autoSpaceDE w:val="0"/>
        <w:autoSpaceDN w:val="0"/>
        <w:adjustRightInd w:val="0"/>
        <w:ind w:firstLine="709"/>
        <w:jc w:val="both"/>
        <w:rPr>
          <w:rFonts w:eastAsiaTheme="minorHAnsi"/>
          <w:b/>
          <w:bCs/>
          <w:lang w:eastAsia="en-US"/>
        </w:rPr>
      </w:pPr>
      <w:r w:rsidRPr="00C80784">
        <w:rPr>
          <w:rFonts w:eastAsiaTheme="minorHAnsi"/>
          <w:bCs/>
          <w:lang w:eastAsia="en-US"/>
        </w:rPr>
        <w:t xml:space="preserve">В соответствии с постановлением администрации Подгоренского сельского поселения №59 от 11.10.2013 г. «Об утверждении Порядка разработки, реализации и оценки эффективности муниципальных программ Подгоренского сельского поселения Калачеевского муниципального района Воронежской области», распоряжением администрации Подгоренского сельского поселения №54 от 11.10.2013 г. «Об утверждении перечня муниципальных программ  сельского поселения Калачеевского муниципального района», администрация Подгоренского сельского поселения Калачеевского муниципального района          </w:t>
      </w:r>
      <w:proofErr w:type="gramStart"/>
      <w:r w:rsidRPr="00C80784">
        <w:rPr>
          <w:rFonts w:eastAsiaTheme="minorHAnsi"/>
          <w:b/>
          <w:bCs/>
          <w:lang w:eastAsia="en-US"/>
        </w:rPr>
        <w:t>п</w:t>
      </w:r>
      <w:proofErr w:type="gramEnd"/>
      <w:r w:rsidRPr="00C80784">
        <w:rPr>
          <w:rFonts w:eastAsiaTheme="minorHAnsi"/>
          <w:b/>
          <w:bCs/>
          <w:lang w:eastAsia="en-US"/>
        </w:rPr>
        <w:t xml:space="preserve"> о с т а н </w:t>
      </w:r>
      <w:proofErr w:type="gramStart"/>
      <w:r w:rsidRPr="00C80784">
        <w:rPr>
          <w:rFonts w:eastAsiaTheme="minorHAnsi"/>
          <w:b/>
          <w:bCs/>
          <w:lang w:eastAsia="en-US"/>
        </w:rPr>
        <w:t>о</w:t>
      </w:r>
      <w:proofErr w:type="gramEnd"/>
      <w:r w:rsidRPr="00C80784">
        <w:rPr>
          <w:rFonts w:eastAsiaTheme="minorHAnsi"/>
          <w:b/>
          <w:bCs/>
          <w:lang w:eastAsia="en-US"/>
        </w:rPr>
        <w:t xml:space="preserve"> в л я е т:</w:t>
      </w: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r w:rsidRPr="00C80784">
        <w:rPr>
          <w:rFonts w:eastAsiaTheme="minorHAnsi"/>
          <w:bCs/>
          <w:lang w:eastAsia="en-US"/>
        </w:rPr>
        <w:t>1. Внести изменение в постановление администрации Подгоренского сельского поселении № 87 от 24.12.2013 г. «Об утверждении муниципальной программы «Управление муниципальными финансами и муниципальное управление на 2014-2020 годы»  изложив в следующей редакции:</w:t>
      </w:r>
    </w:p>
    <w:p w:rsidR="00C80784" w:rsidRPr="00C80784" w:rsidRDefault="00C80784" w:rsidP="00C80784">
      <w:pPr>
        <w:suppressAutoHyphens/>
        <w:ind w:firstLine="709"/>
        <w:jc w:val="both"/>
        <w:rPr>
          <w:rFonts w:eastAsia="Calibri"/>
          <w:lang w:eastAsia="ar-SA"/>
        </w:rPr>
      </w:pPr>
      <w:r w:rsidRPr="00C80784">
        <w:rPr>
          <w:rFonts w:eastAsiaTheme="minorHAnsi"/>
          <w:bCs/>
          <w:lang w:eastAsia="en-US"/>
        </w:rPr>
        <w:t xml:space="preserve">1.1. </w:t>
      </w:r>
      <w:proofErr w:type="gramStart"/>
      <w:r w:rsidRPr="00C80784">
        <w:rPr>
          <w:rFonts w:eastAsia="Calibri"/>
          <w:lang w:eastAsia="ar-SA"/>
        </w:rPr>
        <w:t>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слова «Объем бюджетных ассигнований на реализацию муниципальной программы составляет 14172,1 тыс. рублей, в том числе средства федерального бюджета – 1065,0 тыс. рублей,  средства областного бюджета- 300,0 тыс. руб., средства бюджета Подгоренского</w:t>
      </w:r>
      <w:proofErr w:type="gramEnd"/>
      <w:r w:rsidRPr="00C80784">
        <w:rPr>
          <w:rFonts w:eastAsia="Calibri"/>
          <w:lang w:eastAsia="ar-SA"/>
        </w:rPr>
        <w:t xml:space="preserve"> </w:t>
      </w:r>
      <w:proofErr w:type="gramStart"/>
      <w:r w:rsidRPr="00C80784">
        <w:rPr>
          <w:rFonts w:eastAsia="Calibri"/>
          <w:lang w:eastAsia="ar-SA"/>
        </w:rPr>
        <w:t xml:space="preserve">сельского поселения Калачеевского муниципального района – 12807,1 тыс. рублей» заменить словами «Объем бюджетных ассигнований на реализацию муниципальной программы составляет 14545,6 тыс. рублей, в том числе средства федерального бюджета – 1068,1 тыс. рублей, средства областного бюджета-300,0 тыс. руб.,  средства бюджета Подгоренского сельского поселения </w:t>
      </w:r>
      <w:r w:rsidRPr="00C80784">
        <w:rPr>
          <w:rFonts w:eastAsia="Calibri"/>
          <w:lang w:eastAsia="ar-SA"/>
        </w:rPr>
        <w:lastRenderedPageBreak/>
        <w:t>Калачеевского муниципального района – 13177,5 тыс. рублей», в таблице год  реализации 2015 цифры «2554,1», «147,1»  «2407,0» заменить цифрами «2927,6»,  «150,2</w:t>
      </w:r>
      <w:proofErr w:type="gramEnd"/>
      <w:r w:rsidRPr="00C80784">
        <w:rPr>
          <w:rFonts w:eastAsia="Calibri"/>
          <w:lang w:eastAsia="ar-SA"/>
        </w:rPr>
        <w:t>»,  «2777,4».</w:t>
      </w:r>
    </w:p>
    <w:p w:rsidR="00C80784" w:rsidRPr="00C80784" w:rsidRDefault="00C80784" w:rsidP="00C80784">
      <w:pPr>
        <w:suppressAutoHyphens/>
        <w:ind w:firstLine="709"/>
        <w:jc w:val="both"/>
        <w:rPr>
          <w:rFonts w:eastAsia="Calibri"/>
          <w:lang w:eastAsia="ar-SA"/>
        </w:rPr>
      </w:pPr>
      <w:r w:rsidRPr="00C80784">
        <w:rPr>
          <w:rFonts w:eastAsia="Calibri"/>
          <w:lang w:eastAsia="ar-SA"/>
        </w:rPr>
        <w:t>1.2. В паспорте муниципальной программы Подгоренского сельского поселения «Управление муниципальными финансами и муниципальное управление  на 2014-2020 годы» в строке «Объемы и источники финансирования Программы (в действующих ценах каждого года реализации Программы)» в строке  таблицы Подпрограмма 2 год реализации 2015 цифры «2554,1» заменить цифрами «2927,6».</w:t>
      </w:r>
    </w:p>
    <w:p w:rsidR="00C80784" w:rsidRPr="00C80784" w:rsidRDefault="00C80784" w:rsidP="00C80784">
      <w:pPr>
        <w:suppressAutoHyphens/>
        <w:ind w:firstLine="709"/>
        <w:jc w:val="both"/>
        <w:rPr>
          <w:rFonts w:eastAsia="Calibri"/>
          <w:lang w:eastAsia="ar-SA"/>
        </w:rPr>
      </w:pPr>
      <w:r w:rsidRPr="00C80784">
        <w:rPr>
          <w:rFonts w:eastAsia="Calibri"/>
          <w:lang w:eastAsia="ar-SA"/>
        </w:rPr>
        <w:t xml:space="preserve">1.3. </w:t>
      </w:r>
      <w:proofErr w:type="gramStart"/>
      <w:r w:rsidRPr="00C80784">
        <w:rPr>
          <w:rFonts w:eastAsia="Calibri"/>
          <w:lang w:eastAsia="ar-SA"/>
        </w:rPr>
        <w:t xml:space="preserve">В паспорте подпрограммы 2 «Обеспечение реализации муниципальной программы Подгоренского сельского поселения Калачеевского муниципального района на 2014-2020 годы» в строке «Объемы и источники финансирования подпрограммы» слова «Объем бюджетных ассигнований на реализацию подпрограммы из бюджета Подгоренского сельского поселения составляет </w:t>
      </w:r>
      <w:r w:rsidR="00C44BB8">
        <w:rPr>
          <w:rFonts w:eastAsia="Calibri"/>
          <w:lang w:eastAsia="ar-SA"/>
        </w:rPr>
        <w:t>14199,6</w:t>
      </w:r>
      <w:r w:rsidRPr="00C80784">
        <w:rPr>
          <w:rFonts w:eastAsia="Calibri"/>
          <w:lang w:eastAsia="ar-SA"/>
        </w:rPr>
        <w:t xml:space="preserve"> тыс. рублей» заменить словами «Объем бюджетных ассигнований на реализацию подпрограммы из бюджета Подгоренского сельского поселения составляет 14553,6 тыс. рублей», в таблице год</w:t>
      </w:r>
      <w:proofErr w:type="gramEnd"/>
      <w:r w:rsidRPr="00C80784">
        <w:rPr>
          <w:rFonts w:eastAsia="Calibri"/>
          <w:lang w:eastAsia="ar-SA"/>
        </w:rPr>
        <w:t xml:space="preserve"> реализации 2015 цифры «2554,1» заменить цифрами «2927,6».</w:t>
      </w:r>
    </w:p>
    <w:p w:rsidR="00C80784" w:rsidRPr="00C80784" w:rsidRDefault="00C80784" w:rsidP="00C80784">
      <w:pPr>
        <w:suppressAutoHyphens/>
        <w:ind w:firstLine="709"/>
        <w:jc w:val="both"/>
        <w:rPr>
          <w:rFonts w:eastAsiaTheme="minorHAnsi"/>
          <w:bCs/>
          <w:lang w:eastAsia="en-US"/>
        </w:rPr>
      </w:pPr>
      <w:r w:rsidRPr="00C80784">
        <w:rPr>
          <w:rFonts w:eastAsia="Calibri"/>
          <w:lang w:eastAsia="ar-SA"/>
        </w:rPr>
        <w:t xml:space="preserve">1.5.Приложения </w:t>
      </w:r>
      <w:r w:rsidR="00C44BB8">
        <w:rPr>
          <w:rFonts w:eastAsia="Calibri"/>
          <w:lang w:eastAsia="ar-SA"/>
        </w:rPr>
        <w:t>1,2</w:t>
      </w:r>
      <w:r w:rsidRPr="00C80784">
        <w:rPr>
          <w:rFonts w:eastAsia="Calibri"/>
          <w:lang w:eastAsia="ar-SA"/>
        </w:rPr>
        <w:t>,</w:t>
      </w:r>
      <w:r w:rsidR="00C44BB8">
        <w:rPr>
          <w:rFonts w:eastAsia="Calibri"/>
          <w:lang w:eastAsia="ar-SA"/>
        </w:rPr>
        <w:t xml:space="preserve">4,5 </w:t>
      </w:r>
      <w:bookmarkStart w:id="5" w:name="_GoBack"/>
      <w:bookmarkEnd w:id="5"/>
      <w:r w:rsidRPr="00C80784">
        <w:rPr>
          <w:rFonts w:eastAsia="Calibri"/>
          <w:lang w:eastAsia="ar-SA"/>
        </w:rPr>
        <w:t xml:space="preserve">к муниципальной программе изложить в следующей редакции, </w:t>
      </w:r>
      <w:proofErr w:type="gramStart"/>
      <w:r w:rsidRPr="00C80784">
        <w:rPr>
          <w:rFonts w:eastAsia="Calibri"/>
          <w:lang w:eastAsia="ar-SA"/>
        </w:rPr>
        <w:t>согласно приложений</w:t>
      </w:r>
      <w:proofErr w:type="gramEnd"/>
      <w:r w:rsidRPr="00C80784">
        <w:rPr>
          <w:rFonts w:eastAsia="Calibri"/>
          <w:lang w:eastAsia="ar-SA"/>
        </w:rPr>
        <w:t xml:space="preserve"> 1,2,3,4  к настоящему постановлению.</w:t>
      </w:r>
    </w:p>
    <w:p w:rsidR="00C80784" w:rsidRPr="00C80784" w:rsidRDefault="00C80784" w:rsidP="00C80784">
      <w:pPr>
        <w:autoSpaceDE w:val="0"/>
        <w:autoSpaceDN w:val="0"/>
        <w:adjustRightInd w:val="0"/>
        <w:ind w:firstLine="709"/>
        <w:jc w:val="both"/>
        <w:rPr>
          <w:rFonts w:eastAsiaTheme="minorHAnsi"/>
          <w:bCs/>
          <w:lang w:eastAsia="en-US"/>
        </w:rPr>
      </w:pPr>
      <w:r w:rsidRPr="00C80784">
        <w:rPr>
          <w:rFonts w:eastAsiaTheme="minorHAnsi"/>
          <w:bCs/>
          <w:lang w:eastAsia="en-US"/>
        </w:rPr>
        <w:t>2. Опубликовать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разместить на официальном сайте администрации Подгоренского сельского поселения.</w:t>
      </w:r>
    </w:p>
    <w:p w:rsidR="00C80784" w:rsidRPr="00C80784" w:rsidRDefault="00C80784" w:rsidP="00C80784">
      <w:pPr>
        <w:autoSpaceDE w:val="0"/>
        <w:autoSpaceDN w:val="0"/>
        <w:adjustRightInd w:val="0"/>
        <w:ind w:firstLine="709"/>
        <w:jc w:val="both"/>
        <w:rPr>
          <w:rFonts w:eastAsiaTheme="minorHAnsi"/>
          <w:bCs/>
          <w:lang w:eastAsia="en-US"/>
        </w:rPr>
      </w:pPr>
      <w:r w:rsidRPr="00C80784">
        <w:rPr>
          <w:rFonts w:eastAsiaTheme="minorHAnsi"/>
          <w:bCs/>
          <w:lang w:eastAsia="en-US"/>
        </w:rPr>
        <w:t xml:space="preserve">3. </w:t>
      </w:r>
      <w:proofErr w:type="gramStart"/>
      <w:r w:rsidRPr="00C80784">
        <w:rPr>
          <w:rFonts w:eastAsiaTheme="minorHAnsi"/>
          <w:bCs/>
          <w:lang w:eastAsia="en-US"/>
        </w:rPr>
        <w:t>Контроль за</w:t>
      </w:r>
      <w:proofErr w:type="gramEnd"/>
      <w:r w:rsidRPr="00C80784">
        <w:rPr>
          <w:rFonts w:eastAsiaTheme="minorHAnsi"/>
          <w:bCs/>
          <w:lang w:eastAsia="en-US"/>
        </w:rPr>
        <w:t xml:space="preserve"> исполнением настоящего постановления оставляю за собой.</w:t>
      </w: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ind w:firstLine="709"/>
        <w:jc w:val="both"/>
        <w:rPr>
          <w:rFonts w:eastAsiaTheme="minorHAnsi"/>
          <w:bCs/>
          <w:lang w:eastAsia="en-US"/>
        </w:rPr>
      </w:pPr>
    </w:p>
    <w:p w:rsidR="00C80784" w:rsidRPr="00C80784" w:rsidRDefault="00C80784" w:rsidP="00C80784">
      <w:pPr>
        <w:autoSpaceDE w:val="0"/>
        <w:autoSpaceDN w:val="0"/>
        <w:adjustRightInd w:val="0"/>
        <w:rPr>
          <w:rFonts w:eastAsiaTheme="minorHAnsi"/>
          <w:b/>
          <w:bCs/>
          <w:lang w:eastAsia="en-US"/>
        </w:rPr>
      </w:pPr>
      <w:r w:rsidRPr="00C80784">
        <w:rPr>
          <w:rFonts w:eastAsiaTheme="minorHAnsi"/>
          <w:b/>
          <w:bCs/>
          <w:lang w:eastAsia="en-US"/>
        </w:rPr>
        <w:t xml:space="preserve">Глава Подгоренского </w:t>
      </w:r>
    </w:p>
    <w:p w:rsidR="00C80784" w:rsidRPr="00C80784" w:rsidRDefault="00C80784" w:rsidP="00C80784">
      <w:pPr>
        <w:autoSpaceDE w:val="0"/>
        <w:autoSpaceDN w:val="0"/>
        <w:adjustRightInd w:val="0"/>
        <w:rPr>
          <w:rFonts w:eastAsiaTheme="minorHAnsi"/>
          <w:b/>
          <w:bCs/>
          <w:lang w:eastAsia="en-US"/>
        </w:rPr>
      </w:pPr>
      <w:r w:rsidRPr="00C80784">
        <w:rPr>
          <w:rFonts w:eastAsiaTheme="minorHAnsi"/>
          <w:b/>
          <w:bCs/>
          <w:lang w:eastAsia="en-US"/>
        </w:rPr>
        <w:t>сельского поселения                                        С.Н. Комарова</w:t>
      </w:r>
    </w:p>
    <w:p w:rsidR="00C80784" w:rsidRPr="00C80784" w:rsidRDefault="00C80784" w:rsidP="00C80784">
      <w:pPr>
        <w:autoSpaceDE w:val="0"/>
        <w:autoSpaceDN w:val="0"/>
        <w:adjustRightInd w:val="0"/>
        <w:rPr>
          <w:rFonts w:eastAsiaTheme="minorHAnsi"/>
          <w:b/>
          <w:bCs/>
          <w:lang w:eastAsia="en-US"/>
        </w:rPr>
      </w:pPr>
    </w:p>
    <w:p w:rsidR="00C80784" w:rsidRPr="00C80784" w:rsidRDefault="00C80784" w:rsidP="00C80784">
      <w:pPr>
        <w:tabs>
          <w:tab w:val="left" w:pos="284"/>
        </w:tabs>
        <w:suppressAutoHyphens/>
        <w:autoSpaceDE w:val="0"/>
        <w:autoSpaceDN w:val="0"/>
        <w:adjustRightInd w:val="0"/>
        <w:jc w:val="center"/>
        <w:rPr>
          <w:color w:val="0000FF"/>
          <w:kern w:val="2"/>
        </w:rPr>
      </w:pPr>
    </w:p>
    <w:p w:rsidR="00C80784" w:rsidRPr="00C80784" w:rsidRDefault="00C80784" w:rsidP="00C80784">
      <w:pPr>
        <w:tabs>
          <w:tab w:val="left" w:pos="284"/>
        </w:tabs>
        <w:suppressAutoHyphens/>
        <w:autoSpaceDE w:val="0"/>
        <w:autoSpaceDN w:val="0"/>
        <w:adjustRightInd w:val="0"/>
        <w:jc w:val="center"/>
        <w:rPr>
          <w:color w:val="0000FF"/>
          <w:kern w:val="2"/>
        </w:rPr>
        <w:sectPr w:rsidR="00C80784" w:rsidRPr="00C80784" w:rsidSect="00C80784">
          <w:footerReference w:type="default" r:id="rId16"/>
          <w:pgSz w:w="11906" w:h="16838"/>
          <w:pgMar w:top="1134" w:right="850" w:bottom="1134" w:left="1701" w:header="708" w:footer="708" w:gutter="0"/>
          <w:cols w:space="708"/>
          <w:docGrid w:linePitch="360"/>
        </w:sectPr>
      </w:pPr>
    </w:p>
    <w:tbl>
      <w:tblPr>
        <w:tblW w:w="3806" w:type="dxa"/>
        <w:tblInd w:w="11328" w:type="dxa"/>
        <w:tblLook w:val="01E0" w:firstRow="1" w:lastRow="1" w:firstColumn="1" w:lastColumn="1" w:noHBand="0" w:noVBand="0"/>
      </w:tblPr>
      <w:tblGrid>
        <w:gridCol w:w="3806"/>
      </w:tblGrid>
      <w:tr w:rsidR="00C80784" w:rsidRPr="00C80784" w:rsidTr="00C80784">
        <w:tc>
          <w:tcPr>
            <w:tcW w:w="3806" w:type="dxa"/>
          </w:tcPr>
          <w:p w:rsidR="00C80784" w:rsidRPr="00C80784" w:rsidRDefault="00C80784" w:rsidP="00C80784">
            <w:pPr>
              <w:suppressAutoHyphens/>
              <w:rPr>
                <w:kern w:val="2"/>
                <w:sz w:val="22"/>
                <w:szCs w:val="22"/>
              </w:rPr>
            </w:pPr>
            <w:r w:rsidRPr="00C80784">
              <w:rPr>
                <w:kern w:val="2"/>
                <w:sz w:val="22"/>
                <w:szCs w:val="22"/>
              </w:rPr>
              <w:lastRenderedPageBreak/>
              <w:t>Приложение 1</w:t>
            </w:r>
          </w:p>
          <w:p w:rsidR="00C80784" w:rsidRPr="00C80784" w:rsidRDefault="00C80784" w:rsidP="00C80784">
            <w:pPr>
              <w:suppressAutoHyphens/>
              <w:rPr>
                <w:kern w:val="2"/>
                <w:sz w:val="22"/>
                <w:szCs w:val="22"/>
              </w:rPr>
            </w:pPr>
            <w:r w:rsidRPr="00C80784">
              <w:rPr>
                <w:kern w:val="2"/>
                <w:sz w:val="22"/>
                <w:szCs w:val="22"/>
              </w:rPr>
              <w:t>к постановлению администрации Подгоренского сельского поселения от 07.07.2015 г. № 41</w:t>
            </w:r>
          </w:p>
        </w:tc>
      </w:tr>
    </w:tbl>
    <w:p w:rsidR="00C80784" w:rsidRPr="00C80784" w:rsidRDefault="00C80784" w:rsidP="00C80784">
      <w:pPr>
        <w:suppressAutoHyphens/>
        <w:ind w:firstLine="9498"/>
        <w:jc w:val="right"/>
        <w:rPr>
          <w:kern w:val="2"/>
          <w:sz w:val="22"/>
          <w:szCs w:val="22"/>
        </w:rPr>
      </w:pPr>
    </w:p>
    <w:p w:rsidR="00C80784" w:rsidRPr="00C80784" w:rsidRDefault="00C80784" w:rsidP="00C80784">
      <w:pPr>
        <w:suppressAutoHyphens/>
        <w:ind w:firstLine="9498"/>
        <w:jc w:val="right"/>
        <w:rPr>
          <w:kern w:val="2"/>
          <w:sz w:val="22"/>
          <w:szCs w:val="22"/>
        </w:rPr>
      </w:pPr>
    </w:p>
    <w:p w:rsidR="00C80784" w:rsidRPr="00C80784" w:rsidRDefault="00C80784" w:rsidP="00C80784">
      <w:pPr>
        <w:suppressAutoHyphens/>
        <w:jc w:val="center"/>
        <w:rPr>
          <w:kern w:val="2"/>
          <w:sz w:val="22"/>
          <w:szCs w:val="22"/>
        </w:rPr>
      </w:pPr>
      <w:r w:rsidRPr="00C80784">
        <w:rPr>
          <w:kern w:val="2"/>
          <w:sz w:val="22"/>
          <w:szCs w:val="22"/>
        </w:rPr>
        <w:t xml:space="preserve">СВЕДЕНИЯ </w:t>
      </w:r>
    </w:p>
    <w:p w:rsidR="00C80784" w:rsidRPr="00C80784" w:rsidRDefault="00C80784" w:rsidP="00C80784">
      <w:pPr>
        <w:suppressAutoHyphens/>
        <w:jc w:val="center"/>
        <w:rPr>
          <w:kern w:val="2"/>
          <w:sz w:val="22"/>
          <w:szCs w:val="22"/>
        </w:rPr>
      </w:pPr>
      <w:r w:rsidRPr="00C80784">
        <w:rPr>
          <w:kern w:val="2"/>
          <w:sz w:val="22"/>
          <w:szCs w:val="22"/>
        </w:rPr>
        <w:t>о показателях (индикаторах) муниципальной программы Подгоренского сельского поселения</w:t>
      </w:r>
    </w:p>
    <w:p w:rsidR="00C80784" w:rsidRPr="00C80784" w:rsidRDefault="00C80784" w:rsidP="00C80784">
      <w:pPr>
        <w:suppressAutoHyphens/>
        <w:jc w:val="center"/>
        <w:rPr>
          <w:kern w:val="2"/>
          <w:sz w:val="22"/>
          <w:szCs w:val="22"/>
        </w:rPr>
      </w:pPr>
      <w:r w:rsidRPr="00C80784">
        <w:rPr>
          <w:sz w:val="22"/>
          <w:szCs w:val="22"/>
        </w:rPr>
        <w:t>«Управление муниципальными финансами и муниципальное управление на 2014-2020 годы»</w:t>
      </w:r>
    </w:p>
    <w:tbl>
      <w:tblPr>
        <w:tblW w:w="51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7"/>
        <w:gridCol w:w="3734"/>
        <w:gridCol w:w="51"/>
        <w:gridCol w:w="1552"/>
        <w:gridCol w:w="1283"/>
        <w:gridCol w:w="1070"/>
        <w:gridCol w:w="1070"/>
        <w:gridCol w:w="1176"/>
        <w:gridCol w:w="1070"/>
        <w:gridCol w:w="1176"/>
        <w:gridCol w:w="1155"/>
        <w:gridCol w:w="1156"/>
      </w:tblGrid>
      <w:tr w:rsidR="00C80784" w:rsidRPr="00C80784" w:rsidTr="00C80784">
        <w:trPr>
          <w:jc w:val="center"/>
        </w:trPr>
        <w:tc>
          <w:tcPr>
            <w:tcW w:w="581"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p w:rsidR="00C80784" w:rsidRPr="00C80784" w:rsidRDefault="00C80784" w:rsidP="00C80784">
            <w:pPr>
              <w:autoSpaceDE w:val="0"/>
              <w:autoSpaceDN w:val="0"/>
              <w:adjustRightInd w:val="0"/>
              <w:jc w:val="center"/>
              <w:rPr>
                <w:kern w:val="2"/>
                <w:sz w:val="22"/>
                <w:szCs w:val="22"/>
                <w:lang w:eastAsia="en-US"/>
              </w:rPr>
            </w:pPr>
            <w:proofErr w:type="gramStart"/>
            <w:r w:rsidRPr="00C80784">
              <w:rPr>
                <w:kern w:val="2"/>
                <w:sz w:val="22"/>
                <w:szCs w:val="22"/>
                <w:lang w:eastAsia="en-US"/>
              </w:rPr>
              <w:t>п</w:t>
            </w:r>
            <w:proofErr w:type="gramEnd"/>
            <w:r w:rsidRPr="00C80784">
              <w:rPr>
                <w:kern w:val="2"/>
                <w:sz w:val="22"/>
                <w:szCs w:val="22"/>
                <w:lang w:eastAsia="en-US"/>
              </w:rPr>
              <w:t>/п</w:t>
            </w:r>
          </w:p>
        </w:tc>
        <w:tc>
          <w:tcPr>
            <w:tcW w:w="3850"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Наименование показателя (индикатора)</w:t>
            </w:r>
          </w:p>
          <w:p w:rsidR="00C80784" w:rsidRPr="00C80784" w:rsidRDefault="00C80784" w:rsidP="00C80784">
            <w:pPr>
              <w:autoSpaceDE w:val="0"/>
              <w:autoSpaceDN w:val="0"/>
              <w:adjustRightInd w:val="0"/>
              <w:jc w:val="center"/>
              <w:rPr>
                <w:kern w:val="2"/>
                <w:sz w:val="22"/>
                <w:szCs w:val="22"/>
                <w:lang w:eastAsia="en-US"/>
              </w:rPr>
            </w:pPr>
          </w:p>
        </w:tc>
        <w:tc>
          <w:tcPr>
            <w:tcW w:w="1650" w:type="dxa"/>
            <w:gridSpan w:val="2"/>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Пункт Федерального плана статистических работ</w:t>
            </w:r>
          </w:p>
        </w:tc>
        <w:tc>
          <w:tcPr>
            <w:tcW w:w="1320" w:type="dxa"/>
            <w:vMerge w:val="restart"/>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Единица измерения</w:t>
            </w:r>
          </w:p>
        </w:tc>
        <w:tc>
          <w:tcPr>
            <w:tcW w:w="8097" w:type="dxa"/>
            <w:gridSpan w:val="7"/>
          </w:tcPr>
          <w:p w:rsidR="00C80784" w:rsidRPr="00C80784" w:rsidRDefault="00C80784" w:rsidP="00C80784">
            <w:pPr>
              <w:autoSpaceDE w:val="0"/>
              <w:autoSpaceDN w:val="0"/>
              <w:adjustRightInd w:val="0"/>
              <w:jc w:val="center"/>
              <w:rPr>
                <w:kern w:val="2"/>
                <w:sz w:val="22"/>
                <w:szCs w:val="22"/>
              </w:rPr>
            </w:pPr>
            <w:r w:rsidRPr="00C80784">
              <w:rPr>
                <w:kern w:val="2"/>
                <w:sz w:val="22"/>
                <w:szCs w:val="22"/>
              </w:rPr>
              <w:t>Значения показателя (индикатора) по годам реализации государственной программы</w:t>
            </w:r>
          </w:p>
        </w:tc>
      </w:tr>
      <w:tr w:rsidR="00C80784" w:rsidRPr="00C80784" w:rsidTr="00C80784">
        <w:trPr>
          <w:jc w:val="center"/>
        </w:trPr>
        <w:tc>
          <w:tcPr>
            <w:tcW w:w="581" w:type="dxa"/>
            <w:vMerge/>
          </w:tcPr>
          <w:p w:rsidR="00C80784" w:rsidRPr="00C80784" w:rsidRDefault="00C80784" w:rsidP="00C80784">
            <w:pPr>
              <w:autoSpaceDE w:val="0"/>
              <w:autoSpaceDN w:val="0"/>
              <w:adjustRightInd w:val="0"/>
              <w:rPr>
                <w:kern w:val="2"/>
                <w:sz w:val="22"/>
                <w:szCs w:val="22"/>
              </w:rPr>
            </w:pPr>
          </w:p>
        </w:tc>
        <w:tc>
          <w:tcPr>
            <w:tcW w:w="3850" w:type="dxa"/>
            <w:vMerge/>
          </w:tcPr>
          <w:p w:rsidR="00C80784" w:rsidRPr="00C80784" w:rsidRDefault="00C80784" w:rsidP="00C80784">
            <w:pPr>
              <w:autoSpaceDE w:val="0"/>
              <w:autoSpaceDN w:val="0"/>
              <w:adjustRightInd w:val="0"/>
              <w:rPr>
                <w:kern w:val="2"/>
                <w:sz w:val="22"/>
                <w:szCs w:val="22"/>
              </w:rPr>
            </w:pPr>
          </w:p>
        </w:tc>
        <w:tc>
          <w:tcPr>
            <w:tcW w:w="1650" w:type="dxa"/>
            <w:gridSpan w:val="2"/>
            <w:vMerge/>
          </w:tcPr>
          <w:p w:rsidR="00C80784" w:rsidRPr="00C80784" w:rsidRDefault="00C80784" w:rsidP="00C80784">
            <w:pPr>
              <w:autoSpaceDE w:val="0"/>
              <w:autoSpaceDN w:val="0"/>
              <w:adjustRightInd w:val="0"/>
              <w:rPr>
                <w:kern w:val="2"/>
                <w:sz w:val="22"/>
                <w:szCs w:val="22"/>
              </w:rPr>
            </w:pPr>
          </w:p>
        </w:tc>
        <w:tc>
          <w:tcPr>
            <w:tcW w:w="1320" w:type="dxa"/>
            <w:vMerge/>
          </w:tcPr>
          <w:p w:rsidR="00C80784" w:rsidRPr="00C80784" w:rsidRDefault="00C80784" w:rsidP="00C80784">
            <w:pPr>
              <w:autoSpaceDE w:val="0"/>
              <w:autoSpaceDN w:val="0"/>
              <w:adjustRightInd w:val="0"/>
              <w:rPr>
                <w:kern w:val="2"/>
                <w:sz w:val="22"/>
                <w:szCs w:val="22"/>
              </w:rPr>
            </w:pP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2014</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2015</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2016</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 xml:space="preserve">2017 </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 xml:space="preserve"> год</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2018</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18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2019</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c>
          <w:tcPr>
            <w:tcW w:w="118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2020</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год</w:t>
            </w:r>
          </w:p>
        </w:tc>
      </w:tr>
      <w:tr w:rsidR="00C80784" w:rsidRPr="00C80784" w:rsidTr="00C80784">
        <w:trPr>
          <w:tblHeade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385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1650"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w:t>
            </w: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4</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6</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7</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9</w:t>
            </w:r>
          </w:p>
        </w:tc>
        <w:tc>
          <w:tcPr>
            <w:tcW w:w="2377" w:type="dxa"/>
            <w:gridSpan w:val="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w:t>
            </w: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Муниципальная программа «Управление муниципальными финансами и муниципальное управление»</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w:t>
            </w:r>
          </w:p>
        </w:tc>
        <w:tc>
          <w:tcPr>
            <w:tcW w:w="3902" w:type="dxa"/>
            <w:gridSpan w:val="2"/>
          </w:tcPr>
          <w:p w:rsidR="00C80784" w:rsidRPr="00C80784" w:rsidRDefault="00C80784" w:rsidP="00C80784">
            <w:pPr>
              <w:autoSpaceDE w:val="0"/>
              <w:autoSpaceDN w:val="0"/>
              <w:adjustRightInd w:val="0"/>
              <w:rPr>
                <w:kern w:val="2"/>
                <w:sz w:val="22"/>
                <w:szCs w:val="22"/>
                <w:lang w:eastAsia="en-US"/>
              </w:rPr>
            </w:pPr>
            <w:r w:rsidRPr="00C80784">
              <w:rPr>
                <w:kern w:val="2"/>
                <w:sz w:val="22"/>
                <w:szCs w:val="22"/>
                <w:lang w:eastAsia="en-US"/>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598"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1.33.58</w:t>
            </w:r>
          </w:p>
        </w:tc>
        <w:tc>
          <w:tcPr>
            <w:tcW w:w="132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тыс. рублей</w:t>
            </w: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2802,0</w:t>
            </w:r>
          </w:p>
          <w:p w:rsidR="00C80784" w:rsidRPr="00C80784" w:rsidRDefault="00C80784" w:rsidP="00C80784">
            <w:pPr>
              <w:autoSpaceDE w:val="0"/>
              <w:autoSpaceDN w:val="0"/>
              <w:adjustRightInd w:val="0"/>
              <w:jc w:val="center"/>
              <w:rPr>
                <w:kern w:val="2"/>
                <w:sz w:val="22"/>
                <w:szCs w:val="22"/>
                <w:lang w:eastAsia="en-US"/>
              </w:rPr>
            </w:pPr>
          </w:p>
        </w:tc>
        <w:tc>
          <w:tcPr>
            <w:tcW w:w="1100" w:type="dxa"/>
          </w:tcPr>
          <w:p w:rsidR="00C80784" w:rsidRPr="00C80784" w:rsidRDefault="00C80784" w:rsidP="00C80784">
            <w:pPr>
              <w:autoSpaceDE w:val="0"/>
              <w:autoSpaceDN w:val="0"/>
              <w:adjustRightInd w:val="0"/>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2927,6</w:t>
            </w:r>
          </w:p>
        </w:tc>
        <w:tc>
          <w:tcPr>
            <w:tcW w:w="121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1294,3</w:t>
            </w: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1236,7</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 xml:space="preserve"> </w:t>
            </w: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1990,0</w:t>
            </w:r>
          </w:p>
        </w:tc>
        <w:tc>
          <w:tcPr>
            <w:tcW w:w="1188"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2095,0</w:t>
            </w:r>
          </w:p>
        </w:tc>
        <w:tc>
          <w:tcPr>
            <w:tcW w:w="1189"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2200,0</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w:t>
            </w:r>
          </w:p>
        </w:tc>
        <w:tc>
          <w:tcPr>
            <w:tcW w:w="3902" w:type="dxa"/>
            <w:gridSpan w:val="2"/>
          </w:tcPr>
          <w:p w:rsidR="00C80784" w:rsidRPr="00C80784" w:rsidRDefault="00C80784" w:rsidP="00C80784">
            <w:pPr>
              <w:autoSpaceDE w:val="0"/>
              <w:autoSpaceDN w:val="0"/>
              <w:adjustRightInd w:val="0"/>
              <w:jc w:val="both"/>
              <w:rPr>
                <w:kern w:val="2"/>
                <w:sz w:val="22"/>
                <w:szCs w:val="22"/>
                <w:lang w:eastAsia="en-US"/>
              </w:rPr>
            </w:pPr>
            <w:r w:rsidRPr="00C80784">
              <w:rPr>
                <w:sz w:val="22"/>
                <w:szCs w:val="22"/>
                <w:lang w:eastAsia="en-US"/>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84,7</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89,7</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89,3</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89,0</w:t>
            </w:r>
          </w:p>
        </w:tc>
        <w:tc>
          <w:tcPr>
            <w:tcW w:w="1210" w:type="dxa"/>
          </w:tcPr>
          <w:p w:rsidR="00C80784" w:rsidRPr="00C80784" w:rsidRDefault="00C80784" w:rsidP="00C80784">
            <w:pPr>
              <w:jc w:val="center"/>
              <w:rPr>
                <w:sz w:val="22"/>
                <w:szCs w:val="22"/>
              </w:rPr>
            </w:pPr>
            <w:r w:rsidRPr="00C80784">
              <w:rPr>
                <w:kern w:val="2"/>
                <w:sz w:val="22"/>
                <w:szCs w:val="22"/>
              </w:rPr>
              <w:t>89,0</w:t>
            </w:r>
          </w:p>
        </w:tc>
        <w:tc>
          <w:tcPr>
            <w:tcW w:w="1188" w:type="dxa"/>
          </w:tcPr>
          <w:p w:rsidR="00C80784" w:rsidRPr="00C80784" w:rsidRDefault="00C80784" w:rsidP="00C80784">
            <w:pPr>
              <w:jc w:val="center"/>
              <w:rPr>
                <w:sz w:val="22"/>
                <w:szCs w:val="22"/>
              </w:rPr>
            </w:pPr>
            <w:r w:rsidRPr="00C80784">
              <w:rPr>
                <w:kern w:val="2"/>
                <w:sz w:val="22"/>
                <w:szCs w:val="22"/>
              </w:rPr>
              <w:t>89,0</w:t>
            </w:r>
          </w:p>
        </w:tc>
        <w:tc>
          <w:tcPr>
            <w:tcW w:w="1189" w:type="dxa"/>
          </w:tcPr>
          <w:p w:rsidR="00C80784" w:rsidRPr="00C80784" w:rsidRDefault="00C80784" w:rsidP="00C80784">
            <w:pPr>
              <w:jc w:val="center"/>
              <w:rPr>
                <w:sz w:val="22"/>
                <w:szCs w:val="22"/>
              </w:rPr>
            </w:pPr>
            <w:r w:rsidRPr="00C80784">
              <w:rPr>
                <w:kern w:val="2"/>
                <w:sz w:val="22"/>
                <w:szCs w:val="22"/>
              </w:rPr>
              <w:t>89,0</w:t>
            </w: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Подпрограмма 1. «Социальная политика по оказанию помощи населению»</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val="en-US" w:eastAsia="en-US"/>
              </w:rPr>
              <w:t>I.</w:t>
            </w:r>
            <w:r w:rsidRPr="00C80784">
              <w:rPr>
                <w:kern w:val="2"/>
                <w:sz w:val="22"/>
                <w:szCs w:val="22"/>
                <w:lang w:eastAsia="en-US"/>
              </w:rPr>
              <w:t>1</w:t>
            </w:r>
          </w:p>
        </w:tc>
        <w:tc>
          <w:tcPr>
            <w:tcW w:w="3902" w:type="dxa"/>
            <w:gridSpan w:val="2"/>
          </w:tcPr>
          <w:p w:rsidR="00C80784" w:rsidRPr="00C80784" w:rsidRDefault="00C80784" w:rsidP="00C80784">
            <w:pPr>
              <w:rPr>
                <w:kern w:val="2"/>
                <w:sz w:val="22"/>
                <w:szCs w:val="22"/>
                <w:lang w:eastAsia="en-US"/>
              </w:rPr>
            </w:pPr>
            <w:r w:rsidRPr="00C80784">
              <w:rPr>
                <w:sz w:val="22"/>
                <w:szCs w:val="22"/>
                <w:lang w:eastAsia="en-US"/>
              </w:rPr>
              <w:t>Наличие сре</w:t>
            </w:r>
            <w:proofErr w:type="gramStart"/>
            <w:r w:rsidRPr="00C80784">
              <w:rPr>
                <w:sz w:val="22"/>
                <w:szCs w:val="22"/>
                <w:lang w:eastAsia="en-US"/>
              </w:rPr>
              <w:t>дств в б</w:t>
            </w:r>
            <w:proofErr w:type="gramEnd"/>
            <w:r w:rsidRPr="00C80784">
              <w:rPr>
                <w:sz w:val="22"/>
                <w:szCs w:val="22"/>
                <w:lang w:eastAsia="en-US"/>
              </w:rPr>
              <w:t>юджете поселения на обеспечение финансовой поддержки граждан</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rPr>
                <w:sz w:val="22"/>
                <w:szCs w:val="22"/>
              </w:rPr>
            </w:pPr>
            <w:r w:rsidRPr="00C80784">
              <w:rPr>
                <w:kern w:val="2"/>
                <w:sz w:val="22"/>
                <w:szCs w:val="22"/>
              </w:rPr>
              <w:t>тыс. рублей</w:t>
            </w:r>
          </w:p>
        </w:tc>
        <w:tc>
          <w:tcPr>
            <w:tcW w:w="1100" w:type="dxa"/>
          </w:tcPr>
          <w:p w:rsidR="00C80784" w:rsidRPr="00C80784" w:rsidRDefault="00C80784" w:rsidP="00C80784">
            <w:pPr>
              <w:jc w:val="center"/>
              <w:rPr>
                <w:sz w:val="22"/>
                <w:szCs w:val="22"/>
              </w:rPr>
            </w:pPr>
            <w:r w:rsidRPr="00C80784">
              <w:rPr>
                <w:sz w:val="22"/>
                <w:szCs w:val="22"/>
              </w:rPr>
              <w:t>12,0</w:t>
            </w:r>
          </w:p>
        </w:tc>
        <w:tc>
          <w:tcPr>
            <w:tcW w:w="1100" w:type="dxa"/>
          </w:tcPr>
          <w:p w:rsidR="00C80784" w:rsidRPr="00C80784" w:rsidRDefault="00C80784" w:rsidP="00C80784">
            <w:pPr>
              <w:jc w:val="center"/>
              <w:rPr>
                <w:sz w:val="22"/>
                <w:szCs w:val="22"/>
              </w:rPr>
            </w:pPr>
            <w:r w:rsidRPr="00C80784">
              <w:rPr>
                <w:sz w:val="22"/>
                <w:szCs w:val="22"/>
              </w:rPr>
              <w:t>0</w:t>
            </w:r>
          </w:p>
        </w:tc>
        <w:tc>
          <w:tcPr>
            <w:tcW w:w="1210" w:type="dxa"/>
          </w:tcPr>
          <w:p w:rsidR="00C80784" w:rsidRPr="00C80784" w:rsidRDefault="00C80784" w:rsidP="00C80784">
            <w:pPr>
              <w:jc w:val="center"/>
              <w:rPr>
                <w:sz w:val="22"/>
                <w:szCs w:val="22"/>
              </w:rPr>
            </w:pPr>
            <w:r w:rsidRPr="00C80784">
              <w:rPr>
                <w:sz w:val="22"/>
                <w:szCs w:val="22"/>
              </w:rPr>
              <w:t>0</w:t>
            </w:r>
          </w:p>
        </w:tc>
        <w:tc>
          <w:tcPr>
            <w:tcW w:w="1100" w:type="dxa"/>
          </w:tcPr>
          <w:p w:rsidR="00C80784" w:rsidRPr="00C80784" w:rsidRDefault="00C80784" w:rsidP="00C80784">
            <w:pPr>
              <w:jc w:val="center"/>
              <w:rPr>
                <w:sz w:val="22"/>
                <w:szCs w:val="22"/>
              </w:rPr>
            </w:pPr>
            <w:r w:rsidRPr="00C80784">
              <w:rPr>
                <w:sz w:val="22"/>
                <w:szCs w:val="22"/>
              </w:rPr>
              <w:t>0</w:t>
            </w:r>
          </w:p>
        </w:tc>
        <w:tc>
          <w:tcPr>
            <w:tcW w:w="1210" w:type="dxa"/>
          </w:tcPr>
          <w:p w:rsidR="00C80784" w:rsidRPr="00C80784" w:rsidRDefault="00C80784" w:rsidP="00C80784">
            <w:pPr>
              <w:jc w:val="center"/>
              <w:rPr>
                <w:sz w:val="22"/>
                <w:szCs w:val="22"/>
              </w:rPr>
            </w:pPr>
            <w:r w:rsidRPr="00C80784">
              <w:rPr>
                <w:sz w:val="22"/>
                <w:szCs w:val="22"/>
              </w:rPr>
              <w:t>0</w:t>
            </w:r>
          </w:p>
        </w:tc>
        <w:tc>
          <w:tcPr>
            <w:tcW w:w="1188" w:type="dxa"/>
          </w:tcPr>
          <w:p w:rsidR="00C80784" w:rsidRPr="00C80784" w:rsidRDefault="00C80784" w:rsidP="00C80784">
            <w:pPr>
              <w:jc w:val="center"/>
              <w:rPr>
                <w:sz w:val="22"/>
                <w:szCs w:val="22"/>
              </w:rPr>
            </w:pPr>
            <w:r w:rsidRPr="00C80784">
              <w:rPr>
                <w:sz w:val="22"/>
                <w:szCs w:val="22"/>
              </w:rPr>
              <w:t>0</w:t>
            </w:r>
          </w:p>
        </w:tc>
        <w:tc>
          <w:tcPr>
            <w:tcW w:w="1189" w:type="dxa"/>
          </w:tcPr>
          <w:p w:rsidR="00C80784" w:rsidRPr="00C80784" w:rsidRDefault="00C80784" w:rsidP="00C80784">
            <w:pPr>
              <w:jc w:val="center"/>
              <w:rPr>
                <w:sz w:val="22"/>
                <w:szCs w:val="22"/>
              </w:rPr>
            </w:pPr>
            <w:r w:rsidRPr="00C80784">
              <w:rPr>
                <w:sz w:val="22"/>
                <w:szCs w:val="22"/>
              </w:rPr>
              <w:t>0</w:t>
            </w: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1.1</w:t>
            </w:r>
          </w:p>
          <w:p w:rsidR="00C80784" w:rsidRPr="00C80784" w:rsidRDefault="00C80784" w:rsidP="00C80784">
            <w:pPr>
              <w:jc w:val="center"/>
              <w:rPr>
                <w:kern w:val="2"/>
                <w:sz w:val="22"/>
                <w:szCs w:val="22"/>
              </w:rPr>
            </w:pPr>
            <w:r w:rsidRPr="00C80784">
              <w:rPr>
                <w:kern w:val="2"/>
                <w:sz w:val="22"/>
                <w:szCs w:val="22"/>
              </w:rPr>
              <w:t>«Деятельность по укреплению социальной защищенности пожилых людей и</w:t>
            </w:r>
            <w:r w:rsidRPr="00C80784">
              <w:rPr>
                <w:sz w:val="22"/>
                <w:szCs w:val="22"/>
              </w:rPr>
              <w:t xml:space="preserve"> граждан, оказавшихся в трудной жизненной ситуации»</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1.1.1</w:t>
            </w:r>
          </w:p>
        </w:tc>
        <w:tc>
          <w:tcPr>
            <w:tcW w:w="3902" w:type="dxa"/>
            <w:gridSpan w:val="2"/>
          </w:tcPr>
          <w:p w:rsidR="00C80784" w:rsidRPr="00C80784" w:rsidRDefault="00C80784" w:rsidP="00C80784">
            <w:pPr>
              <w:rPr>
                <w:kern w:val="2"/>
                <w:sz w:val="22"/>
                <w:szCs w:val="22"/>
                <w:lang w:eastAsia="en-US"/>
              </w:rPr>
            </w:pPr>
            <w:r w:rsidRPr="00C80784">
              <w:rPr>
                <w:sz w:val="22"/>
                <w:szCs w:val="22"/>
              </w:rPr>
              <w:t xml:space="preserve">Организация адресной помощи пожилым людям и гражданам, </w:t>
            </w:r>
            <w:proofErr w:type="gramStart"/>
            <w:r w:rsidRPr="00C80784">
              <w:rPr>
                <w:sz w:val="22"/>
                <w:szCs w:val="22"/>
              </w:rPr>
              <w:lastRenderedPageBreak/>
              <w:t>оказавшихся</w:t>
            </w:r>
            <w:proofErr w:type="gramEnd"/>
            <w:r w:rsidRPr="00C80784">
              <w:rPr>
                <w:sz w:val="22"/>
                <w:szCs w:val="22"/>
              </w:rPr>
              <w:t xml:space="preserve"> в трудной жизненной ситуации</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тыс. рублей</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12,0</w:t>
            </w:r>
          </w:p>
        </w:tc>
        <w:tc>
          <w:tcPr>
            <w:tcW w:w="1100" w:type="dxa"/>
          </w:tcPr>
          <w:p w:rsidR="00C80784" w:rsidRPr="00C80784" w:rsidRDefault="00C80784" w:rsidP="00C80784">
            <w:pPr>
              <w:rPr>
                <w:sz w:val="22"/>
                <w:szCs w:val="22"/>
              </w:rPr>
            </w:pPr>
          </w:p>
        </w:tc>
        <w:tc>
          <w:tcPr>
            <w:tcW w:w="1210" w:type="dxa"/>
          </w:tcPr>
          <w:p w:rsidR="00C80784" w:rsidRPr="00C80784" w:rsidRDefault="00C80784" w:rsidP="00C80784">
            <w:pPr>
              <w:jc w:val="center"/>
              <w:rPr>
                <w:sz w:val="22"/>
                <w:szCs w:val="22"/>
              </w:rPr>
            </w:pPr>
          </w:p>
        </w:tc>
        <w:tc>
          <w:tcPr>
            <w:tcW w:w="1100" w:type="dxa"/>
          </w:tcPr>
          <w:p w:rsidR="00C80784" w:rsidRPr="00C80784" w:rsidRDefault="00C80784" w:rsidP="00C80784">
            <w:pPr>
              <w:jc w:val="center"/>
              <w:rPr>
                <w:sz w:val="22"/>
                <w:szCs w:val="22"/>
              </w:rPr>
            </w:pPr>
          </w:p>
        </w:tc>
        <w:tc>
          <w:tcPr>
            <w:tcW w:w="1210" w:type="dxa"/>
          </w:tcPr>
          <w:p w:rsidR="00C80784" w:rsidRPr="00C80784" w:rsidRDefault="00C80784" w:rsidP="00C80784">
            <w:pPr>
              <w:jc w:val="center"/>
              <w:rPr>
                <w:sz w:val="22"/>
                <w:szCs w:val="22"/>
              </w:rPr>
            </w:pPr>
          </w:p>
        </w:tc>
        <w:tc>
          <w:tcPr>
            <w:tcW w:w="1188" w:type="dxa"/>
          </w:tcPr>
          <w:p w:rsidR="00C80784" w:rsidRPr="00C80784" w:rsidRDefault="00C80784" w:rsidP="00C80784">
            <w:pPr>
              <w:jc w:val="center"/>
              <w:rPr>
                <w:sz w:val="22"/>
                <w:szCs w:val="22"/>
              </w:rPr>
            </w:pPr>
          </w:p>
        </w:tc>
        <w:tc>
          <w:tcPr>
            <w:tcW w:w="1189" w:type="dxa"/>
          </w:tcPr>
          <w:p w:rsidR="00C80784" w:rsidRPr="00C80784" w:rsidRDefault="00C80784" w:rsidP="00C80784">
            <w:pPr>
              <w:jc w:val="center"/>
              <w:rPr>
                <w:sz w:val="22"/>
                <w:szCs w:val="22"/>
              </w:rPr>
            </w:pP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lastRenderedPageBreak/>
              <w:t>Основное мероприятие 1. 2</w:t>
            </w:r>
          </w:p>
          <w:p w:rsidR="00C80784" w:rsidRPr="00C80784" w:rsidRDefault="00C80784" w:rsidP="00C80784">
            <w:pPr>
              <w:jc w:val="center"/>
              <w:rPr>
                <w:kern w:val="2"/>
                <w:sz w:val="22"/>
                <w:szCs w:val="22"/>
              </w:rPr>
            </w:pPr>
            <w:r w:rsidRPr="00C80784">
              <w:rPr>
                <w:kern w:val="2"/>
                <w:sz w:val="22"/>
                <w:szCs w:val="22"/>
              </w:rPr>
              <w:t>«</w:t>
            </w:r>
            <w:r w:rsidRPr="00C80784">
              <w:rPr>
                <w:sz w:val="22"/>
                <w:szCs w:val="22"/>
              </w:rPr>
              <w:t>Деятельность по повышению социальной активности граждан»</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1.2.1</w:t>
            </w:r>
          </w:p>
        </w:tc>
        <w:tc>
          <w:tcPr>
            <w:tcW w:w="3902" w:type="dxa"/>
            <w:gridSpan w:val="2"/>
          </w:tcPr>
          <w:p w:rsidR="00C80784" w:rsidRPr="00C80784" w:rsidRDefault="00C80784" w:rsidP="00C80784">
            <w:pPr>
              <w:rPr>
                <w:kern w:val="2"/>
                <w:sz w:val="22"/>
                <w:szCs w:val="22"/>
                <w:lang w:eastAsia="en-US"/>
              </w:rPr>
            </w:pPr>
            <w:r w:rsidRPr="00C80784">
              <w:rPr>
                <w:kern w:val="2"/>
                <w:sz w:val="22"/>
                <w:szCs w:val="22"/>
                <w:lang w:eastAsia="en-US"/>
              </w:rPr>
              <w:t>Организация выплат Почетным гражданам Подгоренского сельского поселения, гражданам, активно участвующим в общественной жизни поселения, выплат в связи с юбилейными и памятными датами</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тыс. рублей</w:t>
            </w:r>
          </w:p>
        </w:tc>
        <w:tc>
          <w:tcPr>
            <w:tcW w:w="1100" w:type="dxa"/>
          </w:tcPr>
          <w:p w:rsidR="00C80784" w:rsidRPr="00C80784" w:rsidRDefault="00C80784" w:rsidP="00C80784">
            <w:pPr>
              <w:autoSpaceDE w:val="0"/>
              <w:autoSpaceDN w:val="0"/>
              <w:adjustRightInd w:val="0"/>
              <w:jc w:val="center"/>
              <w:rPr>
                <w:kern w:val="2"/>
                <w:sz w:val="22"/>
                <w:szCs w:val="22"/>
                <w:lang w:eastAsia="en-US"/>
              </w:rPr>
            </w:pPr>
          </w:p>
        </w:tc>
        <w:tc>
          <w:tcPr>
            <w:tcW w:w="1100" w:type="dxa"/>
          </w:tcPr>
          <w:p w:rsidR="00C80784" w:rsidRPr="00C80784" w:rsidRDefault="00C80784" w:rsidP="00C80784">
            <w:pPr>
              <w:jc w:val="center"/>
              <w:rPr>
                <w:sz w:val="22"/>
                <w:szCs w:val="22"/>
              </w:rPr>
            </w:pPr>
          </w:p>
        </w:tc>
        <w:tc>
          <w:tcPr>
            <w:tcW w:w="1210" w:type="dxa"/>
          </w:tcPr>
          <w:p w:rsidR="00C80784" w:rsidRPr="00C80784" w:rsidRDefault="00C80784" w:rsidP="00C80784">
            <w:pPr>
              <w:rPr>
                <w:sz w:val="22"/>
                <w:szCs w:val="22"/>
              </w:rPr>
            </w:pPr>
          </w:p>
        </w:tc>
        <w:tc>
          <w:tcPr>
            <w:tcW w:w="1100" w:type="dxa"/>
          </w:tcPr>
          <w:p w:rsidR="00C80784" w:rsidRPr="00C80784" w:rsidRDefault="00C80784" w:rsidP="00C80784">
            <w:pPr>
              <w:jc w:val="center"/>
              <w:rPr>
                <w:sz w:val="22"/>
                <w:szCs w:val="22"/>
              </w:rPr>
            </w:pPr>
          </w:p>
        </w:tc>
        <w:tc>
          <w:tcPr>
            <w:tcW w:w="1210" w:type="dxa"/>
          </w:tcPr>
          <w:p w:rsidR="00C80784" w:rsidRPr="00C80784" w:rsidRDefault="00C80784" w:rsidP="00C80784">
            <w:pPr>
              <w:jc w:val="center"/>
              <w:rPr>
                <w:sz w:val="22"/>
                <w:szCs w:val="22"/>
              </w:rPr>
            </w:pPr>
          </w:p>
        </w:tc>
        <w:tc>
          <w:tcPr>
            <w:tcW w:w="1188" w:type="dxa"/>
          </w:tcPr>
          <w:p w:rsidR="00C80784" w:rsidRPr="00C80784" w:rsidRDefault="00C80784" w:rsidP="00C80784">
            <w:pPr>
              <w:jc w:val="center"/>
              <w:rPr>
                <w:sz w:val="22"/>
                <w:szCs w:val="22"/>
              </w:rPr>
            </w:pPr>
          </w:p>
        </w:tc>
        <w:tc>
          <w:tcPr>
            <w:tcW w:w="1189" w:type="dxa"/>
          </w:tcPr>
          <w:p w:rsidR="00C80784" w:rsidRPr="00C80784" w:rsidRDefault="00C80784" w:rsidP="00C80784">
            <w:pPr>
              <w:jc w:val="center"/>
              <w:rPr>
                <w:sz w:val="22"/>
                <w:szCs w:val="22"/>
              </w:rPr>
            </w:pP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1. 3</w:t>
            </w:r>
          </w:p>
          <w:p w:rsidR="00C80784" w:rsidRPr="00C80784" w:rsidRDefault="00C80784" w:rsidP="00C80784">
            <w:pPr>
              <w:jc w:val="center"/>
              <w:rPr>
                <w:kern w:val="2"/>
                <w:sz w:val="22"/>
                <w:szCs w:val="22"/>
              </w:rPr>
            </w:pPr>
            <w:r w:rsidRPr="00C80784">
              <w:rPr>
                <w:kern w:val="2"/>
                <w:sz w:val="22"/>
                <w:szCs w:val="22"/>
              </w:rPr>
              <w:t>«</w:t>
            </w:r>
            <w:r w:rsidRPr="00C80784">
              <w:rPr>
                <w:sz w:val="22"/>
                <w:szCs w:val="22"/>
              </w:rPr>
              <w:t xml:space="preserve">Содействие в организации доступа людей с ограниченными физическими </w:t>
            </w:r>
            <w:proofErr w:type="gramStart"/>
            <w:r w:rsidRPr="00C80784">
              <w:rPr>
                <w:sz w:val="22"/>
                <w:szCs w:val="22"/>
              </w:rPr>
              <w:t>возможностями к произведениям</w:t>
            </w:r>
            <w:proofErr w:type="gramEnd"/>
            <w:r w:rsidRPr="00C80784">
              <w:rPr>
                <w:sz w:val="22"/>
                <w:szCs w:val="22"/>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1.3.1</w:t>
            </w:r>
          </w:p>
        </w:tc>
        <w:tc>
          <w:tcPr>
            <w:tcW w:w="3902" w:type="dxa"/>
            <w:gridSpan w:val="2"/>
          </w:tcPr>
          <w:p w:rsidR="00C80784" w:rsidRPr="00C80784" w:rsidRDefault="00C80784" w:rsidP="00C80784">
            <w:pPr>
              <w:rPr>
                <w:kern w:val="2"/>
                <w:sz w:val="22"/>
                <w:szCs w:val="22"/>
                <w:lang w:eastAsia="en-US"/>
              </w:rPr>
            </w:pPr>
            <w:r w:rsidRPr="00C80784">
              <w:rPr>
                <w:sz w:val="22"/>
                <w:szCs w:val="22"/>
                <w:lang w:eastAsia="en-US"/>
              </w:rPr>
              <w:t>Количество организованных и проведенных в течение года на территории поселения общественно и социально значимых культурно-досуговых мероприятий для людей пожилого возраста, людей с ограниченными физическими возможностями и граждан, оказавшихся в трудной жизненной ситуации</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rPr>
                <w:kern w:val="2"/>
                <w:sz w:val="22"/>
                <w:szCs w:val="22"/>
                <w:lang w:eastAsia="en-US"/>
              </w:rPr>
            </w:pPr>
            <w:r w:rsidRPr="00C80784">
              <w:rPr>
                <w:kern w:val="2"/>
                <w:sz w:val="22"/>
                <w:szCs w:val="22"/>
                <w:lang w:eastAsia="en-US"/>
              </w:rPr>
              <w:t>мероприятие</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w:t>
            </w:r>
          </w:p>
        </w:tc>
        <w:tc>
          <w:tcPr>
            <w:tcW w:w="1100" w:type="dxa"/>
          </w:tcPr>
          <w:p w:rsidR="00C80784" w:rsidRPr="00C80784" w:rsidRDefault="00C80784" w:rsidP="00C80784">
            <w:pPr>
              <w:jc w:val="center"/>
              <w:rPr>
                <w:kern w:val="2"/>
                <w:sz w:val="22"/>
                <w:szCs w:val="22"/>
                <w:lang w:eastAsia="en-US"/>
              </w:rPr>
            </w:pPr>
            <w:r w:rsidRPr="00C80784">
              <w:rPr>
                <w:kern w:val="2"/>
                <w:sz w:val="22"/>
                <w:szCs w:val="22"/>
                <w:lang w:eastAsia="en-US"/>
              </w:rPr>
              <w:t>3</w:t>
            </w:r>
          </w:p>
        </w:tc>
        <w:tc>
          <w:tcPr>
            <w:tcW w:w="1210" w:type="dxa"/>
          </w:tcPr>
          <w:p w:rsidR="00C80784" w:rsidRPr="00C80784" w:rsidRDefault="00C80784" w:rsidP="00C80784">
            <w:pPr>
              <w:jc w:val="center"/>
              <w:rPr>
                <w:kern w:val="2"/>
                <w:sz w:val="22"/>
                <w:szCs w:val="22"/>
              </w:rPr>
            </w:pPr>
            <w:r w:rsidRPr="00C80784">
              <w:rPr>
                <w:kern w:val="2"/>
                <w:sz w:val="22"/>
                <w:szCs w:val="22"/>
              </w:rPr>
              <w:t>4</w:t>
            </w:r>
          </w:p>
        </w:tc>
        <w:tc>
          <w:tcPr>
            <w:tcW w:w="1188" w:type="dxa"/>
          </w:tcPr>
          <w:p w:rsidR="00C80784" w:rsidRPr="00C80784" w:rsidRDefault="00C80784" w:rsidP="00C80784">
            <w:pPr>
              <w:jc w:val="center"/>
              <w:rPr>
                <w:kern w:val="2"/>
                <w:sz w:val="22"/>
                <w:szCs w:val="22"/>
              </w:rPr>
            </w:pPr>
            <w:r w:rsidRPr="00C80784">
              <w:rPr>
                <w:kern w:val="2"/>
                <w:sz w:val="22"/>
                <w:szCs w:val="22"/>
              </w:rPr>
              <w:t>4</w:t>
            </w:r>
          </w:p>
        </w:tc>
        <w:tc>
          <w:tcPr>
            <w:tcW w:w="1189" w:type="dxa"/>
          </w:tcPr>
          <w:p w:rsidR="00C80784" w:rsidRPr="00C80784" w:rsidRDefault="00C80784" w:rsidP="00C80784">
            <w:pPr>
              <w:jc w:val="center"/>
              <w:rPr>
                <w:kern w:val="2"/>
                <w:sz w:val="22"/>
                <w:szCs w:val="22"/>
              </w:rPr>
            </w:pPr>
            <w:r w:rsidRPr="00C80784">
              <w:rPr>
                <w:kern w:val="2"/>
                <w:sz w:val="22"/>
                <w:szCs w:val="22"/>
              </w:rPr>
              <w:t>4</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1.3.2</w:t>
            </w:r>
          </w:p>
        </w:tc>
        <w:tc>
          <w:tcPr>
            <w:tcW w:w="3902" w:type="dxa"/>
            <w:gridSpan w:val="2"/>
          </w:tcPr>
          <w:p w:rsidR="00C80784" w:rsidRPr="00C80784" w:rsidRDefault="00C80784" w:rsidP="00C80784">
            <w:pPr>
              <w:rPr>
                <w:sz w:val="22"/>
                <w:szCs w:val="22"/>
                <w:lang w:eastAsia="en-US"/>
              </w:rPr>
            </w:pPr>
            <w:r w:rsidRPr="00C80784">
              <w:rPr>
                <w:sz w:val="22"/>
                <w:szCs w:val="22"/>
                <w:lang w:eastAsia="en-US"/>
              </w:rPr>
              <w:t>Численность граждан пожилого возраста и людей с ограниченными физическими возможностями, получающими услугу по библиотечному обслуживанию на дому</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чел.</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21</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22</w:t>
            </w:r>
          </w:p>
        </w:tc>
        <w:tc>
          <w:tcPr>
            <w:tcW w:w="1100" w:type="dxa"/>
          </w:tcPr>
          <w:p w:rsidR="00C80784" w:rsidRPr="00C80784" w:rsidRDefault="00C80784" w:rsidP="00C80784">
            <w:pPr>
              <w:jc w:val="center"/>
              <w:rPr>
                <w:kern w:val="2"/>
                <w:sz w:val="22"/>
                <w:szCs w:val="22"/>
                <w:lang w:eastAsia="en-US"/>
              </w:rPr>
            </w:pPr>
            <w:r w:rsidRPr="00C80784">
              <w:rPr>
                <w:kern w:val="2"/>
                <w:sz w:val="22"/>
                <w:szCs w:val="22"/>
                <w:lang w:eastAsia="en-US"/>
              </w:rPr>
              <w:t>23</w:t>
            </w:r>
          </w:p>
        </w:tc>
        <w:tc>
          <w:tcPr>
            <w:tcW w:w="1210" w:type="dxa"/>
          </w:tcPr>
          <w:p w:rsidR="00C80784" w:rsidRPr="00C80784" w:rsidRDefault="00C80784" w:rsidP="00C80784">
            <w:pPr>
              <w:jc w:val="center"/>
              <w:rPr>
                <w:kern w:val="2"/>
                <w:sz w:val="22"/>
                <w:szCs w:val="22"/>
              </w:rPr>
            </w:pPr>
            <w:r w:rsidRPr="00C80784">
              <w:rPr>
                <w:kern w:val="2"/>
                <w:sz w:val="22"/>
                <w:szCs w:val="22"/>
              </w:rPr>
              <w:t>23</w:t>
            </w:r>
          </w:p>
        </w:tc>
        <w:tc>
          <w:tcPr>
            <w:tcW w:w="1188" w:type="dxa"/>
          </w:tcPr>
          <w:p w:rsidR="00C80784" w:rsidRPr="00C80784" w:rsidRDefault="00C80784" w:rsidP="00C80784">
            <w:pPr>
              <w:jc w:val="center"/>
              <w:rPr>
                <w:kern w:val="2"/>
                <w:sz w:val="22"/>
                <w:szCs w:val="22"/>
              </w:rPr>
            </w:pPr>
            <w:r w:rsidRPr="00C80784">
              <w:rPr>
                <w:kern w:val="2"/>
                <w:sz w:val="22"/>
                <w:szCs w:val="22"/>
              </w:rPr>
              <w:t>24</w:t>
            </w:r>
          </w:p>
        </w:tc>
        <w:tc>
          <w:tcPr>
            <w:tcW w:w="1189" w:type="dxa"/>
          </w:tcPr>
          <w:p w:rsidR="00C80784" w:rsidRPr="00C80784" w:rsidRDefault="00C80784" w:rsidP="00C80784">
            <w:pPr>
              <w:jc w:val="center"/>
              <w:rPr>
                <w:kern w:val="2"/>
                <w:sz w:val="22"/>
                <w:szCs w:val="22"/>
              </w:rPr>
            </w:pPr>
            <w:r w:rsidRPr="00C80784">
              <w:rPr>
                <w:kern w:val="2"/>
                <w:sz w:val="22"/>
                <w:szCs w:val="22"/>
              </w:rPr>
              <w:t>25</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1.3.3</w:t>
            </w:r>
          </w:p>
        </w:tc>
        <w:tc>
          <w:tcPr>
            <w:tcW w:w="3902" w:type="dxa"/>
            <w:gridSpan w:val="2"/>
          </w:tcPr>
          <w:p w:rsidR="00C80784" w:rsidRPr="00C80784" w:rsidRDefault="00C80784" w:rsidP="00C80784">
            <w:pPr>
              <w:rPr>
                <w:sz w:val="22"/>
                <w:szCs w:val="22"/>
                <w:lang w:eastAsia="en-US"/>
              </w:rPr>
            </w:pPr>
            <w:r w:rsidRPr="00C80784">
              <w:rPr>
                <w:sz w:val="22"/>
                <w:szCs w:val="22"/>
                <w:lang w:eastAsia="en-US"/>
              </w:rPr>
              <w:t xml:space="preserve">Содействие в организации доступа людей с ограниченными физическими </w:t>
            </w:r>
            <w:proofErr w:type="gramStart"/>
            <w:r w:rsidRPr="00C80784">
              <w:rPr>
                <w:sz w:val="22"/>
                <w:szCs w:val="22"/>
                <w:lang w:eastAsia="en-US"/>
              </w:rPr>
              <w:t>возможностями к произведениям</w:t>
            </w:r>
            <w:proofErr w:type="gramEnd"/>
            <w:r w:rsidRPr="00C80784">
              <w:rPr>
                <w:sz w:val="22"/>
                <w:szCs w:val="22"/>
                <w:lang w:eastAsia="en-US"/>
              </w:rPr>
              <w:t xml:space="preserve"> культуры, библиотечным фондам, информации</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тыс. рублей</w:t>
            </w:r>
          </w:p>
        </w:tc>
        <w:tc>
          <w:tcPr>
            <w:tcW w:w="1100" w:type="dxa"/>
          </w:tcPr>
          <w:p w:rsidR="00C80784" w:rsidRPr="00C80784" w:rsidRDefault="00C80784" w:rsidP="00C80784">
            <w:pPr>
              <w:autoSpaceDE w:val="0"/>
              <w:autoSpaceDN w:val="0"/>
              <w:adjustRightInd w:val="0"/>
              <w:jc w:val="center"/>
              <w:rPr>
                <w:kern w:val="2"/>
                <w:sz w:val="22"/>
                <w:szCs w:val="22"/>
                <w:lang w:eastAsia="en-US"/>
              </w:rPr>
            </w:pPr>
          </w:p>
        </w:tc>
        <w:tc>
          <w:tcPr>
            <w:tcW w:w="1100" w:type="dxa"/>
          </w:tcPr>
          <w:p w:rsidR="00C80784" w:rsidRPr="00C80784" w:rsidRDefault="00C80784" w:rsidP="00C80784">
            <w:pPr>
              <w:autoSpaceDE w:val="0"/>
              <w:autoSpaceDN w:val="0"/>
              <w:adjustRightInd w:val="0"/>
              <w:jc w:val="center"/>
              <w:rPr>
                <w:kern w:val="2"/>
                <w:sz w:val="22"/>
                <w:szCs w:val="22"/>
                <w:lang w:eastAsia="en-US"/>
              </w:rPr>
            </w:pPr>
          </w:p>
        </w:tc>
        <w:tc>
          <w:tcPr>
            <w:tcW w:w="1210" w:type="dxa"/>
          </w:tcPr>
          <w:p w:rsidR="00C80784" w:rsidRPr="00C80784" w:rsidRDefault="00C80784" w:rsidP="00C80784">
            <w:pPr>
              <w:jc w:val="center"/>
              <w:rPr>
                <w:sz w:val="22"/>
                <w:szCs w:val="22"/>
              </w:rPr>
            </w:pPr>
          </w:p>
        </w:tc>
        <w:tc>
          <w:tcPr>
            <w:tcW w:w="1100" w:type="dxa"/>
          </w:tcPr>
          <w:p w:rsidR="00C80784" w:rsidRPr="00C80784" w:rsidRDefault="00C80784" w:rsidP="00C80784">
            <w:pPr>
              <w:jc w:val="center"/>
              <w:rPr>
                <w:sz w:val="22"/>
                <w:szCs w:val="22"/>
              </w:rPr>
            </w:pPr>
          </w:p>
        </w:tc>
        <w:tc>
          <w:tcPr>
            <w:tcW w:w="1210" w:type="dxa"/>
          </w:tcPr>
          <w:p w:rsidR="00C80784" w:rsidRPr="00C80784" w:rsidRDefault="00C80784" w:rsidP="00C80784">
            <w:pPr>
              <w:jc w:val="center"/>
              <w:rPr>
                <w:sz w:val="22"/>
                <w:szCs w:val="22"/>
              </w:rPr>
            </w:pPr>
          </w:p>
        </w:tc>
        <w:tc>
          <w:tcPr>
            <w:tcW w:w="1188" w:type="dxa"/>
          </w:tcPr>
          <w:p w:rsidR="00C80784" w:rsidRPr="00C80784" w:rsidRDefault="00C80784" w:rsidP="00C80784">
            <w:pPr>
              <w:jc w:val="center"/>
              <w:rPr>
                <w:sz w:val="22"/>
                <w:szCs w:val="22"/>
              </w:rPr>
            </w:pPr>
          </w:p>
        </w:tc>
        <w:tc>
          <w:tcPr>
            <w:tcW w:w="1189" w:type="dxa"/>
          </w:tcPr>
          <w:p w:rsidR="00C80784" w:rsidRPr="00C80784" w:rsidRDefault="00C80784" w:rsidP="00C80784">
            <w:pPr>
              <w:jc w:val="center"/>
              <w:rPr>
                <w:sz w:val="22"/>
                <w:szCs w:val="22"/>
              </w:rPr>
            </w:pP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1. 4</w:t>
            </w:r>
          </w:p>
          <w:p w:rsidR="00C80784" w:rsidRPr="00C80784" w:rsidRDefault="00C80784" w:rsidP="00C80784">
            <w:pPr>
              <w:jc w:val="center"/>
              <w:rPr>
                <w:kern w:val="2"/>
                <w:sz w:val="22"/>
                <w:szCs w:val="22"/>
              </w:rPr>
            </w:pPr>
            <w:r w:rsidRPr="00C80784">
              <w:rPr>
                <w:kern w:val="2"/>
                <w:sz w:val="22"/>
                <w:szCs w:val="22"/>
              </w:rPr>
              <w:t>«</w:t>
            </w:r>
            <w:r w:rsidRPr="00C80784">
              <w:rPr>
                <w:sz w:val="22"/>
                <w:szCs w:val="22"/>
              </w:rPr>
              <w:t>Содействие в улучшении бытовых условий участников Великой Отечественной войны и вдов»</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lastRenderedPageBreak/>
              <w:t>1.4.1</w:t>
            </w:r>
          </w:p>
        </w:tc>
        <w:tc>
          <w:tcPr>
            <w:tcW w:w="3902" w:type="dxa"/>
            <w:gridSpan w:val="2"/>
          </w:tcPr>
          <w:p w:rsidR="00C80784" w:rsidRPr="00C80784" w:rsidRDefault="00C80784" w:rsidP="00C80784">
            <w:pPr>
              <w:rPr>
                <w:kern w:val="2"/>
                <w:sz w:val="22"/>
                <w:szCs w:val="22"/>
                <w:lang w:eastAsia="en-US"/>
              </w:rPr>
            </w:pPr>
            <w:r w:rsidRPr="00C80784">
              <w:rPr>
                <w:sz w:val="22"/>
                <w:szCs w:val="22"/>
                <w:lang w:eastAsia="en-US"/>
              </w:rPr>
              <w:t>Оказание ежегодной помощи на проведение ремонта жилых помещений и инженерных коммуникаций участникам ВОВ и вдовам</w:t>
            </w:r>
          </w:p>
        </w:tc>
        <w:tc>
          <w:tcPr>
            <w:tcW w:w="1598" w:type="dxa"/>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тыс. рублей</w:t>
            </w:r>
          </w:p>
        </w:tc>
        <w:tc>
          <w:tcPr>
            <w:tcW w:w="1100" w:type="dxa"/>
          </w:tcPr>
          <w:p w:rsidR="00C80784" w:rsidRPr="00C80784" w:rsidRDefault="00C80784" w:rsidP="00C80784">
            <w:pPr>
              <w:autoSpaceDE w:val="0"/>
              <w:autoSpaceDN w:val="0"/>
              <w:adjustRightInd w:val="0"/>
              <w:jc w:val="center"/>
              <w:rPr>
                <w:kern w:val="2"/>
                <w:sz w:val="22"/>
                <w:szCs w:val="22"/>
                <w:lang w:eastAsia="en-US"/>
              </w:rPr>
            </w:pPr>
          </w:p>
        </w:tc>
        <w:tc>
          <w:tcPr>
            <w:tcW w:w="1100" w:type="dxa"/>
          </w:tcPr>
          <w:p w:rsidR="00C80784" w:rsidRPr="00C80784" w:rsidRDefault="00C80784" w:rsidP="00C80784">
            <w:pPr>
              <w:jc w:val="center"/>
              <w:rPr>
                <w:sz w:val="22"/>
                <w:szCs w:val="22"/>
              </w:rPr>
            </w:pPr>
          </w:p>
        </w:tc>
        <w:tc>
          <w:tcPr>
            <w:tcW w:w="1210" w:type="dxa"/>
          </w:tcPr>
          <w:p w:rsidR="00C80784" w:rsidRPr="00C80784" w:rsidRDefault="00C80784" w:rsidP="00C80784">
            <w:pPr>
              <w:jc w:val="center"/>
              <w:rPr>
                <w:sz w:val="22"/>
                <w:szCs w:val="22"/>
              </w:rPr>
            </w:pPr>
          </w:p>
        </w:tc>
        <w:tc>
          <w:tcPr>
            <w:tcW w:w="1100" w:type="dxa"/>
          </w:tcPr>
          <w:p w:rsidR="00C80784" w:rsidRPr="00C80784" w:rsidRDefault="00C80784" w:rsidP="00C80784">
            <w:pPr>
              <w:jc w:val="center"/>
              <w:rPr>
                <w:sz w:val="22"/>
                <w:szCs w:val="22"/>
              </w:rPr>
            </w:pPr>
          </w:p>
        </w:tc>
        <w:tc>
          <w:tcPr>
            <w:tcW w:w="1210" w:type="dxa"/>
          </w:tcPr>
          <w:p w:rsidR="00C80784" w:rsidRPr="00C80784" w:rsidRDefault="00C80784" w:rsidP="00C80784">
            <w:pPr>
              <w:jc w:val="center"/>
              <w:rPr>
                <w:sz w:val="22"/>
                <w:szCs w:val="22"/>
              </w:rPr>
            </w:pPr>
          </w:p>
        </w:tc>
        <w:tc>
          <w:tcPr>
            <w:tcW w:w="1188" w:type="dxa"/>
          </w:tcPr>
          <w:p w:rsidR="00C80784" w:rsidRPr="00C80784" w:rsidRDefault="00C80784" w:rsidP="00C80784">
            <w:pPr>
              <w:jc w:val="center"/>
              <w:rPr>
                <w:sz w:val="22"/>
                <w:szCs w:val="22"/>
              </w:rPr>
            </w:pPr>
          </w:p>
        </w:tc>
        <w:tc>
          <w:tcPr>
            <w:tcW w:w="1189" w:type="dxa"/>
          </w:tcPr>
          <w:p w:rsidR="00C80784" w:rsidRPr="00C80784" w:rsidRDefault="00C80784" w:rsidP="00C80784">
            <w:pPr>
              <w:jc w:val="center"/>
              <w:rPr>
                <w:sz w:val="22"/>
                <w:szCs w:val="22"/>
              </w:rPr>
            </w:pPr>
          </w:p>
        </w:tc>
      </w:tr>
      <w:tr w:rsidR="00C80784" w:rsidRPr="00C80784" w:rsidTr="00C80784">
        <w:trPr>
          <w:jc w:val="center"/>
        </w:trPr>
        <w:tc>
          <w:tcPr>
            <w:tcW w:w="15498" w:type="dxa"/>
            <w:gridSpan w:val="12"/>
          </w:tcPr>
          <w:p w:rsidR="00C80784" w:rsidRPr="00C80784" w:rsidRDefault="00C80784" w:rsidP="00C80784">
            <w:pPr>
              <w:jc w:val="center"/>
              <w:rPr>
                <w:kern w:val="2"/>
                <w:sz w:val="22"/>
                <w:szCs w:val="22"/>
                <w:lang w:eastAsia="en-US"/>
              </w:rPr>
            </w:pPr>
            <w:r w:rsidRPr="00C80784">
              <w:rPr>
                <w:kern w:val="2"/>
                <w:sz w:val="22"/>
                <w:szCs w:val="22"/>
                <w:lang w:eastAsia="en-US"/>
              </w:rPr>
              <w:t>Подпрограмма 2. «</w:t>
            </w:r>
            <w:r w:rsidRPr="00C80784">
              <w:rPr>
                <w:sz w:val="22"/>
                <w:szCs w:val="22"/>
                <w:lang w:eastAsia="en-US"/>
              </w:rPr>
              <w:t>Обеспечение реализации муниципальной программы</w:t>
            </w:r>
            <w:r w:rsidRPr="00C80784">
              <w:rPr>
                <w:kern w:val="2"/>
                <w:sz w:val="22"/>
                <w:szCs w:val="22"/>
                <w:lang w:eastAsia="en-US"/>
              </w:rPr>
              <w:t>»</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2.1.</w:t>
            </w:r>
          </w:p>
        </w:tc>
        <w:tc>
          <w:tcPr>
            <w:tcW w:w="3850" w:type="dxa"/>
          </w:tcPr>
          <w:p w:rsidR="00C80784" w:rsidRPr="00C80784" w:rsidRDefault="00C80784" w:rsidP="00C80784">
            <w:pPr>
              <w:autoSpaceDE w:val="0"/>
              <w:autoSpaceDN w:val="0"/>
              <w:adjustRightInd w:val="0"/>
              <w:rPr>
                <w:kern w:val="2"/>
                <w:sz w:val="22"/>
                <w:szCs w:val="22"/>
                <w:lang w:eastAsia="en-US"/>
              </w:rPr>
            </w:pPr>
            <w:r w:rsidRPr="00C80784">
              <w:rPr>
                <w:kern w:val="2"/>
                <w:sz w:val="22"/>
                <w:szCs w:val="22"/>
                <w:lang w:eastAsia="en-US"/>
              </w:rPr>
              <w:t>Формирование и исполнение бюджета Подгоренского сельского поселения в соответствии с бюджетным законодательством и нормативной правовой документацией Подгоренского сельского поселения</w:t>
            </w:r>
          </w:p>
        </w:tc>
        <w:tc>
          <w:tcPr>
            <w:tcW w:w="1650" w:type="dxa"/>
            <w:gridSpan w:val="2"/>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1.33.58</w:t>
            </w:r>
          </w:p>
        </w:tc>
        <w:tc>
          <w:tcPr>
            <w:tcW w:w="132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тыс. рублей</w:t>
            </w: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2790,0</w:t>
            </w:r>
          </w:p>
          <w:p w:rsidR="00C80784" w:rsidRPr="00C80784" w:rsidRDefault="00C80784" w:rsidP="00C80784">
            <w:pPr>
              <w:autoSpaceDE w:val="0"/>
              <w:autoSpaceDN w:val="0"/>
              <w:adjustRightInd w:val="0"/>
              <w:jc w:val="center"/>
              <w:rPr>
                <w:kern w:val="2"/>
                <w:sz w:val="22"/>
                <w:szCs w:val="22"/>
                <w:lang w:eastAsia="en-US"/>
              </w:rPr>
            </w:pP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2927,6</w:t>
            </w:r>
          </w:p>
        </w:tc>
        <w:tc>
          <w:tcPr>
            <w:tcW w:w="121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1294,3</w:t>
            </w: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1236,7</w:t>
            </w:r>
          </w:p>
        </w:tc>
        <w:tc>
          <w:tcPr>
            <w:tcW w:w="121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1990,0</w:t>
            </w:r>
          </w:p>
        </w:tc>
        <w:tc>
          <w:tcPr>
            <w:tcW w:w="1188"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2095,0</w:t>
            </w:r>
          </w:p>
        </w:tc>
        <w:tc>
          <w:tcPr>
            <w:tcW w:w="1189"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2200,0</w:t>
            </w:r>
          </w:p>
        </w:tc>
      </w:tr>
      <w:tr w:rsidR="00C80784" w:rsidRPr="00C80784" w:rsidTr="00C80784">
        <w:trPr>
          <w:jc w:val="center"/>
        </w:trPr>
        <w:tc>
          <w:tcPr>
            <w:tcW w:w="15498"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2.1.</w:t>
            </w:r>
          </w:p>
          <w:p w:rsidR="00C80784" w:rsidRPr="00C80784" w:rsidRDefault="00C80784" w:rsidP="00C80784">
            <w:pPr>
              <w:autoSpaceDE w:val="0"/>
              <w:autoSpaceDN w:val="0"/>
              <w:adjustRightInd w:val="0"/>
              <w:jc w:val="center"/>
              <w:rPr>
                <w:sz w:val="22"/>
                <w:szCs w:val="22"/>
                <w:lang w:eastAsia="en-US"/>
              </w:rPr>
            </w:pPr>
            <w:r w:rsidRPr="00C80784">
              <w:rPr>
                <w:kern w:val="2"/>
                <w:sz w:val="22"/>
                <w:szCs w:val="22"/>
                <w:lang w:eastAsia="en-US"/>
              </w:rPr>
              <w:t>«</w:t>
            </w:r>
            <w:r w:rsidRPr="00C80784">
              <w:rPr>
                <w:sz w:val="22"/>
                <w:szCs w:val="22"/>
                <w:lang w:eastAsia="en-US"/>
              </w:rPr>
              <w:t xml:space="preserve">Финансовое обеспечение деятельности администрации Подгоренского сельского поселения, расходы которой не учтены в других подпрограммах </w:t>
            </w:r>
          </w:p>
          <w:p w:rsidR="00C80784" w:rsidRPr="00C80784" w:rsidRDefault="00C80784" w:rsidP="00C80784">
            <w:pPr>
              <w:autoSpaceDE w:val="0"/>
              <w:autoSpaceDN w:val="0"/>
              <w:adjustRightInd w:val="0"/>
              <w:jc w:val="center"/>
              <w:rPr>
                <w:kern w:val="2"/>
                <w:sz w:val="22"/>
                <w:szCs w:val="22"/>
                <w:lang w:eastAsia="en-US"/>
              </w:rPr>
            </w:pPr>
            <w:r w:rsidRPr="00C80784">
              <w:rPr>
                <w:sz w:val="22"/>
                <w:szCs w:val="22"/>
                <w:lang w:eastAsia="en-US"/>
              </w:rPr>
              <w:t>муниципальной программы»</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2.1.1</w:t>
            </w:r>
          </w:p>
        </w:tc>
        <w:tc>
          <w:tcPr>
            <w:tcW w:w="3850" w:type="dxa"/>
          </w:tcPr>
          <w:p w:rsidR="00C80784" w:rsidRPr="00C80784" w:rsidRDefault="00C80784" w:rsidP="00C80784">
            <w:pPr>
              <w:autoSpaceDE w:val="0"/>
              <w:autoSpaceDN w:val="0"/>
              <w:adjustRightInd w:val="0"/>
              <w:spacing w:line="228" w:lineRule="auto"/>
              <w:rPr>
                <w:kern w:val="2"/>
                <w:sz w:val="22"/>
                <w:szCs w:val="22"/>
                <w:highlight w:val="yellow"/>
              </w:rPr>
            </w:pPr>
            <w:r w:rsidRPr="00C80784">
              <w:rPr>
                <w:kern w:val="2"/>
                <w:sz w:val="22"/>
                <w:szCs w:val="22"/>
              </w:rPr>
              <w:t>Исполнение бюджета Подгоренского сельского поселения по финансовому обеспечению деятельности администрации</w:t>
            </w:r>
          </w:p>
        </w:tc>
        <w:tc>
          <w:tcPr>
            <w:tcW w:w="1650" w:type="dxa"/>
            <w:gridSpan w:val="2"/>
          </w:tcPr>
          <w:p w:rsidR="00C80784" w:rsidRPr="00C80784" w:rsidRDefault="00C80784" w:rsidP="00C80784">
            <w:pPr>
              <w:autoSpaceDE w:val="0"/>
              <w:autoSpaceDN w:val="0"/>
              <w:adjustRightInd w:val="0"/>
              <w:jc w:val="center"/>
              <w:rPr>
                <w:kern w:val="2"/>
                <w:sz w:val="22"/>
                <w:szCs w:val="22"/>
                <w:highlight w:val="yellow"/>
              </w:rPr>
            </w:pPr>
            <w:r w:rsidRPr="00C80784">
              <w:rPr>
                <w:kern w:val="2"/>
                <w:sz w:val="22"/>
                <w:szCs w:val="22"/>
              </w:rPr>
              <w:t>1.33.58</w:t>
            </w:r>
          </w:p>
        </w:tc>
        <w:tc>
          <w:tcPr>
            <w:tcW w:w="1320" w:type="dxa"/>
          </w:tcPr>
          <w:p w:rsidR="00C80784" w:rsidRPr="00C80784" w:rsidRDefault="00C80784" w:rsidP="00C80784">
            <w:pPr>
              <w:autoSpaceDE w:val="0"/>
              <w:autoSpaceDN w:val="0"/>
              <w:adjustRightInd w:val="0"/>
              <w:jc w:val="center"/>
              <w:rPr>
                <w:kern w:val="2"/>
                <w:sz w:val="22"/>
                <w:szCs w:val="22"/>
                <w:highlight w:val="yellow"/>
              </w:rPr>
            </w:pPr>
            <w:r w:rsidRPr="00C80784">
              <w:rPr>
                <w:kern w:val="2"/>
                <w:sz w:val="22"/>
                <w:szCs w:val="22"/>
              </w:rPr>
              <w:t>тыс. рублей</w:t>
            </w:r>
          </w:p>
        </w:tc>
        <w:tc>
          <w:tcPr>
            <w:tcW w:w="1100" w:type="dxa"/>
          </w:tcPr>
          <w:p w:rsidR="00C80784" w:rsidRPr="00C80784" w:rsidRDefault="00C80784" w:rsidP="00C80784">
            <w:pPr>
              <w:autoSpaceDE w:val="0"/>
              <w:autoSpaceDN w:val="0"/>
              <w:adjustRightInd w:val="0"/>
              <w:jc w:val="center"/>
              <w:rPr>
                <w:kern w:val="2"/>
                <w:sz w:val="22"/>
                <w:szCs w:val="22"/>
                <w:highlight w:val="yellow"/>
              </w:rPr>
            </w:pPr>
            <w:r w:rsidRPr="00C80784">
              <w:rPr>
                <w:kern w:val="2"/>
                <w:sz w:val="22"/>
                <w:szCs w:val="22"/>
              </w:rPr>
              <w:t>2563,1</w:t>
            </w:r>
          </w:p>
        </w:tc>
        <w:tc>
          <w:tcPr>
            <w:tcW w:w="110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2695,4</w:t>
            </w:r>
          </w:p>
        </w:tc>
        <w:tc>
          <w:tcPr>
            <w:tcW w:w="121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1044,5</w:t>
            </w:r>
          </w:p>
        </w:tc>
        <w:tc>
          <w:tcPr>
            <w:tcW w:w="110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1044,5</w:t>
            </w:r>
          </w:p>
        </w:tc>
        <w:tc>
          <w:tcPr>
            <w:tcW w:w="121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1990,0</w:t>
            </w:r>
          </w:p>
        </w:tc>
        <w:tc>
          <w:tcPr>
            <w:tcW w:w="1188"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2095,0</w:t>
            </w:r>
          </w:p>
        </w:tc>
        <w:tc>
          <w:tcPr>
            <w:tcW w:w="118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2220,0</w:t>
            </w:r>
          </w:p>
        </w:tc>
      </w:tr>
      <w:tr w:rsidR="00C80784" w:rsidRPr="00C80784" w:rsidTr="00C80784">
        <w:trPr>
          <w:trHeight w:val="860"/>
          <w:jc w:val="center"/>
        </w:trPr>
        <w:tc>
          <w:tcPr>
            <w:tcW w:w="15498" w:type="dxa"/>
            <w:gridSpan w:val="12"/>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2.2.</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w:t>
            </w:r>
            <w:r w:rsidRPr="00C80784">
              <w:rPr>
                <w:iCs/>
                <w:sz w:val="22"/>
                <w:szCs w:val="22"/>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r w:rsidRPr="00C80784">
              <w:rPr>
                <w:sz w:val="22"/>
                <w:szCs w:val="22"/>
              </w:rPr>
              <w:t>»</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2.2.1</w:t>
            </w:r>
          </w:p>
        </w:tc>
        <w:tc>
          <w:tcPr>
            <w:tcW w:w="3850" w:type="dxa"/>
          </w:tcPr>
          <w:p w:rsidR="00C80784" w:rsidRPr="00C80784" w:rsidRDefault="00C80784" w:rsidP="00C80784">
            <w:pPr>
              <w:autoSpaceDE w:val="0"/>
              <w:autoSpaceDN w:val="0"/>
              <w:adjustRightInd w:val="0"/>
              <w:rPr>
                <w:kern w:val="2"/>
                <w:sz w:val="22"/>
                <w:szCs w:val="22"/>
              </w:rPr>
            </w:pPr>
            <w:r w:rsidRPr="00C80784">
              <w:rPr>
                <w:kern w:val="2"/>
                <w:sz w:val="22"/>
                <w:szCs w:val="22"/>
              </w:rPr>
              <w:t>Наличие сре</w:t>
            </w:r>
            <w:proofErr w:type="gramStart"/>
            <w:r w:rsidRPr="00C80784">
              <w:rPr>
                <w:kern w:val="2"/>
                <w:sz w:val="22"/>
                <w:szCs w:val="22"/>
              </w:rPr>
              <w:t>дств в б</w:t>
            </w:r>
            <w:proofErr w:type="gramEnd"/>
            <w:r w:rsidRPr="00C80784">
              <w:rPr>
                <w:kern w:val="2"/>
                <w:sz w:val="22"/>
                <w:szCs w:val="22"/>
              </w:rPr>
              <w:t>юджете поселения на выполнение других обязательств ОМСУ</w:t>
            </w:r>
          </w:p>
        </w:tc>
        <w:tc>
          <w:tcPr>
            <w:tcW w:w="1650" w:type="dxa"/>
            <w:gridSpan w:val="2"/>
          </w:tcPr>
          <w:p w:rsidR="00C80784" w:rsidRPr="00C80784" w:rsidRDefault="00C80784" w:rsidP="00C80784">
            <w:pPr>
              <w:autoSpaceDE w:val="0"/>
              <w:autoSpaceDN w:val="0"/>
              <w:adjustRightInd w:val="0"/>
              <w:jc w:val="center"/>
              <w:rPr>
                <w:kern w:val="2"/>
                <w:sz w:val="22"/>
                <w:szCs w:val="22"/>
              </w:rPr>
            </w:pPr>
          </w:p>
        </w:tc>
        <w:tc>
          <w:tcPr>
            <w:tcW w:w="132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тыс. рублей</w:t>
            </w:r>
          </w:p>
        </w:tc>
        <w:tc>
          <w:tcPr>
            <w:tcW w:w="110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223,6</w:t>
            </w:r>
          </w:p>
        </w:tc>
        <w:tc>
          <w:tcPr>
            <w:tcW w:w="110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232,2</w:t>
            </w:r>
          </w:p>
        </w:tc>
        <w:tc>
          <w:tcPr>
            <w:tcW w:w="121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247,8</w:t>
            </w:r>
          </w:p>
        </w:tc>
        <w:tc>
          <w:tcPr>
            <w:tcW w:w="1100" w:type="dxa"/>
          </w:tcPr>
          <w:p w:rsidR="00C80784" w:rsidRPr="00C80784" w:rsidRDefault="00C80784" w:rsidP="00C80784">
            <w:pPr>
              <w:ind w:left="-57" w:right="-57"/>
              <w:jc w:val="center"/>
              <w:rPr>
                <w:kern w:val="2"/>
                <w:sz w:val="22"/>
                <w:szCs w:val="22"/>
              </w:rPr>
            </w:pPr>
            <w:r w:rsidRPr="00C80784">
              <w:rPr>
                <w:kern w:val="2"/>
                <w:sz w:val="22"/>
                <w:szCs w:val="22"/>
              </w:rPr>
              <w:t>190,2</w:t>
            </w:r>
          </w:p>
        </w:tc>
        <w:tc>
          <w:tcPr>
            <w:tcW w:w="1210" w:type="dxa"/>
          </w:tcPr>
          <w:p w:rsidR="00C80784" w:rsidRPr="00C80784" w:rsidRDefault="00C80784" w:rsidP="00C80784">
            <w:pPr>
              <w:ind w:left="-57" w:right="-57"/>
              <w:jc w:val="center"/>
              <w:rPr>
                <w:kern w:val="2"/>
                <w:sz w:val="22"/>
                <w:szCs w:val="22"/>
              </w:rPr>
            </w:pPr>
            <w:r w:rsidRPr="00C80784">
              <w:rPr>
                <w:kern w:val="2"/>
                <w:sz w:val="22"/>
                <w:szCs w:val="22"/>
              </w:rPr>
              <w:t>890,0</w:t>
            </w:r>
          </w:p>
        </w:tc>
        <w:tc>
          <w:tcPr>
            <w:tcW w:w="1188" w:type="dxa"/>
          </w:tcPr>
          <w:p w:rsidR="00C80784" w:rsidRPr="00C80784" w:rsidRDefault="00C80784" w:rsidP="00C80784">
            <w:pPr>
              <w:ind w:left="-57" w:right="-57"/>
              <w:jc w:val="center"/>
              <w:rPr>
                <w:kern w:val="2"/>
                <w:sz w:val="22"/>
                <w:szCs w:val="22"/>
              </w:rPr>
            </w:pPr>
            <w:r w:rsidRPr="00C80784">
              <w:rPr>
                <w:kern w:val="2"/>
                <w:sz w:val="22"/>
                <w:szCs w:val="22"/>
              </w:rPr>
              <w:t>900,0</w:t>
            </w:r>
          </w:p>
        </w:tc>
        <w:tc>
          <w:tcPr>
            <w:tcW w:w="1189" w:type="dxa"/>
          </w:tcPr>
          <w:p w:rsidR="00C80784" w:rsidRPr="00C80784" w:rsidRDefault="00C80784" w:rsidP="00C80784">
            <w:pPr>
              <w:ind w:left="-57" w:right="-57"/>
              <w:jc w:val="center"/>
              <w:rPr>
                <w:kern w:val="2"/>
                <w:sz w:val="22"/>
                <w:szCs w:val="22"/>
              </w:rPr>
            </w:pPr>
            <w:r w:rsidRPr="00C80784">
              <w:rPr>
                <w:kern w:val="2"/>
                <w:sz w:val="22"/>
                <w:szCs w:val="22"/>
              </w:rPr>
              <w:t>910,0</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2.2.2</w:t>
            </w:r>
          </w:p>
        </w:tc>
        <w:tc>
          <w:tcPr>
            <w:tcW w:w="3850" w:type="dxa"/>
          </w:tcPr>
          <w:p w:rsidR="00C80784" w:rsidRPr="00C80784" w:rsidRDefault="00C80784" w:rsidP="00C80784">
            <w:pPr>
              <w:autoSpaceDE w:val="0"/>
              <w:autoSpaceDN w:val="0"/>
              <w:adjustRightInd w:val="0"/>
              <w:rPr>
                <w:kern w:val="2"/>
                <w:sz w:val="22"/>
                <w:szCs w:val="22"/>
              </w:rPr>
            </w:pPr>
            <w:r w:rsidRPr="00C80784">
              <w:rPr>
                <w:sz w:val="22"/>
                <w:szCs w:val="22"/>
              </w:rPr>
              <w:t>Наличие сре</w:t>
            </w:r>
            <w:proofErr w:type="gramStart"/>
            <w:r w:rsidRPr="00C80784">
              <w:rPr>
                <w:sz w:val="22"/>
                <w:szCs w:val="22"/>
              </w:rPr>
              <w:t>дств в б</w:t>
            </w:r>
            <w:proofErr w:type="gramEnd"/>
            <w:r w:rsidRPr="00C80784">
              <w:rPr>
                <w:sz w:val="22"/>
                <w:szCs w:val="22"/>
              </w:rPr>
              <w:t>юджете поселения на обеспечение безопасности жизни населения.</w:t>
            </w:r>
          </w:p>
        </w:tc>
        <w:tc>
          <w:tcPr>
            <w:tcW w:w="1650" w:type="dxa"/>
            <w:gridSpan w:val="2"/>
          </w:tcPr>
          <w:p w:rsidR="00C80784" w:rsidRPr="00C80784" w:rsidRDefault="00C80784" w:rsidP="00C80784">
            <w:pPr>
              <w:autoSpaceDE w:val="0"/>
              <w:autoSpaceDN w:val="0"/>
              <w:adjustRightInd w:val="0"/>
              <w:jc w:val="center"/>
              <w:rPr>
                <w:kern w:val="2"/>
                <w:sz w:val="22"/>
                <w:szCs w:val="22"/>
              </w:rPr>
            </w:pPr>
          </w:p>
        </w:tc>
        <w:tc>
          <w:tcPr>
            <w:tcW w:w="132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тыс. рублей</w:t>
            </w:r>
          </w:p>
        </w:tc>
        <w:tc>
          <w:tcPr>
            <w:tcW w:w="110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3,3</w:t>
            </w:r>
          </w:p>
        </w:tc>
        <w:tc>
          <w:tcPr>
            <w:tcW w:w="1100" w:type="dxa"/>
          </w:tcPr>
          <w:p w:rsidR="00C80784" w:rsidRPr="00C80784" w:rsidRDefault="00C80784" w:rsidP="00C80784">
            <w:pPr>
              <w:jc w:val="center"/>
              <w:rPr>
                <w:sz w:val="22"/>
                <w:szCs w:val="22"/>
              </w:rPr>
            </w:pPr>
            <w:r w:rsidRPr="00C80784">
              <w:rPr>
                <w:kern w:val="2"/>
                <w:sz w:val="22"/>
                <w:szCs w:val="22"/>
              </w:rPr>
              <w:t>8,00</w:t>
            </w:r>
          </w:p>
        </w:tc>
        <w:tc>
          <w:tcPr>
            <w:tcW w:w="1210" w:type="dxa"/>
          </w:tcPr>
          <w:p w:rsidR="00C80784" w:rsidRPr="00C80784" w:rsidRDefault="00C80784" w:rsidP="00C80784">
            <w:pPr>
              <w:jc w:val="center"/>
              <w:rPr>
                <w:sz w:val="22"/>
                <w:szCs w:val="22"/>
              </w:rPr>
            </w:pPr>
            <w:r w:rsidRPr="00C80784">
              <w:rPr>
                <w:kern w:val="2"/>
                <w:sz w:val="22"/>
                <w:szCs w:val="22"/>
              </w:rPr>
              <w:t>2,0</w:t>
            </w:r>
          </w:p>
        </w:tc>
        <w:tc>
          <w:tcPr>
            <w:tcW w:w="1100" w:type="dxa"/>
          </w:tcPr>
          <w:p w:rsidR="00C80784" w:rsidRPr="00C80784" w:rsidRDefault="00C80784" w:rsidP="00C80784">
            <w:pPr>
              <w:jc w:val="center"/>
              <w:rPr>
                <w:sz w:val="22"/>
                <w:szCs w:val="22"/>
              </w:rPr>
            </w:pPr>
            <w:r w:rsidRPr="00C80784">
              <w:rPr>
                <w:sz w:val="22"/>
                <w:szCs w:val="22"/>
              </w:rPr>
              <w:t>2,0</w:t>
            </w:r>
          </w:p>
        </w:tc>
        <w:tc>
          <w:tcPr>
            <w:tcW w:w="1210" w:type="dxa"/>
          </w:tcPr>
          <w:p w:rsidR="00C80784" w:rsidRPr="00C80784" w:rsidRDefault="00C80784" w:rsidP="00C80784">
            <w:pPr>
              <w:jc w:val="center"/>
              <w:rPr>
                <w:sz w:val="22"/>
                <w:szCs w:val="22"/>
              </w:rPr>
            </w:pPr>
            <w:r w:rsidRPr="00C80784">
              <w:rPr>
                <w:sz w:val="22"/>
                <w:szCs w:val="22"/>
              </w:rPr>
              <w:t>5,0</w:t>
            </w:r>
          </w:p>
        </w:tc>
        <w:tc>
          <w:tcPr>
            <w:tcW w:w="1188" w:type="dxa"/>
          </w:tcPr>
          <w:p w:rsidR="00C80784" w:rsidRPr="00C80784" w:rsidRDefault="00C80784" w:rsidP="00C80784">
            <w:pPr>
              <w:jc w:val="center"/>
              <w:rPr>
                <w:sz w:val="22"/>
                <w:szCs w:val="22"/>
              </w:rPr>
            </w:pPr>
            <w:r w:rsidRPr="00C80784">
              <w:rPr>
                <w:sz w:val="22"/>
                <w:szCs w:val="22"/>
              </w:rPr>
              <w:t>5,0</w:t>
            </w:r>
          </w:p>
        </w:tc>
        <w:tc>
          <w:tcPr>
            <w:tcW w:w="1189" w:type="dxa"/>
          </w:tcPr>
          <w:p w:rsidR="00C80784" w:rsidRPr="00C80784" w:rsidRDefault="00C80784" w:rsidP="00C80784">
            <w:pPr>
              <w:jc w:val="center"/>
              <w:rPr>
                <w:sz w:val="22"/>
                <w:szCs w:val="22"/>
              </w:rPr>
            </w:pPr>
            <w:r w:rsidRPr="00C80784">
              <w:rPr>
                <w:sz w:val="22"/>
                <w:szCs w:val="22"/>
              </w:rPr>
              <w:t>5,0</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color w:val="FF0000"/>
                <w:kern w:val="2"/>
                <w:sz w:val="22"/>
                <w:szCs w:val="22"/>
                <w:lang w:eastAsia="en-US"/>
              </w:rPr>
            </w:pPr>
          </w:p>
        </w:tc>
        <w:tc>
          <w:tcPr>
            <w:tcW w:w="14917" w:type="dxa"/>
            <w:gridSpan w:val="11"/>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2.3</w:t>
            </w:r>
          </w:p>
          <w:p w:rsidR="00C80784" w:rsidRPr="00C80784" w:rsidRDefault="00C80784" w:rsidP="00C80784">
            <w:pPr>
              <w:autoSpaceDE w:val="0"/>
              <w:autoSpaceDN w:val="0"/>
              <w:adjustRightInd w:val="0"/>
              <w:jc w:val="center"/>
              <w:rPr>
                <w:color w:val="FF0000"/>
                <w:kern w:val="2"/>
                <w:sz w:val="22"/>
                <w:szCs w:val="22"/>
                <w:lang w:eastAsia="en-US"/>
              </w:rPr>
            </w:pPr>
            <w:r w:rsidRPr="00C80784">
              <w:rPr>
                <w:kern w:val="2"/>
                <w:sz w:val="22"/>
                <w:szCs w:val="22"/>
                <w:lang w:eastAsia="en-US"/>
              </w:rPr>
              <w:t>«Разработка и совершенствование нормативного правового регулирования по организации бюджетного процесса»</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2.3.1.</w:t>
            </w:r>
          </w:p>
        </w:tc>
        <w:tc>
          <w:tcPr>
            <w:tcW w:w="3850" w:type="dxa"/>
          </w:tcPr>
          <w:p w:rsidR="00C80784" w:rsidRPr="00C80784" w:rsidRDefault="00C80784" w:rsidP="00C80784">
            <w:pPr>
              <w:autoSpaceDE w:val="0"/>
              <w:autoSpaceDN w:val="0"/>
              <w:adjustRightInd w:val="0"/>
              <w:jc w:val="both"/>
              <w:rPr>
                <w:kern w:val="2"/>
                <w:sz w:val="22"/>
                <w:szCs w:val="22"/>
                <w:lang w:eastAsia="en-US"/>
              </w:rPr>
            </w:pPr>
            <w:r w:rsidRPr="00C80784">
              <w:rPr>
                <w:kern w:val="2"/>
                <w:sz w:val="22"/>
                <w:szCs w:val="22"/>
                <w:lang w:eastAsia="en-US"/>
              </w:rPr>
              <w:t>Наличие муниципальных правовых актов по организации бюджетного процесса в Подгоренском сельском поселении</w:t>
            </w:r>
          </w:p>
        </w:tc>
        <w:tc>
          <w:tcPr>
            <w:tcW w:w="1650" w:type="dxa"/>
            <w:gridSpan w:val="2"/>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21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10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210"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188"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c>
          <w:tcPr>
            <w:tcW w:w="1189" w:type="dxa"/>
          </w:tcPr>
          <w:p w:rsidR="00C80784" w:rsidRPr="00C80784" w:rsidRDefault="00C80784" w:rsidP="00C80784">
            <w:pPr>
              <w:autoSpaceDE w:val="0"/>
              <w:autoSpaceDN w:val="0"/>
              <w:adjustRightInd w:val="0"/>
              <w:jc w:val="center"/>
              <w:rPr>
                <w:kern w:val="2"/>
                <w:sz w:val="22"/>
                <w:szCs w:val="22"/>
                <w:lang w:eastAsia="en-US"/>
              </w:rPr>
            </w:pPr>
          </w:p>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да</w:t>
            </w:r>
          </w:p>
        </w:tc>
      </w:tr>
      <w:tr w:rsidR="00C80784" w:rsidRPr="00C80784" w:rsidTr="00C80784">
        <w:trPr>
          <w:jc w:val="center"/>
        </w:trPr>
        <w:tc>
          <w:tcPr>
            <w:tcW w:w="581" w:type="dxa"/>
          </w:tcPr>
          <w:p w:rsidR="00C80784" w:rsidRPr="00C80784" w:rsidRDefault="00C80784" w:rsidP="00C80784">
            <w:pPr>
              <w:tabs>
                <w:tab w:val="left" w:pos="219"/>
              </w:tabs>
              <w:autoSpaceDE w:val="0"/>
              <w:autoSpaceDN w:val="0"/>
              <w:adjustRightInd w:val="0"/>
              <w:spacing w:line="235" w:lineRule="auto"/>
              <w:jc w:val="center"/>
              <w:rPr>
                <w:kern w:val="2"/>
                <w:sz w:val="22"/>
                <w:szCs w:val="22"/>
              </w:rPr>
            </w:pPr>
          </w:p>
        </w:tc>
        <w:tc>
          <w:tcPr>
            <w:tcW w:w="14917" w:type="dxa"/>
            <w:gridSpan w:val="11"/>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2.4</w:t>
            </w:r>
          </w:p>
          <w:p w:rsidR="00C80784" w:rsidRPr="00C80784" w:rsidRDefault="00C80784" w:rsidP="00C80784">
            <w:pPr>
              <w:tabs>
                <w:tab w:val="left" w:pos="219"/>
              </w:tabs>
              <w:autoSpaceDE w:val="0"/>
              <w:autoSpaceDN w:val="0"/>
              <w:adjustRightInd w:val="0"/>
              <w:spacing w:line="235" w:lineRule="auto"/>
              <w:jc w:val="center"/>
              <w:rPr>
                <w:kern w:val="2"/>
                <w:sz w:val="22"/>
                <w:szCs w:val="22"/>
              </w:rPr>
            </w:pPr>
            <w:r w:rsidRPr="00C80784">
              <w:rPr>
                <w:kern w:val="2"/>
                <w:sz w:val="22"/>
                <w:szCs w:val="22"/>
              </w:rPr>
              <w:lastRenderedPageBreak/>
              <w:t>«</w:t>
            </w:r>
            <w:r w:rsidRPr="00C80784">
              <w:rPr>
                <w:sz w:val="22"/>
                <w:szCs w:val="22"/>
              </w:rPr>
              <w:t>Проведение эффективной политики в области доходов</w:t>
            </w:r>
            <w:r w:rsidRPr="00C80784">
              <w:rPr>
                <w:kern w:val="2"/>
                <w:sz w:val="22"/>
                <w:szCs w:val="22"/>
              </w:rPr>
              <w:t>»</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lastRenderedPageBreak/>
              <w:t>2.4.1</w:t>
            </w:r>
          </w:p>
        </w:tc>
        <w:tc>
          <w:tcPr>
            <w:tcW w:w="3850" w:type="dxa"/>
          </w:tcPr>
          <w:p w:rsidR="00C80784" w:rsidRPr="00C80784" w:rsidRDefault="00C80784" w:rsidP="00C80784">
            <w:pPr>
              <w:autoSpaceDE w:val="0"/>
              <w:autoSpaceDN w:val="0"/>
              <w:adjustRightInd w:val="0"/>
              <w:jc w:val="both"/>
              <w:rPr>
                <w:kern w:val="2"/>
                <w:sz w:val="22"/>
                <w:szCs w:val="22"/>
                <w:lang w:eastAsia="en-US"/>
              </w:rPr>
            </w:pPr>
            <w:r w:rsidRPr="00C80784">
              <w:rPr>
                <w:sz w:val="22"/>
                <w:szCs w:val="22"/>
                <w:lang w:eastAsia="en-US"/>
              </w:rPr>
              <w:t xml:space="preserve">Удельный вес недоимки по земельному налогу на 1 января года, следующего за </w:t>
            </w:r>
            <w:proofErr w:type="gramStart"/>
            <w:r w:rsidRPr="00C80784">
              <w:rPr>
                <w:sz w:val="22"/>
                <w:szCs w:val="22"/>
                <w:lang w:eastAsia="en-US"/>
              </w:rPr>
              <w:t>отчетным</w:t>
            </w:r>
            <w:proofErr w:type="gramEnd"/>
          </w:p>
        </w:tc>
        <w:tc>
          <w:tcPr>
            <w:tcW w:w="1650" w:type="dxa"/>
            <w:gridSpan w:val="2"/>
          </w:tcPr>
          <w:p w:rsidR="00C80784" w:rsidRPr="00C80784" w:rsidRDefault="00C80784" w:rsidP="00C80784">
            <w:pPr>
              <w:autoSpaceDE w:val="0"/>
              <w:autoSpaceDN w:val="0"/>
              <w:adjustRightInd w:val="0"/>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4,0</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3,5</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3,0</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2,8</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2,7</w:t>
            </w:r>
          </w:p>
        </w:tc>
        <w:tc>
          <w:tcPr>
            <w:tcW w:w="118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2,6</w:t>
            </w:r>
          </w:p>
        </w:tc>
        <w:tc>
          <w:tcPr>
            <w:tcW w:w="118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2,5</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2.4.2</w:t>
            </w:r>
          </w:p>
        </w:tc>
        <w:tc>
          <w:tcPr>
            <w:tcW w:w="3850" w:type="dxa"/>
          </w:tcPr>
          <w:p w:rsidR="00C80784" w:rsidRPr="00C80784" w:rsidRDefault="00C80784" w:rsidP="00C80784">
            <w:pPr>
              <w:autoSpaceDE w:val="0"/>
              <w:autoSpaceDN w:val="0"/>
              <w:adjustRightInd w:val="0"/>
              <w:jc w:val="both"/>
              <w:rPr>
                <w:sz w:val="22"/>
                <w:szCs w:val="22"/>
                <w:lang w:eastAsia="en-US"/>
              </w:rPr>
            </w:pPr>
            <w:r w:rsidRPr="00C80784">
              <w:rPr>
                <w:sz w:val="22"/>
                <w:szCs w:val="22"/>
                <w:lang w:eastAsia="en-US"/>
              </w:rPr>
              <w:t xml:space="preserve">Удельный вес недоимки по налогу на имущество физических лиц на 1 января года, следующего за </w:t>
            </w:r>
            <w:proofErr w:type="gramStart"/>
            <w:r w:rsidRPr="00C80784">
              <w:rPr>
                <w:sz w:val="22"/>
                <w:szCs w:val="22"/>
                <w:lang w:eastAsia="en-US"/>
              </w:rPr>
              <w:t>отчетным</w:t>
            </w:r>
            <w:proofErr w:type="gramEnd"/>
          </w:p>
        </w:tc>
        <w:tc>
          <w:tcPr>
            <w:tcW w:w="1650" w:type="dxa"/>
            <w:gridSpan w:val="2"/>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6,0</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5,8</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5,6</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5,4</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5,2</w:t>
            </w:r>
          </w:p>
        </w:tc>
        <w:tc>
          <w:tcPr>
            <w:tcW w:w="118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5,1</w:t>
            </w:r>
          </w:p>
        </w:tc>
        <w:tc>
          <w:tcPr>
            <w:tcW w:w="118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5</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color w:val="FF0000"/>
                <w:kern w:val="2"/>
                <w:sz w:val="22"/>
                <w:szCs w:val="22"/>
                <w:lang w:eastAsia="en-US"/>
              </w:rPr>
            </w:pPr>
          </w:p>
        </w:tc>
        <w:tc>
          <w:tcPr>
            <w:tcW w:w="14917" w:type="dxa"/>
            <w:gridSpan w:val="11"/>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Основное мероприятие 2.5</w:t>
            </w:r>
          </w:p>
          <w:p w:rsidR="00C80784" w:rsidRPr="00C80784" w:rsidRDefault="00C80784" w:rsidP="00C80784">
            <w:pPr>
              <w:autoSpaceDE w:val="0"/>
              <w:autoSpaceDN w:val="0"/>
              <w:adjustRightInd w:val="0"/>
              <w:jc w:val="center"/>
              <w:rPr>
                <w:color w:val="FF0000"/>
                <w:kern w:val="2"/>
                <w:sz w:val="22"/>
                <w:szCs w:val="22"/>
                <w:lang w:eastAsia="en-US"/>
              </w:rPr>
            </w:pPr>
            <w:r w:rsidRPr="00C80784">
              <w:rPr>
                <w:kern w:val="2"/>
                <w:sz w:val="22"/>
                <w:szCs w:val="22"/>
                <w:lang w:eastAsia="en-US"/>
              </w:rPr>
              <w:t xml:space="preserve">«Повышение эффективности бюджетных расходов и реализация механизмов </w:t>
            </w:r>
            <w:proofErr w:type="gramStart"/>
            <w:r w:rsidRPr="00C80784">
              <w:rPr>
                <w:kern w:val="2"/>
                <w:sz w:val="22"/>
                <w:szCs w:val="22"/>
                <w:lang w:eastAsia="en-US"/>
              </w:rPr>
              <w:t>контроля за</w:t>
            </w:r>
            <w:proofErr w:type="gramEnd"/>
            <w:r w:rsidRPr="00C80784">
              <w:rPr>
                <w:kern w:val="2"/>
                <w:sz w:val="22"/>
                <w:szCs w:val="22"/>
                <w:lang w:eastAsia="en-US"/>
              </w:rPr>
              <w:t xml:space="preserve"> исполнением бюджета»</w:t>
            </w:r>
          </w:p>
        </w:tc>
      </w:tr>
      <w:tr w:rsidR="00C80784" w:rsidRPr="00C80784" w:rsidTr="00C80784">
        <w:trPr>
          <w:jc w:val="center"/>
        </w:trPr>
        <w:tc>
          <w:tcPr>
            <w:tcW w:w="581"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2.5.1</w:t>
            </w:r>
          </w:p>
        </w:tc>
        <w:tc>
          <w:tcPr>
            <w:tcW w:w="3850" w:type="dxa"/>
          </w:tcPr>
          <w:p w:rsidR="00C80784" w:rsidRPr="00C80784" w:rsidRDefault="00C80784" w:rsidP="00C80784">
            <w:pPr>
              <w:autoSpaceDE w:val="0"/>
              <w:autoSpaceDN w:val="0"/>
              <w:adjustRightInd w:val="0"/>
              <w:rPr>
                <w:kern w:val="2"/>
                <w:sz w:val="22"/>
                <w:szCs w:val="22"/>
                <w:lang w:eastAsia="en-US"/>
              </w:rPr>
            </w:pPr>
            <w:r w:rsidRPr="00C80784">
              <w:rPr>
                <w:sz w:val="22"/>
                <w:szCs w:val="22"/>
                <w:lang w:eastAsia="en-US"/>
              </w:rPr>
              <w:t>Доля расходов бюджета Подгоренского сельского поселения, формируемых в рамках муниципальных программ</w:t>
            </w:r>
          </w:p>
        </w:tc>
        <w:tc>
          <w:tcPr>
            <w:tcW w:w="1650" w:type="dxa"/>
            <w:gridSpan w:val="2"/>
          </w:tcPr>
          <w:p w:rsidR="00C80784" w:rsidRPr="00C80784" w:rsidRDefault="00C80784" w:rsidP="00C80784">
            <w:pPr>
              <w:autoSpaceDE w:val="0"/>
              <w:autoSpaceDN w:val="0"/>
              <w:adjustRightInd w:val="0"/>
              <w:jc w:val="center"/>
              <w:rPr>
                <w:kern w:val="2"/>
                <w:sz w:val="22"/>
                <w:szCs w:val="22"/>
                <w:lang w:eastAsia="en-US"/>
              </w:rPr>
            </w:pPr>
          </w:p>
        </w:tc>
        <w:tc>
          <w:tcPr>
            <w:tcW w:w="132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c>
          <w:tcPr>
            <w:tcW w:w="110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c>
          <w:tcPr>
            <w:tcW w:w="1210"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c>
          <w:tcPr>
            <w:tcW w:w="1188"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c>
          <w:tcPr>
            <w:tcW w:w="1189" w:type="dxa"/>
          </w:tcPr>
          <w:p w:rsidR="00C80784" w:rsidRPr="00C80784" w:rsidRDefault="00C80784" w:rsidP="00C80784">
            <w:pPr>
              <w:autoSpaceDE w:val="0"/>
              <w:autoSpaceDN w:val="0"/>
              <w:adjustRightInd w:val="0"/>
              <w:jc w:val="center"/>
              <w:rPr>
                <w:kern w:val="2"/>
                <w:sz w:val="22"/>
                <w:szCs w:val="22"/>
                <w:lang w:eastAsia="en-US"/>
              </w:rPr>
            </w:pPr>
            <w:r w:rsidRPr="00C80784">
              <w:rPr>
                <w:kern w:val="2"/>
                <w:sz w:val="22"/>
                <w:szCs w:val="22"/>
                <w:lang w:eastAsia="en-US"/>
              </w:rPr>
              <w:t>100</w:t>
            </w:r>
          </w:p>
        </w:tc>
      </w:tr>
    </w:tbl>
    <w:p w:rsidR="00C80784" w:rsidRPr="00C80784" w:rsidRDefault="00C80784" w:rsidP="00C80784">
      <w:pPr>
        <w:autoSpaceDE w:val="0"/>
        <w:autoSpaceDN w:val="0"/>
        <w:adjustRightInd w:val="0"/>
        <w:jc w:val="right"/>
        <w:outlineLvl w:val="2"/>
        <w:rPr>
          <w:kern w:val="2"/>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tbl>
      <w:tblPr>
        <w:tblW w:w="3806" w:type="dxa"/>
        <w:tblInd w:w="11328" w:type="dxa"/>
        <w:tblLook w:val="01E0" w:firstRow="1" w:lastRow="1" w:firstColumn="1" w:lastColumn="1" w:noHBand="0" w:noVBand="0"/>
      </w:tblPr>
      <w:tblGrid>
        <w:gridCol w:w="3806"/>
      </w:tblGrid>
      <w:tr w:rsidR="00C80784" w:rsidRPr="00C80784" w:rsidTr="00C80784">
        <w:tc>
          <w:tcPr>
            <w:tcW w:w="3806" w:type="dxa"/>
          </w:tcPr>
          <w:p w:rsidR="00C80784" w:rsidRPr="00C80784" w:rsidRDefault="00C80784" w:rsidP="00C80784">
            <w:pPr>
              <w:suppressAutoHyphens/>
              <w:rPr>
                <w:kern w:val="2"/>
                <w:sz w:val="22"/>
                <w:szCs w:val="22"/>
              </w:rPr>
            </w:pPr>
            <w:r w:rsidRPr="00C80784">
              <w:rPr>
                <w:kern w:val="2"/>
                <w:sz w:val="22"/>
                <w:szCs w:val="22"/>
              </w:rPr>
              <w:t>Приложение 2</w:t>
            </w:r>
          </w:p>
          <w:p w:rsidR="00C80784" w:rsidRPr="00C80784" w:rsidRDefault="00C80784" w:rsidP="00C80784">
            <w:pPr>
              <w:suppressAutoHyphens/>
              <w:rPr>
                <w:kern w:val="2"/>
                <w:sz w:val="22"/>
                <w:szCs w:val="22"/>
              </w:rPr>
            </w:pPr>
            <w:r w:rsidRPr="00C80784">
              <w:rPr>
                <w:kern w:val="2"/>
                <w:sz w:val="22"/>
                <w:szCs w:val="22"/>
              </w:rPr>
              <w:t>к постановлению администрации Подгоренского сельского поселения от 07.07.2015 г. № 41</w:t>
            </w:r>
          </w:p>
        </w:tc>
      </w:tr>
    </w:tbl>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suppressAutoHyphens/>
        <w:rPr>
          <w:kern w:val="2"/>
          <w:sz w:val="22"/>
          <w:szCs w:val="22"/>
        </w:rPr>
      </w:pPr>
    </w:p>
    <w:p w:rsidR="00C80784" w:rsidRPr="00C80784" w:rsidRDefault="00C80784" w:rsidP="00C80784">
      <w:pPr>
        <w:autoSpaceDE w:val="0"/>
        <w:autoSpaceDN w:val="0"/>
        <w:adjustRightInd w:val="0"/>
        <w:jc w:val="center"/>
        <w:rPr>
          <w:kern w:val="2"/>
          <w:sz w:val="22"/>
          <w:szCs w:val="22"/>
        </w:rPr>
      </w:pPr>
      <w:r w:rsidRPr="00C80784">
        <w:rPr>
          <w:kern w:val="2"/>
          <w:sz w:val="22"/>
          <w:szCs w:val="22"/>
        </w:rPr>
        <w:t>РАСХОДЫ</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местного бюджета на реализацию муниципальной программы  Подгоренского сельского поселения «Управление муниципальными финансами и муниципальное управление на 2014-2020 годы»</w:t>
      </w:r>
    </w:p>
    <w:p w:rsidR="00C80784" w:rsidRPr="00C80784" w:rsidRDefault="00C80784" w:rsidP="00C80784">
      <w:pPr>
        <w:autoSpaceDE w:val="0"/>
        <w:autoSpaceDN w:val="0"/>
        <w:adjustRightInd w:val="0"/>
        <w:jc w:val="center"/>
        <w:rPr>
          <w:kern w:val="2"/>
          <w:sz w:val="22"/>
          <w:szCs w:val="22"/>
        </w:rPr>
      </w:pPr>
    </w:p>
    <w:tbl>
      <w:tblPr>
        <w:tblW w:w="5168"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64"/>
        <w:gridCol w:w="4054"/>
        <w:gridCol w:w="3202"/>
        <w:gridCol w:w="964"/>
        <w:gridCol w:w="964"/>
        <w:gridCol w:w="717"/>
        <w:gridCol w:w="247"/>
        <w:gridCol w:w="964"/>
        <w:gridCol w:w="1070"/>
        <w:gridCol w:w="866"/>
        <w:gridCol w:w="421"/>
        <w:gridCol w:w="444"/>
      </w:tblGrid>
      <w:tr w:rsidR="00C80784" w:rsidRPr="00C80784" w:rsidTr="00C80784">
        <w:trPr>
          <w:tblCellSpacing w:w="5" w:type="nil"/>
          <w:jc w:val="center"/>
        </w:trPr>
        <w:tc>
          <w:tcPr>
            <w:tcW w:w="126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Статус</w:t>
            </w:r>
          </w:p>
        </w:tc>
        <w:tc>
          <w:tcPr>
            <w:tcW w:w="405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Наименование </w:t>
            </w:r>
            <w:r w:rsidRPr="00C80784">
              <w:rPr>
                <w:kern w:val="2"/>
                <w:sz w:val="22"/>
                <w:szCs w:val="22"/>
              </w:rPr>
              <w:br/>
              <w:t>муниципаль</w:t>
            </w:r>
            <w:r w:rsidRPr="00C80784">
              <w:rPr>
                <w:kern w:val="2"/>
                <w:sz w:val="22"/>
                <w:szCs w:val="22"/>
              </w:rPr>
              <w:softHyphen/>
              <w:t>ной программы, подпрограммы, основного ме</w:t>
            </w:r>
            <w:r w:rsidRPr="00C80784">
              <w:rPr>
                <w:kern w:val="2"/>
                <w:sz w:val="22"/>
                <w:szCs w:val="22"/>
              </w:rPr>
              <w:softHyphen/>
              <w:t>роприятия</w:t>
            </w:r>
          </w:p>
        </w:tc>
        <w:tc>
          <w:tcPr>
            <w:tcW w:w="3202"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Наименование ответственного исполнителя, исполнителя – главного распорядителя средств местного бюджета (далее - ГРБС)</w:t>
            </w:r>
          </w:p>
        </w:tc>
        <w:tc>
          <w:tcPr>
            <w:tcW w:w="6657" w:type="dxa"/>
            <w:gridSpan w:val="9"/>
          </w:tcPr>
          <w:p w:rsidR="00C80784" w:rsidRPr="00C80784" w:rsidRDefault="00C80784" w:rsidP="00C80784">
            <w:pPr>
              <w:autoSpaceDE w:val="0"/>
              <w:autoSpaceDN w:val="0"/>
              <w:adjustRightInd w:val="0"/>
              <w:jc w:val="center"/>
              <w:rPr>
                <w:kern w:val="2"/>
                <w:sz w:val="22"/>
                <w:szCs w:val="22"/>
              </w:rPr>
            </w:pPr>
            <w:r w:rsidRPr="00C80784">
              <w:rPr>
                <w:kern w:val="2"/>
                <w:sz w:val="22"/>
                <w:szCs w:val="22"/>
              </w:rPr>
              <w:t>Расходы местного бюджета по годам реализации муниципальной программы</w:t>
            </w:r>
            <w:proofErr w:type="gramStart"/>
            <w:r w:rsidRPr="00C80784">
              <w:rPr>
                <w:kern w:val="2"/>
                <w:sz w:val="22"/>
                <w:szCs w:val="22"/>
              </w:rPr>
              <w:t xml:space="preserve"> ,</w:t>
            </w:r>
            <w:proofErr w:type="gramEnd"/>
            <w:r w:rsidRPr="00C80784">
              <w:rPr>
                <w:kern w:val="2"/>
                <w:sz w:val="22"/>
                <w:szCs w:val="22"/>
              </w:rPr>
              <w:t xml:space="preserve"> тыс. руб.</w:t>
            </w:r>
          </w:p>
        </w:tc>
      </w:tr>
      <w:tr w:rsidR="00C80784" w:rsidRPr="00C80784" w:rsidTr="00C80784">
        <w:trPr>
          <w:trHeight w:val="606"/>
          <w:tblCellSpacing w:w="5" w:type="nil"/>
          <w:jc w:val="center"/>
        </w:trPr>
        <w:tc>
          <w:tcPr>
            <w:tcW w:w="1264" w:type="dxa"/>
            <w:vMerge/>
          </w:tcPr>
          <w:p w:rsidR="00C80784" w:rsidRPr="00C80784" w:rsidRDefault="00C80784" w:rsidP="00C80784">
            <w:pPr>
              <w:autoSpaceDE w:val="0"/>
              <w:autoSpaceDN w:val="0"/>
              <w:adjustRightInd w:val="0"/>
              <w:rPr>
                <w:kern w:val="2"/>
                <w:sz w:val="22"/>
                <w:szCs w:val="22"/>
              </w:rPr>
            </w:pPr>
          </w:p>
        </w:tc>
        <w:tc>
          <w:tcPr>
            <w:tcW w:w="4054" w:type="dxa"/>
            <w:vMerge/>
          </w:tcPr>
          <w:p w:rsidR="00C80784" w:rsidRPr="00C80784" w:rsidRDefault="00C80784" w:rsidP="00C80784">
            <w:pPr>
              <w:autoSpaceDE w:val="0"/>
              <w:autoSpaceDN w:val="0"/>
              <w:adjustRightInd w:val="0"/>
              <w:rPr>
                <w:kern w:val="2"/>
                <w:sz w:val="22"/>
                <w:szCs w:val="22"/>
              </w:rPr>
            </w:pPr>
          </w:p>
        </w:tc>
        <w:tc>
          <w:tcPr>
            <w:tcW w:w="3202" w:type="dxa"/>
            <w:vMerge/>
          </w:tcPr>
          <w:p w:rsidR="00C80784" w:rsidRPr="00C80784" w:rsidRDefault="00C80784" w:rsidP="00C80784">
            <w:pPr>
              <w:autoSpaceDE w:val="0"/>
              <w:autoSpaceDN w:val="0"/>
              <w:adjustRightInd w:val="0"/>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2014</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2015 </w:t>
            </w:r>
          </w:p>
        </w:tc>
        <w:tc>
          <w:tcPr>
            <w:tcW w:w="964" w:type="dxa"/>
            <w:gridSpan w:val="2"/>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2016 </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2017 </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2018 </w:t>
            </w:r>
          </w:p>
        </w:tc>
        <w:tc>
          <w:tcPr>
            <w:tcW w:w="86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2019 </w:t>
            </w:r>
          </w:p>
        </w:tc>
        <w:tc>
          <w:tcPr>
            <w:tcW w:w="865" w:type="dxa"/>
            <w:gridSpan w:val="2"/>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2020</w:t>
            </w:r>
          </w:p>
        </w:tc>
      </w:tr>
      <w:tr w:rsidR="00C80784" w:rsidRPr="00C80784" w:rsidTr="00C80784">
        <w:trPr>
          <w:tblHeader/>
          <w:tblCellSpacing w:w="5" w:type="nil"/>
          <w:jc w:val="center"/>
        </w:trPr>
        <w:tc>
          <w:tcPr>
            <w:tcW w:w="12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w:t>
            </w:r>
          </w:p>
        </w:tc>
        <w:tc>
          <w:tcPr>
            <w:tcW w:w="405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w:t>
            </w:r>
          </w:p>
        </w:tc>
        <w:tc>
          <w:tcPr>
            <w:tcW w:w="3202"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8</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9</w:t>
            </w:r>
          </w:p>
        </w:tc>
        <w:tc>
          <w:tcPr>
            <w:tcW w:w="964" w:type="dxa"/>
            <w:gridSpan w:val="2"/>
          </w:tcPr>
          <w:p w:rsidR="00C80784" w:rsidRPr="00C80784" w:rsidRDefault="00C80784" w:rsidP="00C80784">
            <w:pPr>
              <w:autoSpaceDE w:val="0"/>
              <w:autoSpaceDN w:val="0"/>
              <w:adjustRightInd w:val="0"/>
              <w:jc w:val="center"/>
              <w:rPr>
                <w:kern w:val="2"/>
                <w:sz w:val="22"/>
                <w:szCs w:val="22"/>
              </w:rPr>
            </w:pPr>
            <w:r w:rsidRPr="00C80784">
              <w:rPr>
                <w:kern w:val="2"/>
                <w:sz w:val="22"/>
                <w:szCs w:val="22"/>
              </w:rPr>
              <w:t>10</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11</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12</w:t>
            </w:r>
          </w:p>
        </w:tc>
        <w:tc>
          <w:tcPr>
            <w:tcW w:w="86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13</w:t>
            </w:r>
          </w:p>
        </w:tc>
        <w:tc>
          <w:tcPr>
            <w:tcW w:w="865" w:type="dxa"/>
            <w:gridSpan w:val="2"/>
          </w:tcPr>
          <w:p w:rsidR="00C80784" w:rsidRPr="00C80784" w:rsidRDefault="00C80784" w:rsidP="00C80784">
            <w:pPr>
              <w:autoSpaceDE w:val="0"/>
              <w:autoSpaceDN w:val="0"/>
              <w:adjustRightInd w:val="0"/>
              <w:jc w:val="center"/>
              <w:rPr>
                <w:kern w:val="2"/>
                <w:sz w:val="22"/>
                <w:szCs w:val="22"/>
              </w:rPr>
            </w:pPr>
            <w:r w:rsidRPr="00C80784">
              <w:rPr>
                <w:kern w:val="2"/>
                <w:sz w:val="22"/>
                <w:szCs w:val="22"/>
              </w:rPr>
              <w:t>14</w:t>
            </w:r>
          </w:p>
        </w:tc>
      </w:tr>
      <w:tr w:rsidR="00C80784" w:rsidRPr="00C80784" w:rsidTr="00C80784">
        <w:trPr>
          <w:trHeight w:val="441"/>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Муниципальная  </w:t>
            </w:r>
            <w:r w:rsidRPr="00C80784">
              <w:rPr>
                <w:kern w:val="2"/>
                <w:sz w:val="22"/>
                <w:szCs w:val="22"/>
              </w:rPr>
              <w:br/>
              <w:t xml:space="preserve">программа </w:t>
            </w:r>
          </w:p>
        </w:tc>
        <w:tc>
          <w:tcPr>
            <w:tcW w:w="4054" w:type="dxa"/>
            <w:vMerge w:val="restart"/>
          </w:tcPr>
          <w:p w:rsidR="00C80784" w:rsidRPr="00C80784" w:rsidRDefault="00C80784" w:rsidP="00C80784">
            <w:pPr>
              <w:autoSpaceDE w:val="0"/>
              <w:autoSpaceDN w:val="0"/>
              <w:adjustRightInd w:val="0"/>
              <w:rPr>
                <w:kern w:val="2"/>
                <w:sz w:val="22"/>
                <w:szCs w:val="22"/>
              </w:rPr>
            </w:pPr>
            <w:r w:rsidRPr="00C80784">
              <w:rPr>
                <w:kern w:val="2"/>
                <w:sz w:val="22"/>
                <w:szCs w:val="22"/>
              </w:rPr>
              <w:t>Управление муниципальными финансами и муниципальное управление на 2014-2020 годы</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2802,0</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2927,6</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1294,3</w:t>
            </w:r>
          </w:p>
        </w:tc>
        <w:tc>
          <w:tcPr>
            <w:tcW w:w="964" w:type="dxa"/>
          </w:tcPr>
          <w:p w:rsidR="00C80784" w:rsidRPr="00C80784" w:rsidRDefault="00C80784" w:rsidP="00C80784">
            <w:pPr>
              <w:jc w:val="center"/>
              <w:rPr>
                <w:sz w:val="22"/>
                <w:szCs w:val="22"/>
              </w:rPr>
            </w:pPr>
            <w:r w:rsidRPr="00C80784">
              <w:rPr>
                <w:sz w:val="22"/>
                <w:szCs w:val="22"/>
              </w:rPr>
              <w:t>1236,7</w:t>
            </w:r>
          </w:p>
        </w:tc>
        <w:tc>
          <w:tcPr>
            <w:tcW w:w="1070" w:type="dxa"/>
          </w:tcPr>
          <w:p w:rsidR="00C80784" w:rsidRPr="00C80784" w:rsidRDefault="00C80784" w:rsidP="00C80784">
            <w:pPr>
              <w:jc w:val="center"/>
              <w:rPr>
                <w:sz w:val="22"/>
                <w:szCs w:val="22"/>
              </w:rPr>
            </w:pPr>
            <w:r w:rsidRPr="00C80784">
              <w:rPr>
                <w:sz w:val="22"/>
                <w:szCs w:val="22"/>
              </w:rPr>
              <w:t>1990,0</w:t>
            </w:r>
          </w:p>
        </w:tc>
        <w:tc>
          <w:tcPr>
            <w:tcW w:w="866" w:type="dxa"/>
          </w:tcPr>
          <w:p w:rsidR="00C80784" w:rsidRPr="00C80784" w:rsidRDefault="00C80784" w:rsidP="00C80784">
            <w:pPr>
              <w:jc w:val="center"/>
              <w:rPr>
                <w:sz w:val="22"/>
                <w:szCs w:val="22"/>
              </w:rPr>
            </w:pPr>
            <w:r w:rsidRPr="00C80784">
              <w:rPr>
                <w:sz w:val="22"/>
                <w:szCs w:val="22"/>
              </w:rPr>
              <w:t>2095,0</w:t>
            </w:r>
          </w:p>
        </w:tc>
        <w:tc>
          <w:tcPr>
            <w:tcW w:w="865" w:type="dxa"/>
            <w:gridSpan w:val="2"/>
          </w:tcPr>
          <w:p w:rsidR="00C80784" w:rsidRPr="00C80784" w:rsidRDefault="00C80784" w:rsidP="00C80784">
            <w:pPr>
              <w:jc w:val="center"/>
              <w:rPr>
                <w:sz w:val="22"/>
                <w:szCs w:val="22"/>
              </w:rPr>
            </w:pPr>
            <w:r w:rsidRPr="00C80784">
              <w:rPr>
                <w:sz w:val="22"/>
                <w:szCs w:val="22"/>
              </w:rPr>
              <w:t>2200,0</w:t>
            </w:r>
          </w:p>
        </w:tc>
      </w:tr>
      <w:tr w:rsidR="00C80784" w:rsidRPr="00C80784" w:rsidTr="00C80784">
        <w:trPr>
          <w:trHeight w:val="441"/>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964" w:type="dxa"/>
            <w:gridSpan w:val="2"/>
          </w:tcPr>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both"/>
              <w:rPr>
                <w:kern w:val="2"/>
                <w:sz w:val="22"/>
                <w:szCs w:val="22"/>
              </w:rPr>
            </w:pPr>
          </w:p>
        </w:tc>
        <w:tc>
          <w:tcPr>
            <w:tcW w:w="1070" w:type="dxa"/>
          </w:tcPr>
          <w:p w:rsidR="00C80784" w:rsidRPr="00C80784" w:rsidRDefault="00C80784" w:rsidP="00C80784">
            <w:pPr>
              <w:autoSpaceDE w:val="0"/>
              <w:autoSpaceDN w:val="0"/>
              <w:adjustRightInd w:val="0"/>
              <w:jc w:val="both"/>
              <w:rPr>
                <w:kern w:val="2"/>
                <w:sz w:val="22"/>
                <w:szCs w:val="22"/>
              </w:rPr>
            </w:pPr>
          </w:p>
        </w:tc>
        <w:tc>
          <w:tcPr>
            <w:tcW w:w="866" w:type="dxa"/>
          </w:tcPr>
          <w:p w:rsidR="00C80784" w:rsidRPr="00C80784" w:rsidRDefault="00C80784" w:rsidP="00C80784">
            <w:pPr>
              <w:autoSpaceDE w:val="0"/>
              <w:autoSpaceDN w:val="0"/>
              <w:adjustRightInd w:val="0"/>
              <w:jc w:val="both"/>
              <w:rPr>
                <w:kern w:val="2"/>
                <w:sz w:val="22"/>
                <w:szCs w:val="22"/>
              </w:rPr>
            </w:pPr>
          </w:p>
        </w:tc>
        <w:tc>
          <w:tcPr>
            <w:tcW w:w="865" w:type="dxa"/>
            <w:gridSpan w:val="2"/>
          </w:tcPr>
          <w:p w:rsidR="00C80784" w:rsidRPr="00C80784" w:rsidRDefault="00C80784" w:rsidP="00C80784">
            <w:pPr>
              <w:autoSpaceDE w:val="0"/>
              <w:autoSpaceDN w:val="0"/>
              <w:adjustRightInd w:val="0"/>
              <w:jc w:val="both"/>
              <w:rPr>
                <w:kern w:val="2"/>
                <w:sz w:val="22"/>
                <w:szCs w:val="22"/>
              </w:rPr>
            </w:pPr>
          </w:p>
        </w:tc>
      </w:tr>
      <w:tr w:rsidR="00C80784" w:rsidRPr="00C80784" w:rsidTr="00C80784">
        <w:trPr>
          <w:trHeight w:val="441"/>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2" w:type="dxa"/>
          </w:tcPr>
          <w:p w:rsidR="00C80784" w:rsidRPr="00C80784" w:rsidRDefault="00C80784" w:rsidP="00C80784">
            <w:pPr>
              <w:autoSpaceDE w:val="0"/>
              <w:autoSpaceDN w:val="0"/>
              <w:adjustRightInd w:val="0"/>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2802,0</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2927,6</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1294,3</w:t>
            </w:r>
          </w:p>
        </w:tc>
        <w:tc>
          <w:tcPr>
            <w:tcW w:w="964" w:type="dxa"/>
          </w:tcPr>
          <w:p w:rsidR="00C80784" w:rsidRPr="00C80784" w:rsidRDefault="00C80784" w:rsidP="00C80784">
            <w:pPr>
              <w:jc w:val="center"/>
              <w:rPr>
                <w:sz w:val="22"/>
                <w:szCs w:val="22"/>
              </w:rPr>
            </w:pPr>
            <w:r w:rsidRPr="00C80784">
              <w:rPr>
                <w:sz w:val="22"/>
                <w:szCs w:val="22"/>
              </w:rPr>
              <w:t>1236,7</w:t>
            </w:r>
          </w:p>
        </w:tc>
        <w:tc>
          <w:tcPr>
            <w:tcW w:w="1070" w:type="dxa"/>
          </w:tcPr>
          <w:p w:rsidR="00C80784" w:rsidRPr="00C80784" w:rsidRDefault="00C80784" w:rsidP="00C80784">
            <w:pPr>
              <w:jc w:val="center"/>
              <w:rPr>
                <w:sz w:val="22"/>
                <w:szCs w:val="22"/>
              </w:rPr>
            </w:pPr>
            <w:r w:rsidRPr="00C80784">
              <w:rPr>
                <w:sz w:val="22"/>
                <w:szCs w:val="22"/>
              </w:rPr>
              <w:t>1990,0</w:t>
            </w:r>
          </w:p>
        </w:tc>
        <w:tc>
          <w:tcPr>
            <w:tcW w:w="866" w:type="dxa"/>
          </w:tcPr>
          <w:p w:rsidR="00C80784" w:rsidRPr="00C80784" w:rsidRDefault="00C80784" w:rsidP="00C80784">
            <w:pPr>
              <w:jc w:val="center"/>
              <w:rPr>
                <w:sz w:val="22"/>
                <w:szCs w:val="22"/>
              </w:rPr>
            </w:pPr>
            <w:r w:rsidRPr="00C80784">
              <w:rPr>
                <w:sz w:val="22"/>
                <w:szCs w:val="22"/>
              </w:rPr>
              <w:t>2095,0</w:t>
            </w:r>
          </w:p>
        </w:tc>
        <w:tc>
          <w:tcPr>
            <w:tcW w:w="865" w:type="dxa"/>
            <w:gridSpan w:val="2"/>
          </w:tcPr>
          <w:p w:rsidR="00C80784" w:rsidRPr="00C80784" w:rsidRDefault="00C80784" w:rsidP="00C80784">
            <w:pPr>
              <w:jc w:val="center"/>
              <w:rPr>
                <w:sz w:val="22"/>
                <w:szCs w:val="22"/>
              </w:rPr>
            </w:pPr>
            <w:r w:rsidRPr="00C80784">
              <w:rPr>
                <w:sz w:val="22"/>
                <w:szCs w:val="22"/>
              </w:rPr>
              <w:t>2200,0</w:t>
            </w:r>
          </w:p>
        </w:tc>
      </w:tr>
      <w:tr w:rsidR="00C80784" w:rsidRPr="00C80784" w:rsidTr="00C80784">
        <w:trPr>
          <w:trHeight w:val="460"/>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Подпрограмма 1 </w:t>
            </w:r>
          </w:p>
        </w:tc>
        <w:tc>
          <w:tcPr>
            <w:tcW w:w="405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Социальная политика по оказанию помощи населению</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jc w:val="center"/>
              <w:rPr>
                <w:kern w:val="2"/>
                <w:sz w:val="22"/>
                <w:szCs w:val="22"/>
              </w:rPr>
            </w:pPr>
            <w:r w:rsidRPr="00C80784">
              <w:rPr>
                <w:kern w:val="2"/>
                <w:sz w:val="22"/>
                <w:szCs w:val="22"/>
              </w:rPr>
              <w:t>12,0</w:t>
            </w: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tabs>
                <w:tab w:val="left" w:pos="240"/>
                <w:tab w:val="center" w:pos="478"/>
              </w:tabs>
              <w:rPr>
                <w:sz w:val="22"/>
                <w:szCs w:val="22"/>
              </w:rPr>
            </w:pPr>
            <w:r w:rsidRPr="00C80784">
              <w:rPr>
                <w:sz w:val="22"/>
                <w:szCs w:val="22"/>
              </w:rPr>
              <w:tab/>
            </w: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46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964" w:type="dxa"/>
            <w:gridSpan w:val="2"/>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1070" w:type="dxa"/>
          </w:tcPr>
          <w:p w:rsidR="00C80784" w:rsidRPr="00C80784" w:rsidRDefault="00C80784" w:rsidP="00C80784">
            <w:pPr>
              <w:jc w:val="center"/>
              <w:rPr>
                <w:kern w:val="2"/>
                <w:sz w:val="22"/>
                <w:szCs w:val="22"/>
              </w:rPr>
            </w:pPr>
          </w:p>
        </w:tc>
        <w:tc>
          <w:tcPr>
            <w:tcW w:w="866" w:type="dxa"/>
          </w:tcPr>
          <w:p w:rsidR="00C80784" w:rsidRPr="00C80784" w:rsidRDefault="00C80784" w:rsidP="00C80784">
            <w:pPr>
              <w:jc w:val="center"/>
              <w:rPr>
                <w:kern w:val="2"/>
                <w:sz w:val="22"/>
                <w:szCs w:val="22"/>
              </w:rPr>
            </w:pPr>
          </w:p>
        </w:tc>
        <w:tc>
          <w:tcPr>
            <w:tcW w:w="865" w:type="dxa"/>
            <w:gridSpan w:val="2"/>
          </w:tcPr>
          <w:p w:rsidR="00C80784" w:rsidRPr="00C80784" w:rsidRDefault="00C80784" w:rsidP="00C80784">
            <w:pPr>
              <w:jc w:val="center"/>
              <w:rPr>
                <w:kern w:val="2"/>
                <w:sz w:val="22"/>
                <w:szCs w:val="22"/>
              </w:rPr>
            </w:pPr>
          </w:p>
        </w:tc>
      </w:tr>
      <w:tr w:rsidR="00C80784" w:rsidRPr="00C80784" w:rsidTr="00C80784">
        <w:trPr>
          <w:trHeight w:val="46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kern w:val="2"/>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kern w:val="2"/>
                <w:sz w:val="22"/>
                <w:szCs w:val="22"/>
              </w:rPr>
            </w:pPr>
            <w:r w:rsidRPr="00C80784">
              <w:rPr>
                <w:kern w:val="2"/>
                <w:sz w:val="22"/>
                <w:szCs w:val="22"/>
              </w:rPr>
              <w:t>12,0</w:t>
            </w: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550"/>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lastRenderedPageBreak/>
              <w:t xml:space="preserve">Основное </w:t>
            </w:r>
            <w:r w:rsidRPr="00C80784">
              <w:rPr>
                <w:kern w:val="2"/>
                <w:sz w:val="22"/>
                <w:szCs w:val="22"/>
              </w:rPr>
              <w:br/>
              <w:t>мероприя</w:t>
            </w:r>
            <w:r w:rsidRPr="00C80784">
              <w:rPr>
                <w:kern w:val="2"/>
                <w:sz w:val="22"/>
                <w:szCs w:val="22"/>
              </w:rPr>
              <w:softHyphen/>
              <w:t xml:space="preserve">тие 1.1 </w:t>
            </w:r>
          </w:p>
          <w:p w:rsidR="00C80784" w:rsidRPr="00C80784" w:rsidRDefault="00C80784" w:rsidP="00C80784">
            <w:pPr>
              <w:autoSpaceDE w:val="0"/>
              <w:autoSpaceDN w:val="0"/>
              <w:adjustRightInd w:val="0"/>
              <w:jc w:val="both"/>
              <w:rPr>
                <w:kern w:val="2"/>
                <w:sz w:val="22"/>
                <w:szCs w:val="22"/>
              </w:rPr>
            </w:pPr>
          </w:p>
        </w:tc>
        <w:tc>
          <w:tcPr>
            <w:tcW w:w="4054" w:type="dxa"/>
            <w:vMerge w:val="restart"/>
          </w:tcPr>
          <w:p w:rsidR="00C80784" w:rsidRPr="00C80784" w:rsidRDefault="00C80784" w:rsidP="00C80784">
            <w:pPr>
              <w:autoSpaceDE w:val="0"/>
              <w:autoSpaceDN w:val="0"/>
              <w:adjustRightInd w:val="0"/>
              <w:jc w:val="both"/>
              <w:rPr>
                <w:kern w:val="2"/>
                <w:sz w:val="22"/>
                <w:szCs w:val="22"/>
              </w:rPr>
            </w:pPr>
            <w:r w:rsidRPr="00C80784">
              <w:rPr>
                <w:sz w:val="22"/>
                <w:szCs w:val="22"/>
              </w:rPr>
              <w:t>Деятельность по укреплению социальной защищенности пожилых людей и людей, оказавшихся в трудной жизненной ситуации</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573"/>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964" w:type="dxa"/>
            <w:gridSpan w:val="2"/>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1070" w:type="dxa"/>
          </w:tcPr>
          <w:p w:rsidR="00C80784" w:rsidRPr="00C80784" w:rsidRDefault="00C80784" w:rsidP="00C80784">
            <w:pPr>
              <w:jc w:val="center"/>
              <w:rPr>
                <w:kern w:val="2"/>
                <w:sz w:val="22"/>
                <w:szCs w:val="22"/>
              </w:rPr>
            </w:pPr>
          </w:p>
        </w:tc>
        <w:tc>
          <w:tcPr>
            <w:tcW w:w="866" w:type="dxa"/>
          </w:tcPr>
          <w:p w:rsidR="00C80784" w:rsidRPr="00C80784" w:rsidRDefault="00C80784" w:rsidP="00C80784">
            <w:pPr>
              <w:jc w:val="center"/>
              <w:rPr>
                <w:kern w:val="2"/>
                <w:sz w:val="22"/>
                <w:szCs w:val="22"/>
              </w:rPr>
            </w:pPr>
          </w:p>
        </w:tc>
        <w:tc>
          <w:tcPr>
            <w:tcW w:w="865" w:type="dxa"/>
            <w:gridSpan w:val="2"/>
          </w:tcPr>
          <w:p w:rsidR="00C80784" w:rsidRPr="00C80784" w:rsidRDefault="00C80784" w:rsidP="00C80784">
            <w:pPr>
              <w:jc w:val="center"/>
              <w:rPr>
                <w:kern w:val="2"/>
                <w:sz w:val="22"/>
                <w:szCs w:val="22"/>
              </w:rPr>
            </w:pPr>
          </w:p>
        </w:tc>
      </w:tr>
      <w:tr w:rsidR="00C80784" w:rsidRPr="00C80784" w:rsidTr="00C80784">
        <w:trPr>
          <w:trHeight w:val="55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599"/>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1.2</w:t>
            </w:r>
          </w:p>
          <w:p w:rsidR="00C80784" w:rsidRPr="00C80784" w:rsidRDefault="00C80784" w:rsidP="00C80784">
            <w:pPr>
              <w:autoSpaceDE w:val="0"/>
              <w:autoSpaceDN w:val="0"/>
              <w:adjustRightInd w:val="0"/>
              <w:jc w:val="both"/>
              <w:rPr>
                <w:kern w:val="2"/>
                <w:sz w:val="22"/>
                <w:szCs w:val="22"/>
              </w:rPr>
            </w:pPr>
          </w:p>
        </w:tc>
        <w:tc>
          <w:tcPr>
            <w:tcW w:w="4054" w:type="dxa"/>
            <w:vMerge w:val="restart"/>
          </w:tcPr>
          <w:p w:rsidR="00C80784" w:rsidRPr="00C80784" w:rsidRDefault="00C80784" w:rsidP="00C80784">
            <w:pPr>
              <w:autoSpaceDE w:val="0"/>
              <w:autoSpaceDN w:val="0"/>
              <w:adjustRightInd w:val="0"/>
              <w:jc w:val="both"/>
              <w:rPr>
                <w:kern w:val="2"/>
                <w:sz w:val="22"/>
                <w:szCs w:val="22"/>
              </w:rPr>
            </w:pPr>
            <w:r w:rsidRPr="00C80784">
              <w:rPr>
                <w:sz w:val="22"/>
                <w:szCs w:val="22"/>
              </w:rPr>
              <w:t>Деятельность по повышению социальной активности граждан</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357"/>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964" w:type="dxa"/>
            <w:gridSpan w:val="2"/>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1070" w:type="dxa"/>
          </w:tcPr>
          <w:p w:rsidR="00C80784" w:rsidRPr="00C80784" w:rsidRDefault="00C80784" w:rsidP="00C80784">
            <w:pPr>
              <w:jc w:val="center"/>
              <w:rPr>
                <w:kern w:val="2"/>
                <w:sz w:val="22"/>
                <w:szCs w:val="22"/>
              </w:rPr>
            </w:pPr>
          </w:p>
        </w:tc>
        <w:tc>
          <w:tcPr>
            <w:tcW w:w="866" w:type="dxa"/>
          </w:tcPr>
          <w:p w:rsidR="00C80784" w:rsidRPr="00C80784" w:rsidRDefault="00C80784" w:rsidP="00C80784">
            <w:pPr>
              <w:jc w:val="center"/>
              <w:rPr>
                <w:kern w:val="2"/>
                <w:sz w:val="22"/>
                <w:szCs w:val="22"/>
              </w:rPr>
            </w:pPr>
          </w:p>
        </w:tc>
        <w:tc>
          <w:tcPr>
            <w:tcW w:w="865" w:type="dxa"/>
            <w:gridSpan w:val="2"/>
          </w:tcPr>
          <w:p w:rsidR="00C80784" w:rsidRPr="00C80784" w:rsidRDefault="00C80784" w:rsidP="00C80784">
            <w:pPr>
              <w:jc w:val="center"/>
              <w:rPr>
                <w:kern w:val="2"/>
                <w:sz w:val="22"/>
                <w:szCs w:val="22"/>
              </w:rPr>
            </w:pPr>
          </w:p>
        </w:tc>
      </w:tr>
      <w:tr w:rsidR="00C80784" w:rsidRPr="00C80784" w:rsidTr="00C80784">
        <w:trPr>
          <w:trHeight w:val="675"/>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550"/>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1.3</w:t>
            </w:r>
          </w:p>
          <w:p w:rsidR="00C80784" w:rsidRPr="00C80784" w:rsidRDefault="00C80784" w:rsidP="00C80784">
            <w:pPr>
              <w:autoSpaceDE w:val="0"/>
              <w:autoSpaceDN w:val="0"/>
              <w:adjustRightInd w:val="0"/>
              <w:jc w:val="both"/>
              <w:rPr>
                <w:kern w:val="2"/>
                <w:sz w:val="22"/>
                <w:szCs w:val="22"/>
              </w:rPr>
            </w:pPr>
          </w:p>
        </w:tc>
        <w:tc>
          <w:tcPr>
            <w:tcW w:w="4054" w:type="dxa"/>
            <w:vMerge w:val="restart"/>
          </w:tcPr>
          <w:p w:rsidR="00C80784" w:rsidRPr="00C80784" w:rsidRDefault="00C80784" w:rsidP="00C80784">
            <w:pPr>
              <w:autoSpaceDE w:val="0"/>
              <w:autoSpaceDN w:val="0"/>
              <w:adjustRightInd w:val="0"/>
              <w:rPr>
                <w:kern w:val="2"/>
                <w:sz w:val="22"/>
                <w:szCs w:val="22"/>
              </w:rPr>
            </w:pPr>
            <w:r w:rsidRPr="00C80784">
              <w:rPr>
                <w:sz w:val="22"/>
                <w:szCs w:val="22"/>
              </w:rPr>
              <w:t xml:space="preserve">Содействие в организации доступа людей с ограниченными физическими </w:t>
            </w:r>
            <w:proofErr w:type="gramStart"/>
            <w:r w:rsidRPr="00C80784">
              <w:rPr>
                <w:sz w:val="22"/>
                <w:szCs w:val="22"/>
              </w:rPr>
              <w:t>возможностями к произведениям</w:t>
            </w:r>
            <w:proofErr w:type="gramEnd"/>
            <w:r w:rsidRPr="00C80784">
              <w:rPr>
                <w:sz w:val="22"/>
                <w:szCs w:val="22"/>
              </w:rPr>
              <w:t xml:space="preserve"> культуры, библиотечным фондам, информации (установка или ремонт пандусов, поручней, подъездных путей к домам культуры, доставка экземпляров из библиотечного фонда на дом и пр.)</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55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964" w:type="dxa"/>
            <w:gridSpan w:val="2"/>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1070" w:type="dxa"/>
          </w:tcPr>
          <w:p w:rsidR="00C80784" w:rsidRPr="00C80784" w:rsidRDefault="00C80784" w:rsidP="00C80784">
            <w:pPr>
              <w:jc w:val="center"/>
              <w:rPr>
                <w:kern w:val="2"/>
                <w:sz w:val="22"/>
                <w:szCs w:val="22"/>
              </w:rPr>
            </w:pPr>
          </w:p>
        </w:tc>
        <w:tc>
          <w:tcPr>
            <w:tcW w:w="866" w:type="dxa"/>
          </w:tcPr>
          <w:p w:rsidR="00C80784" w:rsidRPr="00C80784" w:rsidRDefault="00C80784" w:rsidP="00C80784">
            <w:pPr>
              <w:jc w:val="center"/>
              <w:rPr>
                <w:kern w:val="2"/>
                <w:sz w:val="22"/>
                <w:szCs w:val="22"/>
              </w:rPr>
            </w:pPr>
          </w:p>
        </w:tc>
        <w:tc>
          <w:tcPr>
            <w:tcW w:w="865" w:type="dxa"/>
            <w:gridSpan w:val="2"/>
          </w:tcPr>
          <w:p w:rsidR="00C80784" w:rsidRPr="00C80784" w:rsidRDefault="00C80784" w:rsidP="00C80784">
            <w:pPr>
              <w:jc w:val="center"/>
              <w:rPr>
                <w:kern w:val="2"/>
                <w:sz w:val="22"/>
                <w:szCs w:val="22"/>
              </w:rPr>
            </w:pPr>
          </w:p>
        </w:tc>
      </w:tr>
      <w:tr w:rsidR="00C80784" w:rsidRPr="00C80784" w:rsidTr="00C80784">
        <w:trPr>
          <w:trHeight w:val="55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866" w:type="dxa"/>
          </w:tcPr>
          <w:p w:rsidR="00C80784" w:rsidRPr="00C80784" w:rsidRDefault="00C80784" w:rsidP="00C80784">
            <w:pPr>
              <w:jc w:val="center"/>
              <w:rPr>
                <w:sz w:val="22"/>
                <w:szCs w:val="22"/>
              </w:rPr>
            </w:pPr>
          </w:p>
        </w:tc>
        <w:tc>
          <w:tcPr>
            <w:tcW w:w="865" w:type="dxa"/>
            <w:gridSpan w:val="2"/>
          </w:tcPr>
          <w:p w:rsidR="00C80784" w:rsidRPr="00C80784" w:rsidRDefault="00C80784" w:rsidP="00C80784">
            <w:pPr>
              <w:jc w:val="center"/>
              <w:rPr>
                <w:sz w:val="22"/>
                <w:szCs w:val="22"/>
              </w:rPr>
            </w:pPr>
          </w:p>
        </w:tc>
      </w:tr>
      <w:tr w:rsidR="00C80784" w:rsidRPr="00C80784" w:rsidTr="00C80784">
        <w:trPr>
          <w:trHeight w:val="405"/>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 xml:space="preserve">тие 1.4 </w:t>
            </w:r>
          </w:p>
          <w:p w:rsidR="00C80784" w:rsidRPr="00C80784" w:rsidRDefault="00C80784" w:rsidP="00C80784">
            <w:pPr>
              <w:autoSpaceDE w:val="0"/>
              <w:autoSpaceDN w:val="0"/>
              <w:adjustRightInd w:val="0"/>
              <w:jc w:val="both"/>
              <w:rPr>
                <w:kern w:val="2"/>
                <w:sz w:val="22"/>
                <w:szCs w:val="22"/>
              </w:rPr>
            </w:pPr>
          </w:p>
        </w:tc>
        <w:tc>
          <w:tcPr>
            <w:tcW w:w="4054" w:type="dxa"/>
            <w:vMerge w:val="restart"/>
          </w:tcPr>
          <w:p w:rsidR="00C80784" w:rsidRPr="00C80784" w:rsidRDefault="00C80784" w:rsidP="00C80784">
            <w:pPr>
              <w:autoSpaceDE w:val="0"/>
              <w:autoSpaceDN w:val="0"/>
              <w:adjustRightInd w:val="0"/>
              <w:rPr>
                <w:kern w:val="2"/>
                <w:sz w:val="22"/>
                <w:szCs w:val="22"/>
              </w:rPr>
            </w:pPr>
            <w:r w:rsidRPr="00C80784">
              <w:rPr>
                <w:sz w:val="22"/>
                <w:szCs w:val="22"/>
              </w:rPr>
              <w:t>Содействие в улучшении бытовых условий участников Великой Отечественной войны и вдов</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rPr>
                <w:sz w:val="22"/>
                <w:szCs w:val="22"/>
              </w:rPr>
            </w:pPr>
          </w:p>
        </w:tc>
        <w:tc>
          <w:tcPr>
            <w:tcW w:w="964" w:type="dxa"/>
          </w:tcPr>
          <w:p w:rsidR="00C80784" w:rsidRPr="00C80784" w:rsidRDefault="00C80784" w:rsidP="00C80784">
            <w:pPr>
              <w:rPr>
                <w:sz w:val="22"/>
                <w:szCs w:val="22"/>
              </w:rPr>
            </w:pPr>
          </w:p>
        </w:tc>
        <w:tc>
          <w:tcPr>
            <w:tcW w:w="1070" w:type="dxa"/>
          </w:tcPr>
          <w:p w:rsidR="00C80784" w:rsidRPr="00C80784" w:rsidRDefault="00C80784" w:rsidP="00C80784">
            <w:pPr>
              <w:rPr>
                <w:sz w:val="22"/>
                <w:szCs w:val="22"/>
              </w:rPr>
            </w:pPr>
          </w:p>
        </w:tc>
        <w:tc>
          <w:tcPr>
            <w:tcW w:w="866" w:type="dxa"/>
          </w:tcPr>
          <w:p w:rsidR="00C80784" w:rsidRPr="00C80784" w:rsidRDefault="00C80784" w:rsidP="00C80784">
            <w:pPr>
              <w:rPr>
                <w:sz w:val="22"/>
                <w:szCs w:val="22"/>
              </w:rPr>
            </w:pPr>
          </w:p>
        </w:tc>
        <w:tc>
          <w:tcPr>
            <w:tcW w:w="865" w:type="dxa"/>
            <w:gridSpan w:val="2"/>
          </w:tcPr>
          <w:p w:rsidR="00C80784" w:rsidRPr="00C80784" w:rsidRDefault="00C80784" w:rsidP="00C80784">
            <w:pPr>
              <w:rPr>
                <w:sz w:val="22"/>
                <w:szCs w:val="22"/>
              </w:rPr>
            </w:pPr>
          </w:p>
        </w:tc>
      </w:tr>
      <w:tr w:rsidR="00C80784" w:rsidRPr="00C80784" w:rsidTr="00C80784">
        <w:trPr>
          <w:trHeight w:val="427"/>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964" w:type="dxa"/>
            <w:gridSpan w:val="2"/>
          </w:tcPr>
          <w:p w:rsidR="00C80784" w:rsidRPr="00C80784" w:rsidRDefault="00C80784" w:rsidP="00C80784">
            <w:pPr>
              <w:jc w:val="center"/>
              <w:rPr>
                <w:kern w:val="2"/>
                <w:sz w:val="22"/>
                <w:szCs w:val="22"/>
              </w:rPr>
            </w:pPr>
          </w:p>
        </w:tc>
        <w:tc>
          <w:tcPr>
            <w:tcW w:w="964" w:type="dxa"/>
          </w:tcPr>
          <w:p w:rsidR="00C80784" w:rsidRPr="00C80784" w:rsidRDefault="00C80784" w:rsidP="00C80784">
            <w:pPr>
              <w:jc w:val="center"/>
              <w:rPr>
                <w:kern w:val="2"/>
                <w:sz w:val="22"/>
                <w:szCs w:val="22"/>
              </w:rPr>
            </w:pPr>
          </w:p>
        </w:tc>
        <w:tc>
          <w:tcPr>
            <w:tcW w:w="1070" w:type="dxa"/>
          </w:tcPr>
          <w:p w:rsidR="00C80784" w:rsidRPr="00C80784" w:rsidRDefault="00C80784" w:rsidP="00C80784">
            <w:pPr>
              <w:jc w:val="center"/>
              <w:rPr>
                <w:kern w:val="2"/>
                <w:sz w:val="22"/>
                <w:szCs w:val="22"/>
              </w:rPr>
            </w:pPr>
          </w:p>
        </w:tc>
        <w:tc>
          <w:tcPr>
            <w:tcW w:w="866" w:type="dxa"/>
          </w:tcPr>
          <w:p w:rsidR="00C80784" w:rsidRPr="00C80784" w:rsidRDefault="00C80784" w:rsidP="00C80784">
            <w:pPr>
              <w:jc w:val="center"/>
              <w:rPr>
                <w:kern w:val="2"/>
                <w:sz w:val="22"/>
                <w:szCs w:val="22"/>
              </w:rPr>
            </w:pPr>
          </w:p>
        </w:tc>
        <w:tc>
          <w:tcPr>
            <w:tcW w:w="865" w:type="dxa"/>
            <w:gridSpan w:val="2"/>
          </w:tcPr>
          <w:p w:rsidR="00C80784" w:rsidRPr="00C80784" w:rsidRDefault="00C80784" w:rsidP="00C80784">
            <w:pPr>
              <w:jc w:val="center"/>
              <w:rPr>
                <w:kern w:val="2"/>
                <w:sz w:val="22"/>
                <w:szCs w:val="22"/>
              </w:rPr>
            </w:pPr>
          </w:p>
        </w:tc>
      </w:tr>
      <w:tr w:rsidR="00C80784" w:rsidRPr="00C80784" w:rsidTr="00C80784">
        <w:trPr>
          <w:trHeight w:val="280"/>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rPr>
                <w:kern w:val="2"/>
                <w:sz w:val="22"/>
                <w:szCs w:val="22"/>
              </w:rPr>
            </w:pPr>
          </w:p>
        </w:tc>
        <w:tc>
          <w:tcPr>
            <w:tcW w:w="964" w:type="dxa"/>
          </w:tcPr>
          <w:p w:rsidR="00C80784" w:rsidRPr="00C80784" w:rsidRDefault="00C80784" w:rsidP="00C80784">
            <w:pPr>
              <w:jc w:val="center"/>
              <w:rPr>
                <w:sz w:val="22"/>
                <w:szCs w:val="22"/>
              </w:rPr>
            </w:pPr>
          </w:p>
        </w:tc>
        <w:tc>
          <w:tcPr>
            <w:tcW w:w="964" w:type="dxa"/>
            <w:gridSpan w:val="2"/>
          </w:tcPr>
          <w:p w:rsidR="00C80784" w:rsidRPr="00C80784" w:rsidRDefault="00C80784" w:rsidP="00C80784">
            <w:pPr>
              <w:jc w:val="center"/>
              <w:rPr>
                <w:sz w:val="22"/>
                <w:szCs w:val="22"/>
              </w:rPr>
            </w:pPr>
          </w:p>
        </w:tc>
        <w:tc>
          <w:tcPr>
            <w:tcW w:w="964" w:type="dxa"/>
          </w:tcPr>
          <w:p w:rsidR="00C80784" w:rsidRPr="00C80784" w:rsidRDefault="00C80784" w:rsidP="00C80784">
            <w:pPr>
              <w:rPr>
                <w:sz w:val="22"/>
                <w:szCs w:val="22"/>
              </w:rPr>
            </w:pPr>
          </w:p>
        </w:tc>
        <w:tc>
          <w:tcPr>
            <w:tcW w:w="1070" w:type="dxa"/>
          </w:tcPr>
          <w:p w:rsidR="00C80784" w:rsidRPr="00C80784" w:rsidRDefault="00C80784" w:rsidP="00C80784">
            <w:pPr>
              <w:rPr>
                <w:sz w:val="22"/>
                <w:szCs w:val="22"/>
              </w:rPr>
            </w:pPr>
          </w:p>
        </w:tc>
        <w:tc>
          <w:tcPr>
            <w:tcW w:w="866" w:type="dxa"/>
          </w:tcPr>
          <w:p w:rsidR="00C80784" w:rsidRPr="00C80784" w:rsidRDefault="00C80784" w:rsidP="00C80784">
            <w:pPr>
              <w:rPr>
                <w:sz w:val="22"/>
                <w:szCs w:val="22"/>
              </w:rPr>
            </w:pPr>
          </w:p>
        </w:tc>
        <w:tc>
          <w:tcPr>
            <w:tcW w:w="865" w:type="dxa"/>
            <w:gridSpan w:val="2"/>
          </w:tcPr>
          <w:p w:rsidR="00C80784" w:rsidRPr="00C80784" w:rsidRDefault="00C80784" w:rsidP="00C80784">
            <w:pPr>
              <w:rPr>
                <w:sz w:val="22"/>
                <w:szCs w:val="22"/>
              </w:rPr>
            </w:pPr>
          </w:p>
        </w:tc>
      </w:tr>
      <w:tr w:rsidR="00C80784" w:rsidRPr="00C80784" w:rsidTr="00C80784">
        <w:trPr>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Подпро</w:t>
            </w:r>
            <w:r w:rsidRPr="00C80784">
              <w:rPr>
                <w:kern w:val="2"/>
                <w:sz w:val="22"/>
                <w:szCs w:val="22"/>
              </w:rPr>
              <w:softHyphen/>
              <w:t xml:space="preserve">грамма 2 </w:t>
            </w:r>
          </w:p>
        </w:tc>
        <w:tc>
          <w:tcPr>
            <w:tcW w:w="4054" w:type="dxa"/>
            <w:vMerge w:val="restart"/>
          </w:tcPr>
          <w:p w:rsidR="00C80784" w:rsidRPr="00C80784" w:rsidRDefault="00C80784" w:rsidP="00C80784">
            <w:pPr>
              <w:autoSpaceDE w:val="0"/>
              <w:autoSpaceDN w:val="0"/>
              <w:adjustRightInd w:val="0"/>
              <w:jc w:val="both"/>
              <w:rPr>
                <w:kern w:val="2"/>
                <w:sz w:val="22"/>
                <w:szCs w:val="22"/>
              </w:rPr>
            </w:pPr>
            <w:r w:rsidRPr="00C80784">
              <w:rPr>
                <w:sz w:val="22"/>
                <w:szCs w:val="22"/>
              </w:rPr>
              <w:t>Обеспечение реализации муниципальной программы</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2790,0</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2927,6</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1294,3</w:t>
            </w:r>
          </w:p>
        </w:tc>
        <w:tc>
          <w:tcPr>
            <w:tcW w:w="964" w:type="dxa"/>
          </w:tcPr>
          <w:p w:rsidR="00C80784" w:rsidRPr="00C80784" w:rsidRDefault="00C80784" w:rsidP="00C80784">
            <w:pPr>
              <w:ind w:left="-57" w:right="-57"/>
              <w:jc w:val="center"/>
              <w:rPr>
                <w:kern w:val="2"/>
                <w:sz w:val="22"/>
                <w:szCs w:val="22"/>
              </w:rPr>
            </w:pPr>
            <w:r w:rsidRPr="00C80784">
              <w:rPr>
                <w:kern w:val="2"/>
                <w:sz w:val="22"/>
                <w:szCs w:val="22"/>
              </w:rPr>
              <w:t>1236,7</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1990,0</w:t>
            </w:r>
          </w:p>
        </w:tc>
        <w:tc>
          <w:tcPr>
            <w:tcW w:w="866" w:type="dxa"/>
          </w:tcPr>
          <w:p w:rsidR="00C80784" w:rsidRPr="00C80784" w:rsidRDefault="00C80784" w:rsidP="00C80784">
            <w:pPr>
              <w:ind w:left="-57" w:right="-57"/>
              <w:jc w:val="center"/>
              <w:rPr>
                <w:kern w:val="2"/>
                <w:sz w:val="22"/>
                <w:szCs w:val="22"/>
              </w:rPr>
            </w:pPr>
            <w:r w:rsidRPr="00C80784">
              <w:rPr>
                <w:kern w:val="2"/>
                <w:sz w:val="22"/>
                <w:szCs w:val="22"/>
              </w:rPr>
              <w:t>2095,0</w:t>
            </w:r>
          </w:p>
        </w:tc>
        <w:tc>
          <w:tcPr>
            <w:tcW w:w="865" w:type="dxa"/>
            <w:gridSpan w:val="2"/>
          </w:tcPr>
          <w:p w:rsidR="00C80784" w:rsidRPr="00C80784" w:rsidRDefault="00C80784" w:rsidP="00C80784">
            <w:pPr>
              <w:ind w:left="-57" w:right="-57"/>
              <w:jc w:val="center"/>
              <w:rPr>
                <w:kern w:val="2"/>
                <w:sz w:val="22"/>
                <w:szCs w:val="22"/>
              </w:rPr>
            </w:pPr>
            <w:r w:rsidRPr="00C80784">
              <w:rPr>
                <w:kern w:val="2"/>
                <w:sz w:val="22"/>
                <w:szCs w:val="22"/>
              </w:rPr>
              <w:t>2220,0</w:t>
            </w:r>
          </w:p>
        </w:tc>
      </w:tr>
      <w:tr w:rsidR="00C80784" w:rsidRPr="00C80784" w:rsidTr="00C80784">
        <w:trP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autoSpaceDE w:val="0"/>
              <w:autoSpaceDN w:val="0"/>
              <w:adjustRightInd w:val="0"/>
              <w:jc w:val="center"/>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p>
        </w:tc>
        <w:tc>
          <w:tcPr>
            <w:tcW w:w="964"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866" w:type="dxa"/>
          </w:tcPr>
          <w:p w:rsidR="00C80784" w:rsidRPr="00C80784" w:rsidRDefault="00C80784" w:rsidP="00C80784">
            <w:pPr>
              <w:ind w:left="-57" w:right="-57"/>
              <w:jc w:val="center"/>
              <w:rPr>
                <w:kern w:val="2"/>
                <w:sz w:val="22"/>
                <w:szCs w:val="22"/>
              </w:rPr>
            </w:pPr>
          </w:p>
        </w:tc>
        <w:tc>
          <w:tcPr>
            <w:tcW w:w="865" w:type="dxa"/>
            <w:gridSpan w:val="2"/>
          </w:tcPr>
          <w:p w:rsidR="00C80784" w:rsidRPr="00C80784" w:rsidRDefault="00C80784" w:rsidP="00C80784">
            <w:pPr>
              <w:ind w:left="-57" w:right="-57"/>
              <w:jc w:val="center"/>
              <w:rPr>
                <w:kern w:val="2"/>
                <w:sz w:val="22"/>
                <w:szCs w:val="22"/>
              </w:rPr>
            </w:pPr>
          </w:p>
        </w:tc>
      </w:tr>
      <w:tr w:rsidR="00C80784" w:rsidRPr="00C80784" w:rsidTr="00C80784">
        <w:trP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2790,0</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2927,6</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1294,3</w:t>
            </w:r>
          </w:p>
        </w:tc>
        <w:tc>
          <w:tcPr>
            <w:tcW w:w="964" w:type="dxa"/>
          </w:tcPr>
          <w:p w:rsidR="00C80784" w:rsidRPr="00C80784" w:rsidRDefault="00C80784" w:rsidP="00C80784">
            <w:pPr>
              <w:ind w:left="-57" w:right="-57"/>
              <w:jc w:val="center"/>
              <w:rPr>
                <w:kern w:val="2"/>
                <w:sz w:val="22"/>
                <w:szCs w:val="22"/>
              </w:rPr>
            </w:pPr>
            <w:r w:rsidRPr="00C80784">
              <w:rPr>
                <w:kern w:val="2"/>
                <w:sz w:val="22"/>
                <w:szCs w:val="22"/>
              </w:rPr>
              <w:t>1236,7</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1990,0</w:t>
            </w:r>
          </w:p>
        </w:tc>
        <w:tc>
          <w:tcPr>
            <w:tcW w:w="866" w:type="dxa"/>
          </w:tcPr>
          <w:p w:rsidR="00C80784" w:rsidRPr="00C80784" w:rsidRDefault="00C80784" w:rsidP="00C80784">
            <w:pPr>
              <w:ind w:left="-57" w:right="-57"/>
              <w:jc w:val="center"/>
              <w:rPr>
                <w:kern w:val="2"/>
                <w:sz w:val="22"/>
                <w:szCs w:val="22"/>
              </w:rPr>
            </w:pPr>
            <w:r w:rsidRPr="00C80784">
              <w:rPr>
                <w:kern w:val="2"/>
                <w:sz w:val="22"/>
                <w:szCs w:val="22"/>
              </w:rPr>
              <w:t>2095,0</w:t>
            </w:r>
          </w:p>
        </w:tc>
        <w:tc>
          <w:tcPr>
            <w:tcW w:w="865" w:type="dxa"/>
            <w:gridSpan w:val="2"/>
          </w:tcPr>
          <w:p w:rsidR="00C80784" w:rsidRPr="00C80784" w:rsidRDefault="00C80784" w:rsidP="00C80784">
            <w:pPr>
              <w:ind w:left="-57" w:right="-57"/>
              <w:jc w:val="center"/>
              <w:rPr>
                <w:kern w:val="2"/>
                <w:sz w:val="22"/>
                <w:szCs w:val="22"/>
              </w:rPr>
            </w:pPr>
            <w:r w:rsidRPr="00C80784">
              <w:rPr>
                <w:kern w:val="2"/>
                <w:sz w:val="22"/>
                <w:szCs w:val="22"/>
              </w:rPr>
              <w:t>2220,0</w:t>
            </w:r>
          </w:p>
        </w:tc>
      </w:tr>
      <w:tr w:rsidR="00C80784" w:rsidRPr="00C80784" w:rsidTr="00C80784">
        <w:trPr>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lastRenderedPageBreak/>
              <w:t xml:space="preserve">Основное </w:t>
            </w:r>
          </w:p>
          <w:p w:rsidR="00C80784" w:rsidRPr="00C80784" w:rsidRDefault="00C80784" w:rsidP="00C80784">
            <w:pPr>
              <w:autoSpaceDE w:val="0"/>
              <w:autoSpaceDN w:val="0"/>
              <w:adjustRightInd w:val="0"/>
              <w:jc w:val="both"/>
              <w:rPr>
                <w:kern w:val="2"/>
                <w:sz w:val="22"/>
                <w:szCs w:val="22"/>
              </w:rPr>
            </w:pPr>
            <w:r w:rsidRPr="00C80784">
              <w:rPr>
                <w:kern w:val="2"/>
                <w:sz w:val="22"/>
                <w:szCs w:val="22"/>
              </w:rPr>
              <w:t>мероприятие 2.1</w:t>
            </w:r>
          </w:p>
        </w:tc>
        <w:tc>
          <w:tcPr>
            <w:tcW w:w="4054" w:type="dxa"/>
            <w:vMerge w:val="restart"/>
          </w:tcPr>
          <w:p w:rsidR="00C80784" w:rsidRPr="00C80784" w:rsidRDefault="00C80784" w:rsidP="00C80784">
            <w:pPr>
              <w:autoSpaceDE w:val="0"/>
              <w:autoSpaceDN w:val="0"/>
              <w:adjustRightInd w:val="0"/>
              <w:ind w:right="175"/>
              <w:rPr>
                <w:sz w:val="22"/>
                <w:szCs w:val="22"/>
              </w:rPr>
            </w:pPr>
            <w:r w:rsidRPr="00C80784">
              <w:rPr>
                <w:sz w:val="22"/>
                <w:szCs w:val="22"/>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p w:rsidR="00C80784" w:rsidRPr="00C80784" w:rsidRDefault="00C80784" w:rsidP="00C80784">
            <w:pPr>
              <w:autoSpaceDE w:val="0"/>
              <w:autoSpaceDN w:val="0"/>
              <w:adjustRightInd w:val="0"/>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2263,1</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2695,4</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1044,5</w:t>
            </w:r>
          </w:p>
        </w:tc>
        <w:tc>
          <w:tcPr>
            <w:tcW w:w="964" w:type="dxa"/>
          </w:tcPr>
          <w:p w:rsidR="00C80784" w:rsidRPr="00C80784" w:rsidRDefault="00C80784" w:rsidP="00C80784">
            <w:pPr>
              <w:ind w:left="-57" w:right="-57"/>
              <w:jc w:val="center"/>
              <w:rPr>
                <w:kern w:val="2"/>
                <w:sz w:val="22"/>
                <w:szCs w:val="22"/>
              </w:rPr>
            </w:pPr>
            <w:r w:rsidRPr="00C80784">
              <w:rPr>
                <w:kern w:val="2"/>
                <w:sz w:val="22"/>
                <w:szCs w:val="22"/>
              </w:rPr>
              <w:t>1044,5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1700,0</w:t>
            </w:r>
          </w:p>
        </w:tc>
        <w:tc>
          <w:tcPr>
            <w:tcW w:w="866" w:type="dxa"/>
          </w:tcPr>
          <w:p w:rsidR="00C80784" w:rsidRPr="00C80784" w:rsidRDefault="00C80784" w:rsidP="00C80784">
            <w:pPr>
              <w:ind w:left="-57" w:right="-57"/>
              <w:jc w:val="center"/>
              <w:rPr>
                <w:kern w:val="2"/>
                <w:sz w:val="22"/>
                <w:szCs w:val="22"/>
              </w:rPr>
            </w:pPr>
            <w:r w:rsidRPr="00C80784">
              <w:rPr>
                <w:kern w:val="2"/>
                <w:sz w:val="22"/>
                <w:szCs w:val="22"/>
              </w:rPr>
              <w:t>1800,0</w:t>
            </w:r>
          </w:p>
        </w:tc>
        <w:tc>
          <w:tcPr>
            <w:tcW w:w="865" w:type="dxa"/>
            <w:gridSpan w:val="2"/>
          </w:tcPr>
          <w:p w:rsidR="00C80784" w:rsidRPr="00C80784" w:rsidRDefault="00C80784" w:rsidP="00C80784">
            <w:pPr>
              <w:ind w:left="-57" w:right="-57"/>
              <w:jc w:val="center"/>
              <w:rPr>
                <w:kern w:val="2"/>
                <w:sz w:val="22"/>
                <w:szCs w:val="22"/>
              </w:rPr>
            </w:pPr>
            <w:r w:rsidRPr="00C80784">
              <w:rPr>
                <w:kern w:val="2"/>
                <w:sz w:val="22"/>
                <w:szCs w:val="22"/>
              </w:rPr>
              <w:t>1900,0</w:t>
            </w:r>
          </w:p>
        </w:tc>
      </w:tr>
      <w:tr w:rsidR="00C80784" w:rsidRPr="00C80784" w:rsidTr="00C80784">
        <w:trP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autoSpaceDE w:val="0"/>
              <w:autoSpaceDN w:val="0"/>
              <w:adjustRightInd w:val="0"/>
              <w:jc w:val="center"/>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p>
        </w:tc>
        <w:tc>
          <w:tcPr>
            <w:tcW w:w="964"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866" w:type="dxa"/>
          </w:tcPr>
          <w:p w:rsidR="00C80784" w:rsidRPr="00C80784" w:rsidRDefault="00C80784" w:rsidP="00C80784">
            <w:pPr>
              <w:ind w:left="-57" w:right="-57"/>
              <w:jc w:val="center"/>
              <w:rPr>
                <w:kern w:val="2"/>
                <w:sz w:val="22"/>
                <w:szCs w:val="22"/>
              </w:rPr>
            </w:pPr>
          </w:p>
        </w:tc>
        <w:tc>
          <w:tcPr>
            <w:tcW w:w="865" w:type="dxa"/>
            <w:gridSpan w:val="2"/>
          </w:tcPr>
          <w:p w:rsidR="00C80784" w:rsidRPr="00C80784" w:rsidRDefault="00C80784" w:rsidP="00C80784">
            <w:pPr>
              <w:ind w:left="-57" w:right="-57"/>
              <w:jc w:val="center"/>
              <w:rPr>
                <w:kern w:val="2"/>
                <w:sz w:val="22"/>
                <w:szCs w:val="22"/>
              </w:rPr>
            </w:pPr>
          </w:p>
        </w:tc>
      </w:tr>
      <w:tr w:rsidR="00C80784" w:rsidRPr="00C80784" w:rsidTr="00C80784">
        <w:trP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2263,1</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2695,4</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1044,5</w:t>
            </w:r>
          </w:p>
        </w:tc>
        <w:tc>
          <w:tcPr>
            <w:tcW w:w="964" w:type="dxa"/>
          </w:tcPr>
          <w:p w:rsidR="00C80784" w:rsidRPr="00C80784" w:rsidRDefault="00C80784" w:rsidP="00C80784">
            <w:pPr>
              <w:ind w:left="-57" w:right="-57"/>
              <w:jc w:val="center"/>
              <w:rPr>
                <w:kern w:val="2"/>
                <w:sz w:val="22"/>
                <w:szCs w:val="22"/>
              </w:rPr>
            </w:pPr>
            <w:r w:rsidRPr="00C80784">
              <w:rPr>
                <w:kern w:val="2"/>
                <w:sz w:val="22"/>
                <w:szCs w:val="22"/>
              </w:rPr>
              <w:t>1044,5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1750,0</w:t>
            </w:r>
          </w:p>
        </w:tc>
        <w:tc>
          <w:tcPr>
            <w:tcW w:w="866" w:type="dxa"/>
          </w:tcPr>
          <w:p w:rsidR="00C80784" w:rsidRPr="00C80784" w:rsidRDefault="00C80784" w:rsidP="00C80784">
            <w:pPr>
              <w:ind w:left="-57" w:right="-57"/>
              <w:jc w:val="center"/>
              <w:rPr>
                <w:kern w:val="2"/>
                <w:sz w:val="22"/>
                <w:szCs w:val="22"/>
              </w:rPr>
            </w:pPr>
            <w:r w:rsidRPr="00C80784">
              <w:rPr>
                <w:kern w:val="2"/>
                <w:sz w:val="22"/>
                <w:szCs w:val="22"/>
              </w:rPr>
              <w:t>1850,0</w:t>
            </w:r>
          </w:p>
        </w:tc>
        <w:tc>
          <w:tcPr>
            <w:tcW w:w="865" w:type="dxa"/>
            <w:gridSpan w:val="2"/>
          </w:tcPr>
          <w:p w:rsidR="00C80784" w:rsidRPr="00C80784" w:rsidRDefault="00C80784" w:rsidP="00C80784">
            <w:pPr>
              <w:ind w:left="-57" w:right="-57"/>
              <w:jc w:val="center"/>
              <w:rPr>
                <w:kern w:val="2"/>
                <w:sz w:val="22"/>
                <w:szCs w:val="22"/>
              </w:rPr>
            </w:pPr>
            <w:r w:rsidRPr="00C80784">
              <w:rPr>
                <w:kern w:val="2"/>
                <w:sz w:val="22"/>
                <w:szCs w:val="22"/>
              </w:rPr>
              <w:t>1950,0</w:t>
            </w:r>
          </w:p>
        </w:tc>
      </w:tr>
      <w:tr w:rsidR="00C80784" w:rsidRPr="00C80784" w:rsidTr="00C80784">
        <w:trPr>
          <w:tblCellSpacing w:w="5" w:type="nil"/>
          <w:jc w:val="center"/>
        </w:trPr>
        <w:tc>
          <w:tcPr>
            <w:tcW w:w="1264"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 xml:space="preserve">мероприятие 2.2 </w:t>
            </w:r>
          </w:p>
          <w:p w:rsidR="00C80784" w:rsidRPr="00C80784" w:rsidRDefault="00C80784" w:rsidP="00C80784">
            <w:pPr>
              <w:autoSpaceDE w:val="0"/>
              <w:autoSpaceDN w:val="0"/>
              <w:adjustRightInd w:val="0"/>
              <w:jc w:val="both"/>
              <w:rPr>
                <w:kern w:val="2"/>
                <w:sz w:val="22"/>
                <w:szCs w:val="22"/>
              </w:rPr>
            </w:pPr>
          </w:p>
        </w:tc>
        <w:tc>
          <w:tcPr>
            <w:tcW w:w="4054" w:type="dxa"/>
            <w:vMerge w:val="restart"/>
          </w:tcPr>
          <w:p w:rsidR="00C80784" w:rsidRPr="00C80784" w:rsidRDefault="00C80784" w:rsidP="00C80784">
            <w:pPr>
              <w:autoSpaceDE w:val="0"/>
              <w:autoSpaceDN w:val="0"/>
              <w:adjustRightInd w:val="0"/>
              <w:rPr>
                <w:sz w:val="22"/>
                <w:szCs w:val="22"/>
              </w:rPr>
            </w:pPr>
            <w:r w:rsidRPr="00C80784">
              <w:rPr>
                <w:sz w:val="22"/>
                <w:szCs w:val="22"/>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Всего </w:t>
            </w:r>
          </w:p>
          <w:p w:rsidR="00C80784" w:rsidRPr="00C80784" w:rsidRDefault="00C80784" w:rsidP="00C80784">
            <w:pPr>
              <w:autoSpaceDE w:val="0"/>
              <w:autoSpaceDN w:val="0"/>
              <w:adjustRightInd w:val="0"/>
              <w:jc w:val="both"/>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226,9</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232,2</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249,8</w:t>
            </w:r>
          </w:p>
        </w:tc>
        <w:tc>
          <w:tcPr>
            <w:tcW w:w="964" w:type="dxa"/>
          </w:tcPr>
          <w:p w:rsidR="00C80784" w:rsidRPr="00C80784" w:rsidRDefault="00C80784" w:rsidP="00C80784">
            <w:pPr>
              <w:ind w:left="-57" w:right="-57"/>
              <w:jc w:val="center"/>
              <w:rPr>
                <w:kern w:val="2"/>
                <w:sz w:val="22"/>
                <w:szCs w:val="22"/>
              </w:rPr>
            </w:pPr>
            <w:r w:rsidRPr="00C80784">
              <w:rPr>
                <w:kern w:val="2"/>
                <w:sz w:val="22"/>
                <w:szCs w:val="22"/>
              </w:rPr>
              <w:t>192,2</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240,0</w:t>
            </w:r>
          </w:p>
        </w:tc>
        <w:tc>
          <w:tcPr>
            <w:tcW w:w="866" w:type="dxa"/>
          </w:tcPr>
          <w:p w:rsidR="00C80784" w:rsidRPr="00C80784" w:rsidRDefault="00C80784" w:rsidP="00C80784">
            <w:pPr>
              <w:ind w:left="-57" w:right="-57"/>
              <w:jc w:val="center"/>
              <w:rPr>
                <w:kern w:val="2"/>
                <w:sz w:val="22"/>
                <w:szCs w:val="22"/>
              </w:rPr>
            </w:pPr>
            <w:r w:rsidRPr="00C80784">
              <w:rPr>
                <w:kern w:val="2"/>
                <w:sz w:val="22"/>
                <w:szCs w:val="22"/>
              </w:rPr>
              <w:t>245,0</w:t>
            </w:r>
          </w:p>
        </w:tc>
        <w:tc>
          <w:tcPr>
            <w:tcW w:w="865" w:type="dxa"/>
            <w:gridSpan w:val="2"/>
          </w:tcPr>
          <w:p w:rsidR="00C80784" w:rsidRPr="00C80784" w:rsidRDefault="00C80784" w:rsidP="00C80784">
            <w:pPr>
              <w:ind w:left="-57" w:right="-57"/>
              <w:jc w:val="center"/>
              <w:rPr>
                <w:kern w:val="2"/>
                <w:sz w:val="22"/>
                <w:szCs w:val="22"/>
              </w:rPr>
            </w:pPr>
            <w:r w:rsidRPr="00C80784">
              <w:rPr>
                <w:kern w:val="2"/>
                <w:sz w:val="22"/>
                <w:szCs w:val="22"/>
              </w:rPr>
              <w:t>250,0</w:t>
            </w:r>
          </w:p>
        </w:tc>
      </w:tr>
      <w:tr w:rsidR="00C80784" w:rsidRPr="00C80784" w:rsidTr="00C80784">
        <w:trPr>
          <w:trHeight w:val="397"/>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в том числе по ГРБС:</w:t>
            </w:r>
          </w:p>
        </w:tc>
        <w:tc>
          <w:tcPr>
            <w:tcW w:w="964" w:type="dxa"/>
          </w:tcPr>
          <w:p w:rsidR="00C80784" w:rsidRPr="00C80784" w:rsidRDefault="00C80784" w:rsidP="00C80784">
            <w:pPr>
              <w:autoSpaceDE w:val="0"/>
              <w:autoSpaceDN w:val="0"/>
              <w:adjustRightInd w:val="0"/>
              <w:jc w:val="center"/>
              <w:rPr>
                <w:kern w:val="2"/>
                <w:sz w:val="22"/>
                <w:szCs w:val="22"/>
              </w:rPr>
            </w:pPr>
          </w:p>
        </w:tc>
        <w:tc>
          <w:tcPr>
            <w:tcW w:w="964" w:type="dxa"/>
          </w:tcPr>
          <w:p w:rsidR="00C80784" w:rsidRPr="00C80784" w:rsidRDefault="00C80784" w:rsidP="00C80784">
            <w:pPr>
              <w:autoSpaceDE w:val="0"/>
              <w:autoSpaceDN w:val="0"/>
              <w:adjustRightInd w:val="0"/>
              <w:jc w:val="center"/>
              <w:rPr>
                <w:kern w:val="2"/>
                <w:sz w:val="22"/>
                <w:szCs w:val="22"/>
              </w:rPr>
            </w:pP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p>
        </w:tc>
        <w:tc>
          <w:tcPr>
            <w:tcW w:w="964"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866" w:type="dxa"/>
          </w:tcPr>
          <w:p w:rsidR="00C80784" w:rsidRPr="00C80784" w:rsidRDefault="00C80784" w:rsidP="00C80784">
            <w:pPr>
              <w:ind w:left="-57" w:right="-57"/>
              <w:jc w:val="center"/>
              <w:rPr>
                <w:kern w:val="2"/>
                <w:sz w:val="22"/>
                <w:szCs w:val="22"/>
              </w:rPr>
            </w:pPr>
          </w:p>
        </w:tc>
        <w:tc>
          <w:tcPr>
            <w:tcW w:w="865" w:type="dxa"/>
            <w:gridSpan w:val="2"/>
          </w:tcPr>
          <w:p w:rsidR="00C80784" w:rsidRPr="00C80784" w:rsidRDefault="00C80784" w:rsidP="00C80784">
            <w:pPr>
              <w:ind w:left="-57" w:right="-57"/>
              <w:jc w:val="center"/>
              <w:rPr>
                <w:kern w:val="2"/>
                <w:sz w:val="22"/>
                <w:szCs w:val="22"/>
              </w:rPr>
            </w:pPr>
          </w:p>
        </w:tc>
      </w:tr>
      <w:tr w:rsidR="00C80784" w:rsidRPr="00C80784" w:rsidTr="00C80784">
        <w:trPr>
          <w:tblCellSpacing w:w="5" w:type="nil"/>
          <w:jc w:val="center"/>
        </w:trPr>
        <w:tc>
          <w:tcPr>
            <w:tcW w:w="1264" w:type="dxa"/>
            <w:vMerge/>
          </w:tcPr>
          <w:p w:rsidR="00C80784" w:rsidRPr="00C80784" w:rsidRDefault="00C80784" w:rsidP="00C80784">
            <w:pPr>
              <w:autoSpaceDE w:val="0"/>
              <w:autoSpaceDN w:val="0"/>
              <w:adjustRightInd w:val="0"/>
              <w:jc w:val="both"/>
              <w:rPr>
                <w:kern w:val="2"/>
                <w:sz w:val="22"/>
                <w:szCs w:val="22"/>
              </w:rPr>
            </w:pPr>
          </w:p>
        </w:tc>
        <w:tc>
          <w:tcPr>
            <w:tcW w:w="4054" w:type="dxa"/>
            <w:vMerge/>
          </w:tcPr>
          <w:p w:rsidR="00C80784" w:rsidRPr="00C80784" w:rsidRDefault="00C80784" w:rsidP="00C80784">
            <w:pPr>
              <w:autoSpaceDE w:val="0"/>
              <w:autoSpaceDN w:val="0"/>
              <w:adjustRightInd w:val="0"/>
              <w:jc w:val="both"/>
              <w:rPr>
                <w:sz w:val="22"/>
                <w:szCs w:val="22"/>
              </w:rPr>
            </w:pPr>
          </w:p>
        </w:tc>
        <w:tc>
          <w:tcPr>
            <w:tcW w:w="3202"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Ответственный исполнитель Администрация Подгоренского сельского поселения</w:t>
            </w:r>
          </w:p>
        </w:tc>
        <w:tc>
          <w:tcPr>
            <w:tcW w:w="964" w:type="dxa"/>
          </w:tcPr>
          <w:p w:rsidR="00C80784" w:rsidRPr="00C80784" w:rsidRDefault="00C80784" w:rsidP="00C80784">
            <w:pPr>
              <w:autoSpaceDE w:val="0"/>
              <w:autoSpaceDN w:val="0"/>
              <w:adjustRightInd w:val="0"/>
              <w:rPr>
                <w:kern w:val="2"/>
                <w:sz w:val="22"/>
                <w:szCs w:val="22"/>
              </w:rPr>
            </w:pPr>
            <w:r w:rsidRPr="00C80784">
              <w:rPr>
                <w:kern w:val="2"/>
                <w:sz w:val="22"/>
                <w:szCs w:val="22"/>
              </w:rPr>
              <w:t xml:space="preserve">   226,9</w:t>
            </w:r>
          </w:p>
        </w:tc>
        <w:tc>
          <w:tcPr>
            <w:tcW w:w="96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232,2</w:t>
            </w:r>
          </w:p>
        </w:tc>
        <w:tc>
          <w:tcPr>
            <w:tcW w:w="964" w:type="dxa"/>
            <w:gridSpan w:val="2"/>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249,8</w:t>
            </w:r>
          </w:p>
        </w:tc>
        <w:tc>
          <w:tcPr>
            <w:tcW w:w="964" w:type="dxa"/>
          </w:tcPr>
          <w:p w:rsidR="00C80784" w:rsidRPr="00C80784" w:rsidRDefault="00C80784" w:rsidP="00C80784">
            <w:pPr>
              <w:ind w:left="-57" w:right="-57"/>
              <w:jc w:val="center"/>
              <w:rPr>
                <w:kern w:val="2"/>
                <w:sz w:val="22"/>
                <w:szCs w:val="22"/>
              </w:rPr>
            </w:pPr>
            <w:r w:rsidRPr="00C80784">
              <w:rPr>
                <w:kern w:val="2"/>
                <w:sz w:val="22"/>
                <w:szCs w:val="22"/>
              </w:rPr>
              <w:t>192,2</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240,0</w:t>
            </w:r>
          </w:p>
        </w:tc>
        <w:tc>
          <w:tcPr>
            <w:tcW w:w="866" w:type="dxa"/>
          </w:tcPr>
          <w:p w:rsidR="00C80784" w:rsidRPr="00C80784" w:rsidRDefault="00C80784" w:rsidP="00C80784">
            <w:pPr>
              <w:ind w:left="-57" w:right="-57"/>
              <w:jc w:val="center"/>
              <w:rPr>
                <w:kern w:val="2"/>
                <w:sz w:val="22"/>
                <w:szCs w:val="22"/>
              </w:rPr>
            </w:pPr>
            <w:r w:rsidRPr="00C80784">
              <w:rPr>
                <w:kern w:val="2"/>
                <w:sz w:val="22"/>
                <w:szCs w:val="22"/>
              </w:rPr>
              <w:t>245,0</w:t>
            </w:r>
          </w:p>
        </w:tc>
        <w:tc>
          <w:tcPr>
            <w:tcW w:w="865" w:type="dxa"/>
            <w:gridSpan w:val="2"/>
          </w:tcPr>
          <w:p w:rsidR="00C80784" w:rsidRPr="00C80784" w:rsidRDefault="00C80784" w:rsidP="00C80784">
            <w:pPr>
              <w:ind w:left="-57" w:right="-57"/>
              <w:jc w:val="center"/>
              <w:rPr>
                <w:kern w:val="2"/>
                <w:sz w:val="22"/>
                <w:szCs w:val="22"/>
              </w:rPr>
            </w:pPr>
            <w:r w:rsidRPr="00C80784">
              <w:rPr>
                <w:kern w:val="2"/>
                <w:sz w:val="22"/>
                <w:szCs w:val="22"/>
              </w:rPr>
              <w:t>250,0</w:t>
            </w:r>
          </w:p>
        </w:tc>
      </w:tr>
      <w:tr w:rsidR="00C80784" w:rsidRPr="00C80784" w:rsidTr="00C80784">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rPr>
                <w:kern w:val="2"/>
                <w:sz w:val="22"/>
                <w:szCs w:val="22"/>
              </w:rPr>
            </w:pPr>
            <w:r w:rsidRPr="00C80784">
              <w:rPr>
                <w:kern w:val="2"/>
                <w:sz w:val="22"/>
                <w:szCs w:val="22"/>
              </w:rPr>
              <w:t>Приложение 3</w:t>
            </w:r>
          </w:p>
          <w:p w:rsidR="00C80784" w:rsidRPr="00C80784" w:rsidRDefault="00C80784" w:rsidP="00C80784">
            <w:pPr>
              <w:suppressAutoHyphens/>
              <w:rPr>
                <w:kern w:val="2"/>
                <w:sz w:val="22"/>
                <w:szCs w:val="22"/>
              </w:rPr>
            </w:pPr>
            <w:r w:rsidRPr="00C80784">
              <w:rPr>
                <w:kern w:val="2"/>
                <w:sz w:val="22"/>
                <w:szCs w:val="22"/>
              </w:rPr>
              <w:t>к постановлению администрации Подгоренского сельского поселения от 07.07.2015 г. № 41</w:t>
            </w:r>
          </w:p>
        </w:tc>
      </w:tr>
      <w:tr w:rsidR="00C80784" w:rsidRPr="00C80784" w:rsidTr="00C80784">
        <w:tblPrEx>
          <w:jc w:val="left"/>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6"/>
          <w:gridAfter w:val="1"/>
          <w:wBefore w:w="11165" w:type="dxa"/>
          <w:wAfter w:w="444" w:type="dxa"/>
        </w:trPr>
        <w:tc>
          <w:tcPr>
            <w:tcW w:w="3568" w:type="dxa"/>
            <w:gridSpan w:val="5"/>
          </w:tcPr>
          <w:p w:rsidR="00C80784" w:rsidRPr="00C80784" w:rsidRDefault="00C80784" w:rsidP="00C80784">
            <w:pPr>
              <w:suppressAutoHyphens/>
              <w:rPr>
                <w:kern w:val="2"/>
                <w:sz w:val="22"/>
                <w:szCs w:val="22"/>
              </w:rPr>
            </w:pPr>
          </w:p>
        </w:tc>
      </w:tr>
    </w:tbl>
    <w:p w:rsidR="00C80784" w:rsidRPr="00C80784" w:rsidRDefault="00C80784" w:rsidP="00C80784">
      <w:pPr>
        <w:suppressAutoHyphens/>
        <w:ind w:firstLine="9498"/>
        <w:jc w:val="right"/>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Финансовое обеспечение и прогнозная (справочная) оценка расходов федерального, областного и местного, бюджетов внебюджетных фондов,</w:t>
      </w: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юридических и физических лиц на реализацию муниципальной программы Подгоренского сельского поселения «</w:t>
      </w:r>
      <w:r w:rsidRPr="00C80784">
        <w:rPr>
          <w:sz w:val="22"/>
          <w:szCs w:val="22"/>
        </w:rPr>
        <w:t>«Управление муниципальными финансами и муниципальное управление на 2014-2020 годы»</w:t>
      </w:r>
    </w:p>
    <w:p w:rsidR="00C80784" w:rsidRPr="00C80784" w:rsidRDefault="00C80784" w:rsidP="00C80784">
      <w:pPr>
        <w:autoSpaceDE w:val="0"/>
        <w:autoSpaceDN w:val="0"/>
        <w:adjustRightInd w:val="0"/>
        <w:jc w:val="center"/>
        <w:rPr>
          <w:kern w:val="2"/>
          <w:sz w:val="22"/>
          <w:szCs w:val="22"/>
        </w:rPr>
      </w:pPr>
    </w:p>
    <w:tbl>
      <w:tblPr>
        <w:tblW w:w="495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76"/>
        <w:gridCol w:w="3308"/>
        <w:gridCol w:w="2349"/>
        <w:gridCol w:w="1070"/>
        <w:gridCol w:w="1070"/>
        <w:gridCol w:w="1070"/>
        <w:gridCol w:w="1070"/>
        <w:gridCol w:w="1070"/>
        <w:gridCol w:w="1070"/>
        <w:gridCol w:w="1090"/>
      </w:tblGrid>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Статус</w:t>
            </w:r>
          </w:p>
        </w:tc>
        <w:tc>
          <w:tcPr>
            <w:tcW w:w="3308"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Наименование </w:t>
            </w:r>
            <w:r w:rsidRPr="00C80784">
              <w:rPr>
                <w:kern w:val="2"/>
                <w:sz w:val="22"/>
                <w:szCs w:val="22"/>
              </w:rPr>
              <w:br/>
              <w:t xml:space="preserve">муниципальной </w:t>
            </w:r>
            <w:r w:rsidRPr="00C80784">
              <w:rPr>
                <w:kern w:val="2"/>
                <w:sz w:val="22"/>
                <w:szCs w:val="22"/>
              </w:rPr>
              <w:br/>
              <w:t>программы, подпро</w:t>
            </w:r>
            <w:r w:rsidRPr="00C80784">
              <w:rPr>
                <w:kern w:val="2"/>
                <w:sz w:val="22"/>
                <w:szCs w:val="22"/>
              </w:rPr>
              <w:softHyphen/>
              <w:t>граммы,</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основного мероприятия</w:t>
            </w:r>
          </w:p>
        </w:tc>
        <w:tc>
          <w:tcPr>
            <w:tcW w:w="2349"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Источники ресурсного обеспечения</w:t>
            </w:r>
          </w:p>
        </w:tc>
        <w:tc>
          <w:tcPr>
            <w:tcW w:w="7510" w:type="dxa"/>
            <w:gridSpan w:val="7"/>
          </w:tcPr>
          <w:p w:rsidR="00C80784" w:rsidRPr="00C80784" w:rsidRDefault="00C80784" w:rsidP="00C80784">
            <w:pPr>
              <w:autoSpaceDE w:val="0"/>
              <w:autoSpaceDN w:val="0"/>
              <w:adjustRightInd w:val="0"/>
              <w:jc w:val="center"/>
              <w:rPr>
                <w:kern w:val="2"/>
                <w:sz w:val="22"/>
                <w:szCs w:val="22"/>
              </w:rPr>
            </w:pPr>
            <w:r w:rsidRPr="00C80784">
              <w:rPr>
                <w:kern w:val="2"/>
                <w:sz w:val="22"/>
                <w:szCs w:val="22"/>
              </w:rPr>
              <w:t>Оценка расходов по годам реализации муниципальной программы, тыс. руб.</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rPr>
                <w:kern w:val="2"/>
                <w:sz w:val="22"/>
                <w:szCs w:val="22"/>
              </w:rPr>
            </w:pPr>
          </w:p>
        </w:tc>
        <w:tc>
          <w:tcPr>
            <w:tcW w:w="3308" w:type="dxa"/>
            <w:vMerge/>
          </w:tcPr>
          <w:p w:rsidR="00C80784" w:rsidRPr="00C80784" w:rsidRDefault="00C80784" w:rsidP="00C80784">
            <w:pPr>
              <w:autoSpaceDE w:val="0"/>
              <w:autoSpaceDN w:val="0"/>
              <w:adjustRightInd w:val="0"/>
              <w:rPr>
                <w:kern w:val="2"/>
                <w:sz w:val="22"/>
                <w:szCs w:val="22"/>
              </w:rPr>
            </w:pPr>
          </w:p>
        </w:tc>
        <w:tc>
          <w:tcPr>
            <w:tcW w:w="2349" w:type="dxa"/>
            <w:vMerge/>
          </w:tcPr>
          <w:p w:rsidR="00C80784" w:rsidRPr="00C80784" w:rsidRDefault="00C80784" w:rsidP="00C80784">
            <w:pPr>
              <w:autoSpaceDE w:val="0"/>
              <w:autoSpaceDN w:val="0"/>
              <w:adjustRightInd w:val="0"/>
              <w:rPr>
                <w:kern w:val="2"/>
                <w:sz w:val="22"/>
                <w:szCs w:val="22"/>
              </w:rPr>
            </w:pP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2014</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(первый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2015 (второй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2016 </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(третий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2017 (четвертый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2018 (пятый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2019 (шестой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c>
          <w:tcPr>
            <w:tcW w:w="109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2020 (седьмой год </w:t>
            </w:r>
            <w:proofErr w:type="spellStart"/>
            <w:proofErr w:type="gramStart"/>
            <w:r w:rsidRPr="00C80784">
              <w:rPr>
                <w:kern w:val="2"/>
                <w:sz w:val="22"/>
                <w:szCs w:val="22"/>
              </w:rPr>
              <w:t>реали-зации</w:t>
            </w:r>
            <w:proofErr w:type="spellEnd"/>
            <w:proofErr w:type="gramEnd"/>
            <w:r w:rsidRPr="00C80784">
              <w:rPr>
                <w:kern w:val="2"/>
                <w:sz w:val="22"/>
                <w:szCs w:val="22"/>
              </w:rPr>
              <w:t>)</w:t>
            </w:r>
          </w:p>
        </w:tc>
      </w:tr>
      <w:tr w:rsidR="00C80784" w:rsidRPr="00C80784" w:rsidTr="00C80784">
        <w:trPr>
          <w:tblHeader/>
          <w:tblCellSpacing w:w="5" w:type="nil"/>
          <w:jc w:val="center"/>
        </w:trPr>
        <w:tc>
          <w:tcPr>
            <w:tcW w:w="1376"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w:t>
            </w:r>
          </w:p>
        </w:tc>
        <w:tc>
          <w:tcPr>
            <w:tcW w:w="3308"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2</w:t>
            </w:r>
          </w:p>
        </w:tc>
        <w:tc>
          <w:tcPr>
            <w:tcW w:w="2349"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3</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4</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5</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6</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7</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8</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9</w:t>
            </w:r>
          </w:p>
        </w:tc>
        <w:tc>
          <w:tcPr>
            <w:tcW w:w="1090" w:type="dxa"/>
          </w:tcPr>
          <w:p w:rsidR="00C80784" w:rsidRPr="00C80784" w:rsidRDefault="00C80784" w:rsidP="00C80784">
            <w:pPr>
              <w:autoSpaceDE w:val="0"/>
              <w:autoSpaceDN w:val="0"/>
              <w:adjustRightInd w:val="0"/>
              <w:spacing w:line="228" w:lineRule="auto"/>
              <w:jc w:val="center"/>
              <w:rPr>
                <w:kern w:val="2"/>
                <w:sz w:val="22"/>
                <w:szCs w:val="22"/>
              </w:rPr>
            </w:pP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Муниципальная </w:t>
            </w:r>
            <w:r w:rsidRPr="00C80784">
              <w:rPr>
                <w:kern w:val="2"/>
                <w:sz w:val="22"/>
                <w:szCs w:val="22"/>
              </w:rPr>
              <w:br/>
              <w:t xml:space="preserve">программа </w:t>
            </w:r>
          </w:p>
        </w:tc>
        <w:tc>
          <w:tcPr>
            <w:tcW w:w="3308"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Управление муниципальными финан</w:t>
            </w:r>
            <w:r w:rsidRPr="00C80784">
              <w:rPr>
                <w:kern w:val="2"/>
                <w:sz w:val="22"/>
                <w:szCs w:val="22"/>
              </w:rPr>
              <w:softHyphen/>
              <w:t>сами и муниципальное управление на 2014-2020 годы</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2802,0</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2927,6</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1294,3</w:t>
            </w:r>
          </w:p>
        </w:tc>
        <w:tc>
          <w:tcPr>
            <w:tcW w:w="1070" w:type="dxa"/>
          </w:tcPr>
          <w:p w:rsidR="00C80784" w:rsidRPr="00C80784" w:rsidRDefault="00C80784" w:rsidP="00C80784">
            <w:pPr>
              <w:jc w:val="center"/>
              <w:rPr>
                <w:sz w:val="22"/>
                <w:szCs w:val="22"/>
              </w:rPr>
            </w:pPr>
            <w:r w:rsidRPr="00C80784">
              <w:rPr>
                <w:sz w:val="22"/>
                <w:szCs w:val="22"/>
              </w:rPr>
              <w:t>1236,7</w:t>
            </w:r>
          </w:p>
        </w:tc>
        <w:tc>
          <w:tcPr>
            <w:tcW w:w="1070" w:type="dxa"/>
          </w:tcPr>
          <w:p w:rsidR="00C80784" w:rsidRPr="00C80784" w:rsidRDefault="00C80784" w:rsidP="00C80784">
            <w:pPr>
              <w:jc w:val="center"/>
              <w:rPr>
                <w:sz w:val="22"/>
                <w:szCs w:val="22"/>
              </w:rPr>
            </w:pPr>
            <w:r w:rsidRPr="00C80784">
              <w:rPr>
                <w:sz w:val="22"/>
                <w:szCs w:val="22"/>
              </w:rPr>
              <w:t>1990,0</w:t>
            </w:r>
          </w:p>
        </w:tc>
        <w:tc>
          <w:tcPr>
            <w:tcW w:w="1070" w:type="dxa"/>
          </w:tcPr>
          <w:p w:rsidR="00C80784" w:rsidRPr="00C80784" w:rsidRDefault="00C80784" w:rsidP="00C80784">
            <w:pPr>
              <w:jc w:val="center"/>
              <w:rPr>
                <w:sz w:val="22"/>
                <w:szCs w:val="22"/>
              </w:rPr>
            </w:pPr>
            <w:r w:rsidRPr="00C80784">
              <w:rPr>
                <w:sz w:val="22"/>
                <w:szCs w:val="22"/>
              </w:rPr>
              <w:t>2095,0</w:t>
            </w:r>
          </w:p>
        </w:tc>
        <w:tc>
          <w:tcPr>
            <w:tcW w:w="1090" w:type="dxa"/>
          </w:tcPr>
          <w:p w:rsidR="00C80784" w:rsidRPr="00C80784" w:rsidRDefault="00C80784" w:rsidP="00C80784">
            <w:pPr>
              <w:jc w:val="center"/>
              <w:rPr>
                <w:sz w:val="22"/>
                <w:szCs w:val="22"/>
              </w:rPr>
            </w:pPr>
            <w:r w:rsidRPr="00C80784">
              <w:rPr>
                <w:sz w:val="22"/>
                <w:szCs w:val="22"/>
              </w:rPr>
              <w:t>2200,0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146,6</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150,2</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168,8</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161,2</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147,1</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147,1</w:t>
            </w:r>
          </w:p>
        </w:tc>
        <w:tc>
          <w:tcPr>
            <w:tcW w:w="1090" w:type="dxa"/>
          </w:tcPr>
          <w:p w:rsidR="00C80784" w:rsidRPr="00C80784" w:rsidRDefault="00C80784" w:rsidP="00C80784">
            <w:pPr>
              <w:spacing w:line="228" w:lineRule="auto"/>
              <w:jc w:val="center"/>
              <w:rPr>
                <w:kern w:val="2"/>
                <w:sz w:val="22"/>
                <w:szCs w:val="22"/>
              </w:rPr>
            </w:pPr>
            <w:r w:rsidRPr="00C80784">
              <w:rPr>
                <w:kern w:val="2"/>
                <w:sz w:val="22"/>
                <w:szCs w:val="22"/>
              </w:rPr>
              <w:t>147,1</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300,0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2355,4</w:t>
            </w:r>
          </w:p>
        </w:tc>
        <w:tc>
          <w:tcPr>
            <w:tcW w:w="1070" w:type="dxa"/>
          </w:tcPr>
          <w:p w:rsidR="00C80784" w:rsidRPr="00C80784" w:rsidRDefault="00C80784" w:rsidP="00C80784">
            <w:pPr>
              <w:autoSpaceDE w:val="0"/>
              <w:autoSpaceDN w:val="0"/>
              <w:adjustRightInd w:val="0"/>
              <w:rPr>
                <w:kern w:val="2"/>
                <w:sz w:val="22"/>
                <w:szCs w:val="22"/>
              </w:rPr>
            </w:pPr>
            <w:r w:rsidRPr="00C80784">
              <w:rPr>
                <w:kern w:val="2"/>
                <w:sz w:val="22"/>
                <w:szCs w:val="22"/>
              </w:rPr>
              <w:t>2777,4</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1125,5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1075,5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1842,9</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1947,9</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2052,9</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 том числе:</w:t>
            </w:r>
          </w:p>
        </w:tc>
        <w:tc>
          <w:tcPr>
            <w:tcW w:w="3308" w:type="dxa"/>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p>
        </w:tc>
        <w:tc>
          <w:tcPr>
            <w:tcW w:w="1070" w:type="dxa"/>
          </w:tcPr>
          <w:p w:rsidR="00C80784" w:rsidRPr="00C80784" w:rsidRDefault="00C80784" w:rsidP="00C80784">
            <w:pPr>
              <w:autoSpaceDE w:val="0"/>
              <w:autoSpaceDN w:val="0"/>
              <w:adjustRightInd w:val="0"/>
              <w:jc w:val="center"/>
              <w:rPr>
                <w:kern w:val="2"/>
                <w:sz w:val="22"/>
                <w:szCs w:val="22"/>
              </w:rPr>
            </w:pPr>
          </w:p>
        </w:tc>
        <w:tc>
          <w:tcPr>
            <w:tcW w:w="1070" w:type="dxa"/>
          </w:tcPr>
          <w:p w:rsidR="00C80784" w:rsidRPr="00C80784" w:rsidRDefault="00C80784" w:rsidP="00C80784">
            <w:pPr>
              <w:autoSpaceDE w:val="0"/>
              <w:autoSpaceDN w:val="0"/>
              <w:adjustRightInd w:val="0"/>
              <w:jc w:val="center"/>
              <w:rPr>
                <w:kern w:val="2"/>
                <w:sz w:val="22"/>
                <w:szCs w:val="22"/>
              </w:rPr>
            </w:pPr>
          </w:p>
        </w:tc>
        <w:tc>
          <w:tcPr>
            <w:tcW w:w="1070" w:type="dxa"/>
          </w:tcPr>
          <w:p w:rsidR="00C80784" w:rsidRPr="00C80784" w:rsidRDefault="00C80784" w:rsidP="00C80784">
            <w:pPr>
              <w:autoSpaceDE w:val="0"/>
              <w:autoSpaceDN w:val="0"/>
              <w:adjustRightInd w:val="0"/>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1070" w:type="dxa"/>
          </w:tcPr>
          <w:p w:rsidR="00C80784" w:rsidRPr="00C80784" w:rsidRDefault="00C80784" w:rsidP="00C80784">
            <w:pPr>
              <w:ind w:left="-57" w:right="-57"/>
              <w:jc w:val="center"/>
              <w:rPr>
                <w:kern w:val="2"/>
                <w:sz w:val="22"/>
                <w:szCs w:val="22"/>
              </w:rPr>
            </w:pPr>
          </w:p>
        </w:tc>
        <w:tc>
          <w:tcPr>
            <w:tcW w:w="1090" w:type="dxa"/>
          </w:tcPr>
          <w:p w:rsidR="00C80784" w:rsidRPr="00C80784" w:rsidRDefault="00C80784" w:rsidP="00C80784">
            <w:pPr>
              <w:ind w:left="-57" w:right="-57"/>
              <w:jc w:val="center"/>
              <w:rPr>
                <w:kern w:val="2"/>
                <w:sz w:val="22"/>
                <w:szCs w:val="22"/>
              </w:rPr>
            </w:pP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Подпро</w:t>
            </w:r>
            <w:r w:rsidRPr="00C80784">
              <w:rPr>
                <w:kern w:val="2"/>
                <w:sz w:val="22"/>
                <w:szCs w:val="22"/>
              </w:rPr>
              <w:softHyphen/>
            </w:r>
            <w:r w:rsidRPr="00C80784">
              <w:rPr>
                <w:kern w:val="2"/>
                <w:sz w:val="22"/>
                <w:szCs w:val="22"/>
              </w:rPr>
              <w:lastRenderedPageBreak/>
              <w:t xml:space="preserve">грамма 1 </w:t>
            </w:r>
          </w:p>
        </w:tc>
        <w:tc>
          <w:tcPr>
            <w:tcW w:w="3308"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lastRenderedPageBreak/>
              <w:t xml:space="preserve">Социальная политика по </w:t>
            </w:r>
            <w:r w:rsidRPr="00C80784">
              <w:rPr>
                <w:kern w:val="2"/>
                <w:sz w:val="22"/>
                <w:szCs w:val="22"/>
              </w:rPr>
              <w:lastRenderedPageBreak/>
              <w:t>оказанию помощи населению</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lastRenderedPageBreak/>
              <w:t>всего, в том числе:</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12,0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jc w:val="center"/>
              <w:rPr>
                <w:sz w:val="22"/>
                <w:szCs w:val="22"/>
              </w:rPr>
            </w:pPr>
            <w:r w:rsidRPr="00C80784">
              <w:rPr>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r>
      <w:tr w:rsidR="00C80784" w:rsidRPr="00C80784" w:rsidTr="00C80784">
        <w:trPr>
          <w:trHeight w:val="132"/>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131"/>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131"/>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12,0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131"/>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8"/>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 xml:space="preserve">       0</w:t>
            </w: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7"/>
          <w:tblCellSpacing w:w="5" w:type="nil"/>
          <w:jc w:val="center"/>
        </w:trPr>
        <w:tc>
          <w:tcPr>
            <w:tcW w:w="1376"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 xml:space="preserve">тие 1.1 </w:t>
            </w:r>
          </w:p>
          <w:p w:rsidR="00C80784" w:rsidRPr="00C80784" w:rsidRDefault="00C80784" w:rsidP="00C80784">
            <w:pPr>
              <w:autoSpaceDE w:val="0"/>
              <w:autoSpaceDN w:val="0"/>
              <w:adjustRightInd w:val="0"/>
              <w:jc w:val="both"/>
              <w:rPr>
                <w:kern w:val="2"/>
                <w:sz w:val="22"/>
                <w:szCs w:val="22"/>
              </w:rPr>
            </w:pPr>
          </w:p>
        </w:tc>
        <w:tc>
          <w:tcPr>
            <w:tcW w:w="3308" w:type="dxa"/>
            <w:vMerge w:val="restart"/>
          </w:tcPr>
          <w:p w:rsidR="00C80784" w:rsidRPr="00C80784" w:rsidRDefault="00C80784" w:rsidP="00C80784">
            <w:pPr>
              <w:autoSpaceDE w:val="0"/>
              <w:autoSpaceDN w:val="0"/>
              <w:adjustRightInd w:val="0"/>
              <w:jc w:val="both"/>
              <w:rPr>
                <w:kern w:val="2"/>
                <w:sz w:val="22"/>
                <w:szCs w:val="22"/>
              </w:rPr>
            </w:pPr>
            <w:r w:rsidRPr="00C80784">
              <w:rPr>
                <w:sz w:val="22"/>
                <w:szCs w:val="22"/>
              </w:rPr>
              <w:t>Деятельность по укреплению социальной защищенности пожилых людей и граждан, оказавшихся в трудной жизненной ситуации</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rPr>
                <w:sz w:val="22"/>
                <w:szCs w:val="22"/>
              </w:rPr>
            </w:pPr>
            <w:r w:rsidRPr="00C80784">
              <w:rPr>
                <w:sz w:val="22"/>
                <w:szCs w:val="22"/>
              </w:rPr>
              <w:t xml:space="preserve">       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sz w:val="22"/>
                <w:szCs w:val="22"/>
              </w:rPr>
              <w:t>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c>
          <w:tcPr>
            <w:tcW w:w="1090" w:type="dxa"/>
          </w:tcPr>
          <w:p w:rsidR="00C80784" w:rsidRPr="00C80784" w:rsidRDefault="00C80784" w:rsidP="00C80784">
            <w:pPr>
              <w:spacing w:after="200" w:line="276" w:lineRule="auto"/>
              <w:rPr>
                <w:rFonts w:eastAsiaTheme="minorHAnsi"/>
                <w:sz w:val="22"/>
                <w:szCs w:val="22"/>
                <w:lang w:eastAsia="en-US"/>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1.2</w:t>
            </w:r>
          </w:p>
          <w:p w:rsidR="00C80784" w:rsidRPr="00C80784" w:rsidRDefault="00C80784" w:rsidP="00C80784">
            <w:pPr>
              <w:autoSpaceDE w:val="0"/>
              <w:autoSpaceDN w:val="0"/>
              <w:adjustRightInd w:val="0"/>
              <w:jc w:val="both"/>
              <w:rPr>
                <w:kern w:val="2"/>
                <w:sz w:val="22"/>
                <w:szCs w:val="22"/>
              </w:rPr>
            </w:pPr>
          </w:p>
        </w:tc>
        <w:tc>
          <w:tcPr>
            <w:tcW w:w="3308"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Деятельность по повышению социальной активности граждан</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90" w:type="dxa"/>
          </w:tcPr>
          <w:p w:rsidR="00C80784" w:rsidRPr="00C80784" w:rsidRDefault="00C80784" w:rsidP="00C80784">
            <w:pPr>
              <w:jc w:val="center"/>
              <w:rPr>
                <w:sz w:val="22"/>
                <w:szCs w:val="22"/>
              </w:rPr>
            </w:pP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90" w:type="dxa"/>
          </w:tcPr>
          <w:p w:rsidR="00C80784" w:rsidRPr="00C80784" w:rsidRDefault="00C80784" w:rsidP="00C80784">
            <w:pPr>
              <w:jc w:val="center"/>
              <w:rPr>
                <w:sz w:val="22"/>
                <w:szCs w:val="22"/>
              </w:rPr>
            </w:pP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тие 1.3</w:t>
            </w:r>
          </w:p>
          <w:p w:rsidR="00C80784" w:rsidRPr="00C80784" w:rsidRDefault="00C80784" w:rsidP="00C80784">
            <w:pPr>
              <w:autoSpaceDE w:val="0"/>
              <w:autoSpaceDN w:val="0"/>
              <w:adjustRightInd w:val="0"/>
              <w:jc w:val="both"/>
              <w:rPr>
                <w:kern w:val="2"/>
                <w:sz w:val="22"/>
                <w:szCs w:val="22"/>
              </w:rPr>
            </w:pPr>
          </w:p>
        </w:tc>
        <w:tc>
          <w:tcPr>
            <w:tcW w:w="3308" w:type="dxa"/>
            <w:vMerge w:val="restart"/>
          </w:tcPr>
          <w:p w:rsidR="00C80784" w:rsidRPr="00C80784" w:rsidRDefault="00C80784" w:rsidP="00C80784">
            <w:pPr>
              <w:autoSpaceDE w:val="0"/>
              <w:autoSpaceDN w:val="0"/>
              <w:adjustRightInd w:val="0"/>
              <w:jc w:val="both"/>
              <w:rPr>
                <w:sz w:val="22"/>
                <w:szCs w:val="22"/>
              </w:rPr>
            </w:pPr>
            <w:r w:rsidRPr="00C80784">
              <w:rPr>
                <w:sz w:val="22"/>
                <w:szCs w:val="22"/>
              </w:rPr>
              <w:t xml:space="preserve">Содействие в организации доступа людей с ограниченными физическими </w:t>
            </w:r>
            <w:proofErr w:type="gramStart"/>
            <w:r w:rsidRPr="00C80784">
              <w:rPr>
                <w:sz w:val="22"/>
                <w:szCs w:val="22"/>
              </w:rPr>
              <w:t>возможностями к произведениям</w:t>
            </w:r>
            <w:proofErr w:type="gramEnd"/>
            <w:r w:rsidRPr="00C80784">
              <w:rPr>
                <w:sz w:val="22"/>
                <w:szCs w:val="22"/>
              </w:rPr>
              <w:t xml:space="preserve"> культуры, библиотечным фондам, информации (установка или </w:t>
            </w:r>
            <w:r w:rsidRPr="00C80784">
              <w:rPr>
                <w:sz w:val="22"/>
                <w:szCs w:val="22"/>
              </w:rPr>
              <w:lastRenderedPageBreak/>
              <w:t>ремонт пандусов, поручней, подъездных путей к домам культуры, доставка экземпляров из библиотечного фонда на дом и пр.)</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lastRenderedPageBreak/>
              <w:t>всего, в том числе:</w:t>
            </w:r>
          </w:p>
        </w:tc>
        <w:tc>
          <w:tcPr>
            <w:tcW w:w="1070"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       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90" w:type="dxa"/>
          </w:tcPr>
          <w:p w:rsidR="00C80784" w:rsidRPr="00C80784" w:rsidRDefault="00C80784" w:rsidP="00C80784">
            <w:pPr>
              <w:jc w:val="center"/>
              <w:rPr>
                <w:sz w:val="22"/>
                <w:szCs w:val="22"/>
              </w:rPr>
            </w:pP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rPr>
                <w:sz w:val="22"/>
                <w:szCs w:val="22"/>
              </w:rPr>
            </w:pPr>
            <w:r w:rsidRPr="00C80784">
              <w:rPr>
                <w:sz w:val="22"/>
                <w:szCs w:val="22"/>
              </w:rPr>
              <w:t xml:space="preserve">       0</w:t>
            </w: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r w:rsidRPr="00C80784">
              <w:rPr>
                <w:sz w:val="22"/>
                <w:szCs w:val="22"/>
              </w:rPr>
              <w:t>0</w:t>
            </w:r>
          </w:p>
        </w:tc>
        <w:tc>
          <w:tcPr>
            <w:tcW w:w="1070" w:type="dxa"/>
          </w:tcPr>
          <w:p w:rsidR="00C80784" w:rsidRPr="00C80784" w:rsidRDefault="00C80784" w:rsidP="00C80784">
            <w:pPr>
              <w:jc w:val="center"/>
              <w:rPr>
                <w:sz w:val="22"/>
                <w:szCs w:val="22"/>
              </w:rPr>
            </w:pPr>
            <w:r w:rsidRPr="00C80784">
              <w:rPr>
                <w:sz w:val="22"/>
                <w:szCs w:val="22"/>
              </w:rPr>
              <w:t>0</w:t>
            </w:r>
          </w:p>
        </w:tc>
        <w:tc>
          <w:tcPr>
            <w:tcW w:w="1090" w:type="dxa"/>
          </w:tcPr>
          <w:p w:rsidR="00C80784" w:rsidRPr="00C80784" w:rsidRDefault="00C80784" w:rsidP="00C80784">
            <w:pPr>
              <w:jc w:val="center"/>
              <w:rPr>
                <w:sz w:val="22"/>
                <w:szCs w:val="22"/>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lastRenderedPageBreak/>
              <w:t xml:space="preserve">Основное </w:t>
            </w:r>
            <w:r w:rsidRPr="00C80784">
              <w:rPr>
                <w:kern w:val="2"/>
                <w:sz w:val="22"/>
                <w:szCs w:val="22"/>
              </w:rPr>
              <w:br/>
              <w:t>мероприя</w:t>
            </w:r>
            <w:r w:rsidRPr="00C80784">
              <w:rPr>
                <w:kern w:val="2"/>
                <w:sz w:val="22"/>
                <w:szCs w:val="22"/>
              </w:rPr>
              <w:softHyphen/>
              <w:t xml:space="preserve">тие 1.4 </w:t>
            </w:r>
          </w:p>
          <w:p w:rsidR="00C80784" w:rsidRPr="00C80784" w:rsidRDefault="00C80784" w:rsidP="00C80784">
            <w:pPr>
              <w:autoSpaceDE w:val="0"/>
              <w:autoSpaceDN w:val="0"/>
              <w:adjustRightInd w:val="0"/>
              <w:jc w:val="both"/>
              <w:rPr>
                <w:kern w:val="2"/>
                <w:sz w:val="22"/>
                <w:szCs w:val="22"/>
              </w:rPr>
            </w:pPr>
          </w:p>
        </w:tc>
        <w:tc>
          <w:tcPr>
            <w:tcW w:w="3308"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Содействие в улучшении бытовых условий участников Великой Отечественной войны и вдов</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r w:rsidRPr="00C80784">
              <w:rPr>
                <w:sz w:val="22"/>
                <w:szCs w:val="22"/>
              </w:rPr>
              <w:t>0</w:t>
            </w:r>
          </w:p>
        </w:tc>
        <w:tc>
          <w:tcPr>
            <w:tcW w:w="1070" w:type="dxa"/>
          </w:tcPr>
          <w:p w:rsidR="00C80784" w:rsidRPr="00C80784" w:rsidRDefault="00C80784" w:rsidP="00C80784">
            <w:pPr>
              <w:jc w:val="center"/>
              <w:rPr>
                <w:sz w:val="22"/>
                <w:szCs w:val="22"/>
              </w:rPr>
            </w:pPr>
            <w:r w:rsidRPr="00C80784">
              <w:rPr>
                <w:sz w:val="22"/>
                <w:szCs w:val="22"/>
              </w:rPr>
              <w:t>0</w:t>
            </w:r>
          </w:p>
        </w:tc>
        <w:tc>
          <w:tcPr>
            <w:tcW w:w="1090" w:type="dxa"/>
          </w:tcPr>
          <w:p w:rsidR="00C80784" w:rsidRPr="00C80784" w:rsidRDefault="00C80784" w:rsidP="00C80784">
            <w:pPr>
              <w:jc w:val="center"/>
              <w:rPr>
                <w:sz w:val="22"/>
                <w:szCs w:val="22"/>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p>
        </w:tc>
        <w:tc>
          <w:tcPr>
            <w:tcW w:w="1070" w:type="dxa"/>
          </w:tcPr>
          <w:p w:rsidR="00C80784" w:rsidRPr="00C80784" w:rsidRDefault="00C80784" w:rsidP="00C80784">
            <w:pPr>
              <w:jc w:val="center"/>
              <w:rPr>
                <w:sz w:val="22"/>
                <w:szCs w:val="22"/>
              </w:rPr>
            </w:pPr>
            <w:r w:rsidRPr="00C80784">
              <w:rPr>
                <w:sz w:val="22"/>
                <w:szCs w:val="22"/>
              </w:rPr>
              <w:t>0</w:t>
            </w:r>
          </w:p>
        </w:tc>
        <w:tc>
          <w:tcPr>
            <w:tcW w:w="1070" w:type="dxa"/>
          </w:tcPr>
          <w:p w:rsidR="00C80784" w:rsidRPr="00C80784" w:rsidRDefault="00C80784" w:rsidP="00C80784">
            <w:pPr>
              <w:jc w:val="center"/>
              <w:rPr>
                <w:sz w:val="22"/>
                <w:szCs w:val="22"/>
              </w:rPr>
            </w:pPr>
            <w:r w:rsidRPr="00C80784">
              <w:rPr>
                <w:sz w:val="22"/>
                <w:szCs w:val="22"/>
              </w:rPr>
              <w:t>0</w:t>
            </w:r>
          </w:p>
        </w:tc>
        <w:tc>
          <w:tcPr>
            <w:tcW w:w="1090" w:type="dxa"/>
          </w:tcPr>
          <w:p w:rsidR="00C80784" w:rsidRPr="00C80784" w:rsidRDefault="00C80784" w:rsidP="00C80784">
            <w:pPr>
              <w:jc w:val="center"/>
              <w:rPr>
                <w:sz w:val="22"/>
                <w:szCs w:val="22"/>
              </w:rPr>
            </w:pPr>
            <w:r w:rsidRPr="00C80784">
              <w:rPr>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217"/>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Подпрограмма 2 </w:t>
            </w:r>
          </w:p>
        </w:tc>
        <w:tc>
          <w:tcPr>
            <w:tcW w:w="3308"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sz w:val="22"/>
                <w:szCs w:val="22"/>
              </w:rPr>
              <w:t>Обеспечение реализации муниципальной программы</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2790,0</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2927,6</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1294,3</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1236,7</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1990,0</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2095,0</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2220,0</w:t>
            </w:r>
          </w:p>
        </w:tc>
      </w:tr>
      <w:tr w:rsidR="00C80784" w:rsidRPr="00C80784" w:rsidTr="00C80784">
        <w:trPr>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146,6</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150,2</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168,8</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161,2</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147,1</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147,1</w:t>
            </w:r>
          </w:p>
        </w:tc>
        <w:tc>
          <w:tcPr>
            <w:tcW w:w="1090" w:type="dxa"/>
          </w:tcPr>
          <w:p w:rsidR="00C80784" w:rsidRPr="00C80784" w:rsidRDefault="00C80784" w:rsidP="00C80784">
            <w:pPr>
              <w:spacing w:line="228" w:lineRule="auto"/>
              <w:jc w:val="center"/>
              <w:rPr>
                <w:kern w:val="2"/>
                <w:sz w:val="22"/>
                <w:szCs w:val="22"/>
              </w:rPr>
            </w:pPr>
            <w:r w:rsidRPr="00C80784">
              <w:rPr>
                <w:kern w:val="2"/>
                <w:sz w:val="22"/>
                <w:szCs w:val="22"/>
              </w:rPr>
              <w:t>147,1</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300,0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2343,4</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2777,4</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1125,5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1075,5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1842,9</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1947,9</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2052,9</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Основное </w:t>
            </w:r>
          </w:p>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мероприятие 2.1</w:t>
            </w:r>
          </w:p>
        </w:tc>
        <w:tc>
          <w:tcPr>
            <w:tcW w:w="3308"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sz w:val="22"/>
                <w:szCs w:val="22"/>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2563,1</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2695,4</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1044,5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1044,5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1700,0</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1800,0</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1900,0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300,0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2263,1</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2695,4</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1044,5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1044,5</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1700,0</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1800,0</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1900,0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 xml:space="preserve">тие 2.2 </w:t>
            </w:r>
          </w:p>
          <w:p w:rsidR="00C80784" w:rsidRPr="00C80784" w:rsidRDefault="00C80784" w:rsidP="00C80784">
            <w:pPr>
              <w:autoSpaceDE w:val="0"/>
              <w:autoSpaceDN w:val="0"/>
              <w:adjustRightInd w:val="0"/>
              <w:spacing w:line="228" w:lineRule="auto"/>
              <w:rPr>
                <w:kern w:val="2"/>
                <w:sz w:val="22"/>
                <w:szCs w:val="22"/>
              </w:rPr>
            </w:pPr>
          </w:p>
        </w:tc>
        <w:tc>
          <w:tcPr>
            <w:tcW w:w="3308"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sz w:val="22"/>
                <w:szCs w:val="22"/>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всего, в том числе:</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226,9</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232,2</w:t>
            </w:r>
          </w:p>
        </w:tc>
        <w:tc>
          <w:tcPr>
            <w:tcW w:w="1070" w:type="dxa"/>
          </w:tcPr>
          <w:p w:rsidR="00C80784" w:rsidRPr="00C80784" w:rsidRDefault="00C80784" w:rsidP="00C80784">
            <w:pPr>
              <w:autoSpaceDE w:val="0"/>
              <w:autoSpaceDN w:val="0"/>
              <w:adjustRightInd w:val="0"/>
              <w:ind w:left="-57" w:right="-57"/>
              <w:jc w:val="center"/>
              <w:rPr>
                <w:kern w:val="2"/>
                <w:sz w:val="22"/>
                <w:szCs w:val="22"/>
              </w:rPr>
            </w:pPr>
            <w:r w:rsidRPr="00C80784">
              <w:rPr>
                <w:kern w:val="2"/>
                <w:sz w:val="22"/>
                <w:szCs w:val="22"/>
              </w:rPr>
              <w:t>249,8</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192,2</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240,0</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245,0</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250,0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федеральный бюджет</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146,6</w:t>
            </w:r>
          </w:p>
        </w:tc>
        <w:tc>
          <w:tcPr>
            <w:tcW w:w="1070"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150,2</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168,8</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161,1</w:t>
            </w:r>
          </w:p>
        </w:tc>
        <w:tc>
          <w:tcPr>
            <w:tcW w:w="1070" w:type="dxa"/>
          </w:tcPr>
          <w:p w:rsidR="00C80784" w:rsidRPr="00C80784" w:rsidRDefault="00C80784" w:rsidP="00C80784">
            <w:pPr>
              <w:autoSpaceDE w:val="0"/>
              <w:autoSpaceDN w:val="0"/>
              <w:adjustRightInd w:val="0"/>
              <w:spacing w:line="228" w:lineRule="auto"/>
              <w:ind w:left="-57" w:right="-57"/>
              <w:jc w:val="center"/>
              <w:rPr>
                <w:kern w:val="2"/>
                <w:sz w:val="22"/>
                <w:szCs w:val="22"/>
              </w:rPr>
            </w:pPr>
            <w:r w:rsidRPr="00C80784">
              <w:rPr>
                <w:kern w:val="2"/>
                <w:sz w:val="22"/>
                <w:szCs w:val="22"/>
              </w:rPr>
              <w:t>147,1</w:t>
            </w:r>
          </w:p>
        </w:tc>
        <w:tc>
          <w:tcPr>
            <w:tcW w:w="1070" w:type="dxa"/>
          </w:tcPr>
          <w:p w:rsidR="00C80784" w:rsidRPr="00C80784" w:rsidRDefault="00C80784" w:rsidP="00C80784">
            <w:pPr>
              <w:spacing w:line="228" w:lineRule="auto"/>
              <w:jc w:val="center"/>
              <w:rPr>
                <w:kern w:val="2"/>
                <w:sz w:val="22"/>
                <w:szCs w:val="22"/>
              </w:rPr>
            </w:pPr>
            <w:r w:rsidRPr="00C80784">
              <w:rPr>
                <w:kern w:val="2"/>
                <w:sz w:val="22"/>
                <w:szCs w:val="22"/>
              </w:rPr>
              <w:t>147,1</w:t>
            </w:r>
          </w:p>
        </w:tc>
        <w:tc>
          <w:tcPr>
            <w:tcW w:w="1090" w:type="dxa"/>
          </w:tcPr>
          <w:p w:rsidR="00C80784" w:rsidRPr="00C80784" w:rsidRDefault="00C80784" w:rsidP="00C80784">
            <w:pPr>
              <w:spacing w:line="228" w:lineRule="auto"/>
              <w:jc w:val="center"/>
              <w:rPr>
                <w:kern w:val="2"/>
                <w:sz w:val="22"/>
                <w:szCs w:val="22"/>
              </w:rPr>
            </w:pPr>
            <w:r w:rsidRPr="00C80784">
              <w:rPr>
                <w:kern w:val="2"/>
                <w:sz w:val="22"/>
                <w:szCs w:val="22"/>
              </w:rPr>
              <w:t>147,1</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областной бюджет</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местный бюджет</w:t>
            </w:r>
          </w:p>
        </w:tc>
        <w:tc>
          <w:tcPr>
            <w:tcW w:w="1070" w:type="dxa"/>
          </w:tcPr>
          <w:p w:rsidR="00C80784" w:rsidRPr="00C80784" w:rsidRDefault="00C80784" w:rsidP="00C80784">
            <w:pPr>
              <w:autoSpaceDE w:val="0"/>
              <w:autoSpaceDN w:val="0"/>
              <w:adjustRightInd w:val="0"/>
              <w:rPr>
                <w:kern w:val="2"/>
                <w:sz w:val="22"/>
                <w:szCs w:val="22"/>
              </w:rPr>
            </w:pPr>
            <w:r w:rsidRPr="00C80784">
              <w:rPr>
                <w:kern w:val="2"/>
                <w:sz w:val="22"/>
                <w:szCs w:val="22"/>
              </w:rPr>
              <w:t xml:space="preserve">    80,3</w:t>
            </w:r>
          </w:p>
        </w:tc>
        <w:tc>
          <w:tcPr>
            <w:tcW w:w="10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82,0</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81,0</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31,1</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92,9</w:t>
            </w:r>
          </w:p>
        </w:tc>
        <w:tc>
          <w:tcPr>
            <w:tcW w:w="1070" w:type="dxa"/>
          </w:tcPr>
          <w:p w:rsidR="00C80784" w:rsidRPr="00C80784" w:rsidRDefault="00C80784" w:rsidP="00C80784">
            <w:pPr>
              <w:ind w:left="-57" w:right="-57"/>
              <w:jc w:val="center"/>
              <w:rPr>
                <w:kern w:val="2"/>
                <w:sz w:val="22"/>
                <w:szCs w:val="22"/>
              </w:rPr>
            </w:pPr>
            <w:r w:rsidRPr="00C80784">
              <w:rPr>
                <w:kern w:val="2"/>
                <w:sz w:val="22"/>
                <w:szCs w:val="22"/>
              </w:rPr>
              <w:t>97,9</w:t>
            </w:r>
          </w:p>
        </w:tc>
        <w:tc>
          <w:tcPr>
            <w:tcW w:w="1090" w:type="dxa"/>
          </w:tcPr>
          <w:p w:rsidR="00C80784" w:rsidRPr="00C80784" w:rsidRDefault="00C80784" w:rsidP="00C80784">
            <w:pPr>
              <w:ind w:left="-57" w:right="-57"/>
              <w:jc w:val="center"/>
              <w:rPr>
                <w:kern w:val="2"/>
                <w:sz w:val="22"/>
                <w:szCs w:val="22"/>
              </w:rPr>
            </w:pPr>
            <w:r w:rsidRPr="00C80784">
              <w:rPr>
                <w:kern w:val="2"/>
                <w:sz w:val="22"/>
                <w:szCs w:val="22"/>
              </w:rPr>
              <w:t>102,9</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внебюджетные фонды</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юридические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r w:rsidR="00C80784" w:rsidRPr="00C80784" w:rsidTr="00C80784">
        <w:trPr>
          <w:trHeight w:val="105"/>
          <w:tblCellSpacing w:w="5" w:type="nil"/>
          <w:jc w:val="center"/>
        </w:trPr>
        <w:tc>
          <w:tcPr>
            <w:tcW w:w="1376" w:type="dxa"/>
            <w:vMerge/>
          </w:tcPr>
          <w:p w:rsidR="00C80784" w:rsidRPr="00C80784" w:rsidRDefault="00C80784" w:rsidP="00C80784">
            <w:pPr>
              <w:autoSpaceDE w:val="0"/>
              <w:autoSpaceDN w:val="0"/>
              <w:adjustRightInd w:val="0"/>
              <w:spacing w:line="228" w:lineRule="auto"/>
              <w:rPr>
                <w:kern w:val="2"/>
                <w:sz w:val="22"/>
                <w:szCs w:val="22"/>
              </w:rPr>
            </w:pPr>
          </w:p>
        </w:tc>
        <w:tc>
          <w:tcPr>
            <w:tcW w:w="3308"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349" w:type="dxa"/>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физические лица</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70" w:type="dxa"/>
          </w:tcPr>
          <w:p w:rsidR="00C80784" w:rsidRPr="00C80784" w:rsidRDefault="00C80784" w:rsidP="00C80784">
            <w:pPr>
              <w:jc w:val="center"/>
              <w:rPr>
                <w:sz w:val="22"/>
                <w:szCs w:val="22"/>
              </w:rPr>
            </w:pPr>
            <w:r w:rsidRPr="00C80784">
              <w:rPr>
                <w:kern w:val="2"/>
                <w:sz w:val="22"/>
                <w:szCs w:val="22"/>
              </w:rPr>
              <w:t>0</w:t>
            </w:r>
          </w:p>
        </w:tc>
        <w:tc>
          <w:tcPr>
            <w:tcW w:w="1090" w:type="dxa"/>
          </w:tcPr>
          <w:p w:rsidR="00C80784" w:rsidRPr="00C80784" w:rsidRDefault="00C80784" w:rsidP="00C80784">
            <w:pPr>
              <w:jc w:val="center"/>
              <w:rPr>
                <w:sz w:val="22"/>
                <w:szCs w:val="22"/>
              </w:rPr>
            </w:pPr>
            <w:r w:rsidRPr="00C80784">
              <w:rPr>
                <w:kern w:val="2"/>
                <w:sz w:val="22"/>
                <w:szCs w:val="22"/>
              </w:rPr>
              <w:t>0</w:t>
            </w:r>
          </w:p>
        </w:tc>
      </w:tr>
    </w:tbl>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p w:rsidR="00C80784" w:rsidRPr="00C80784" w:rsidRDefault="00C80784" w:rsidP="00C80784">
      <w:pPr>
        <w:jc w:val="center"/>
        <w:rPr>
          <w:kern w:val="2"/>
          <w:sz w:val="22"/>
          <w:szCs w:val="22"/>
        </w:rPr>
      </w:pPr>
    </w:p>
    <w:tbl>
      <w:tblPr>
        <w:tblW w:w="0" w:type="auto"/>
        <w:tblInd w:w="11438" w:type="dxa"/>
        <w:tblLook w:val="01E0" w:firstRow="1" w:lastRow="1" w:firstColumn="1" w:lastColumn="1" w:noHBand="0" w:noVBand="0"/>
      </w:tblPr>
      <w:tblGrid>
        <w:gridCol w:w="3348"/>
      </w:tblGrid>
      <w:tr w:rsidR="00C80784" w:rsidRPr="00C80784" w:rsidTr="00C80784">
        <w:tc>
          <w:tcPr>
            <w:tcW w:w="3775" w:type="dxa"/>
          </w:tcPr>
          <w:p w:rsidR="00C80784" w:rsidRPr="00C80784" w:rsidRDefault="00C80784" w:rsidP="00C80784">
            <w:pPr>
              <w:rPr>
                <w:sz w:val="22"/>
                <w:szCs w:val="22"/>
              </w:rPr>
            </w:pPr>
            <w:r w:rsidRPr="00C80784">
              <w:rPr>
                <w:sz w:val="22"/>
                <w:szCs w:val="22"/>
              </w:rPr>
              <w:t xml:space="preserve">Приложение 4 </w:t>
            </w:r>
          </w:p>
          <w:p w:rsidR="00C80784" w:rsidRPr="00C80784" w:rsidRDefault="00C80784" w:rsidP="00C80784">
            <w:pPr>
              <w:suppressAutoHyphens/>
              <w:autoSpaceDE w:val="0"/>
              <w:autoSpaceDN w:val="0"/>
              <w:adjustRightInd w:val="0"/>
              <w:rPr>
                <w:kern w:val="2"/>
                <w:sz w:val="22"/>
                <w:szCs w:val="22"/>
              </w:rPr>
            </w:pPr>
            <w:r w:rsidRPr="00C80784">
              <w:rPr>
                <w:sz w:val="22"/>
                <w:szCs w:val="22"/>
              </w:rPr>
              <w:t>к постановлению администрации Подгоренского сельского поселения от 07.07.2015 №41</w:t>
            </w:r>
          </w:p>
        </w:tc>
      </w:tr>
    </w:tbl>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План реализации муниципальной программы</w:t>
      </w:r>
    </w:p>
    <w:p w:rsidR="00C80784" w:rsidRPr="00C80784" w:rsidRDefault="00C80784" w:rsidP="00C80784">
      <w:pPr>
        <w:suppressAutoHyphens/>
        <w:autoSpaceDE w:val="0"/>
        <w:autoSpaceDN w:val="0"/>
        <w:adjustRightInd w:val="0"/>
        <w:jc w:val="center"/>
        <w:rPr>
          <w:kern w:val="2"/>
          <w:sz w:val="22"/>
          <w:szCs w:val="22"/>
        </w:rPr>
      </w:pPr>
      <w:r w:rsidRPr="00C80784">
        <w:rPr>
          <w:kern w:val="2"/>
          <w:sz w:val="22"/>
          <w:szCs w:val="22"/>
        </w:rPr>
        <w:t xml:space="preserve">Подгоренского сельского поселения </w:t>
      </w:r>
      <w:r w:rsidRPr="00C80784">
        <w:rPr>
          <w:sz w:val="22"/>
          <w:szCs w:val="22"/>
        </w:rPr>
        <w:t>«Управление муниципальными финансами и муниципальное управление на 2014-2020 годы»</w:t>
      </w:r>
    </w:p>
    <w:p w:rsidR="00C80784" w:rsidRPr="00C80784" w:rsidRDefault="00C80784" w:rsidP="00C80784">
      <w:pPr>
        <w:autoSpaceDE w:val="0"/>
        <w:autoSpaceDN w:val="0"/>
        <w:adjustRightInd w:val="0"/>
        <w:ind w:firstLine="540"/>
        <w:jc w:val="both"/>
        <w:rPr>
          <w:kern w:val="2"/>
          <w:sz w:val="22"/>
          <w:szCs w:val="22"/>
        </w:rPr>
      </w:pPr>
    </w:p>
    <w:tbl>
      <w:tblPr>
        <w:tblW w:w="5192"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4"/>
        <w:gridCol w:w="1172"/>
        <w:gridCol w:w="2670"/>
        <w:gridCol w:w="1710"/>
        <w:gridCol w:w="1224"/>
        <w:gridCol w:w="1269"/>
        <w:gridCol w:w="3686"/>
        <w:gridCol w:w="2049"/>
        <w:gridCol w:w="1134"/>
      </w:tblGrid>
      <w:tr w:rsidR="00C80784" w:rsidRPr="00C80784" w:rsidTr="00C80784">
        <w:trPr>
          <w:tblCellSpacing w:w="5" w:type="nil"/>
          <w:jc w:val="center"/>
        </w:trPr>
        <w:tc>
          <w:tcPr>
            <w:tcW w:w="335" w:type="dxa"/>
            <w:vMerge w:val="restart"/>
          </w:tcPr>
          <w:p w:rsidR="00C80784" w:rsidRPr="00C80784" w:rsidRDefault="00C80784" w:rsidP="00C80784">
            <w:pPr>
              <w:rPr>
                <w:sz w:val="22"/>
                <w:szCs w:val="22"/>
              </w:rPr>
            </w:pPr>
            <w:r w:rsidRPr="00C80784">
              <w:rPr>
                <w:sz w:val="22"/>
                <w:szCs w:val="22"/>
              </w:rPr>
              <w:t xml:space="preserve">№ </w:t>
            </w:r>
          </w:p>
          <w:p w:rsidR="00C80784" w:rsidRPr="00C80784" w:rsidRDefault="00C80784" w:rsidP="00C80784">
            <w:pPr>
              <w:rPr>
                <w:sz w:val="22"/>
                <w:szCs w:val="22"/>
              </w:rPr>
            </w:pPr>
          </w:p>
        </w:tc>
        <w:tc>
          <w:tcPr>
            <w:tcW w:w="1172"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Статус</w:t>
            </w:r>
          </w:p>
        </w:tc>
        <w:tc>
          <w:tcPr>
            <w:tcW w:w="2670"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Наименование подпрограммы,</w:t>
            </w:r>
            <w:r w:rsidRPr="00C80784">
              <w:rPr>
                <w:kern w:val="2"/>
                <w:sz w:val="22"/>
                <w:szCs w:val="22"/>
              </w:rPr>
              <w:br/>
              <w:t>основного мероприятия, мероприятия</w:t>
            </w:r>
          </w:p>
          <w:p w:rsidR="00C80784" w:rsidRPr="00C80784" w:rsidRDefault="00C80784" w:rsidP="00C80784">
            <w:pPr>
              <w:autoSpaceDE w:val="0"/>
              <w:autoSpaceDN w:val="0"/>
              <w:adjustRightInd w:val="0"/>
              <w:jc w:val="center"/>
              <w:rPr>
                <w:kern w:val="2"/>
                <w:sz w:val="22"/>
                <w:szCs w:val="22"/>
              </w:rPr>
            </w:pPr>
          </w:p>
        </w:tc>
        <w:tc>
          <w:tcPr>
            <w:tcW w:w="1710" w:type="dxa"/>
            <w:vMerge w:val="restart"/>
          </w:tcPr>
          <w:p w:rsidR="00C80784" w:rsidRPr="00C80784" w:rsidRDefault="00C80784" w:rsidP="00C80784">
            <w:pPr>
              <w:autoSpaceDE w:val="0"/>
              <w:autoSpaceDN w:val="0"/>
              <w:adjustRightInd w:val="0"/>
              <w:jc w:val="center"/>
              <w:rPr>
                <w:kern w:val="2"/>
                <w:sz w:val="22"/>
                <w:szCs w:val="22"/>
              </w:rPr>
            </w:pPr>
            <w:proofErr w:type="gramStart"/>
            <w:r w:rsidRPr="00C80784">
              <w:rPr>
                <w:kern w:val="2"/>
                <w:sz w:val="22"/>
                <w:szCs w:val="2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493" w:type="dxa"/>
            <w:gridSpan w:val="2"/>
          </w:tcPr>
          <w:p w:rsidR="00C80784" w:rsidRPr="00C80784" w:rsidRDefault="00C80784" w:rsidP="00C80784">
            <w:pPr>
              <w:autoSpaceDE w:val="0"/>
              <w:autoSpaceDN w:val="0"/>
              <w:adjustRightInd w:val="0"/>
              <w:jc w:val="center"/>
              <w:rPr>
                <w:kern w:val="2"/>
                <w:sz w:val="22"/>
                <w:szCs w:val="22"/>
              </w:rPr>
            </w:pPr>
            <w:r w:rsidRPr="00C80784">
              <w:rPr>
                <w:kern w:val="2"/>
                <w:sz w:val="22"/>
                <w:szCs w:val="22"/>
              </w:rPr>
              <w:t>Срок</w:t>
            </w:r>
          </w:p>
        </w:tc>
        <w:tc>
          <w:tcPr>
            <w:tcW w:w="3686"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Ожидаемый </w:t>
            </w:r>
            <w:r w:rsidRPr="00C80784">
              <w:rPr>
                <w:kern w:val="2"/>
                <w:sz w:val="22"/>
                <w:szCs w:val="22"/>
              </w:rPr>
              <w:br/>
              <w:t xml:space="preserve">непосредственный </w:t>
            </w:r>
            <w:r w:rsidRPr="00C80784">
              <w:rPr>
                <w:kern w:val="2"/>
                <w:sz w:val="22"/>
                <w:szCs w:val="22"/>
              </w:rPr>
              <w:br/>
              <w:t xml:space="preserve">результат </w:t>
            </w:r>
            <w:r w:rsidRPr="00C80784">
              <w:rPr>
                <w:kern w:val="2"/>
                <w:sz w:val="22"/>
                <w:szCs w:val="22"/>
              </w:rPr>
              <w:br/>
              <w:t>(краткое описание) от реализации подпрограммы, основного мероприятия, мероприятия в очередном финансовом году</w:t>
            </w:r>
          </w:p>
        </w:tc>
        <w:tc>
          <w:tcPr>
            <w:tcW w:w="2049"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КБК </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(местный бюджет)</w:t>
            </w:r>
          </w:p>
        </w:tc>
        <w:tc>
          <w:tcPr>
            <w:tcW w:w="113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Расходы, предусмотренные решением представительного органа местного самоуправления о местном бюджете, на год</w:t>
            </w:r>
          </w:p>
        </w:tc>
      </w:tr>
      <w:tr w:rsidR="00C80784" w:rsidRPr="00C80784" w:rsidTr="00C80784">
        <w:trPr>
          <w:tblCellSpacing w:w="5" w:type="nil"/>
          <w:jc w:val="center"/>
        </w:trPr>
        <w:tc>
          <w:tcPr>
            <w:tcW w:w="335" w:type="dxa"/>
            <w:vMerge/>
          </w:tcPr>
          <w:p w:rsidR="00C80784" w:rsidRPr="00C80784" w:rsidRDefault="00C80784" w:rsidP="00C80784">
            <w:pPr>
              <w:autoSpaceDE w:val="0"/>
              <w:autoSpaceDN w:val="0"/>
              <w:adjustRightInd w:val="0"/>
              <w:jc w:val="center"/>
              <w:rPr>
                <w:kern w:val="2"/>
                <w:sz w:val="22"/>
                <w:szCs w:val="22"/>
              </w:rPr>
            </w:pPr>
          </w:p>
        </w:tc>
        <w:tc>
          <w:tcPr>
            <w:tcW w:w="1172" w:type="dxa"/>
            <w:vMerge/>
          </w:tcPr>
          <w:p w:rsidR="00C80784" w:rsidRPr="00C80784" w:rsidRDefault="00C80784" w:rsidP="00C80784">
            <w:pPr>
              <w:autoSpaceDE w:val="0"/>
              <w:autoSpaceDN w:val="0"/>
              <w:adjustRightInd w:val="0"/>
              <w:jc w:val="center"/>
              <w:rPr>
                <w:kern w:val="2"/>
                <w:sz w:val="22"/>
                <w:szCs w:val="22"/>
              </w:rPr>
            </w:pPr>
          </w:p>
        </w:tc>
        <w:tc>
          <w:tcPr>
            <w:tcW w:w="2670" w:type="dxa"/>
            <w:vMerge/>
          </w:tcPr>
          <w:p w:rsidR="00C80784" w:rsidRPr="00C80784" w:rsidRDefault="00C80784" w:rsidP="00C80784">
            <w:pPr>
              <w:autoSpaceDE w:val="0"/>
              <w:autoSpaceDN w:val="0"/>
              <w:adjustRightInd w:val="0"/>
              <w:rPr>
                <w:kern w:val="2"/>
                <w:sz w:val="22"/>
                <w:szCs w:val="22"/>
              </w:rPr>
            </w:pPr>
          </w:p>
        </w:tc>
        <w:tc>
          <w:tcPr>
            <w:tcW w:w="1710" w:type="dxa"/>
            <w:vMerge/>
          </w:tcPr>
          <w:p w:rsidR="00C80784" w:rsidRPr="00C80784" w:rsidRDefault="00C80784" w:rsidP="00C80784">
            <w:pPr>
              <w:autoSpaceDE w:val="0"/>
              <w:autoSpaceDN w:val="0"/>
              <w:adjustRightInd w:val="0"/>
              <w:rPr>
                <w:kern w:val="2"/>
                <w:sz w:val="22"/>
                <w:szCs w:val="22"/>
              </w:rPr>
            </w:pPr>
          </w:p>
        </w:tc>
        <w:tc>
          <w:tcPr>
            <w:tcW w:w="122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начала </w:t>
            </w:r>
            <w:r w:rsidRPr="00C80784">
              <w:rPr>
                <w:kern w:val="2"/>
                <w:sz w:val="22"/>
                <w:szCs w:val="22"/>
              </w:rPr>
              <w:br/>
              <w:t>реализации мероприятия в очередном финансовом году</w:t>
            </w:r>
          </w:p>
        </w:tc>
        <w:tc>
          <w:tcPr>
            <w:tcW w:w="126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 xml:space="preserve">окончания </w:t>
            </w:r>
            <w:r w:rsidRPr="00C80784">
              <w:rPr>
                <w:kern w:val="2"/>
                <w:sz w:val="22"/>
                <w:szCs w:val="22"/>
              </w:rPr>
              <w:br/>
              <w:t>реализации</w:t>
            </w:r>
          </w:p>
          <w:p w:rsidR="00C80784" w:rsidRPr="00C80784" w:rsidRDefault="00C80784" w:rsidP="00C80784">
            <w:pPr>
              <w:autoSpaceDE w:val="0"/>
              <w:autoSpaceDN w:val="0"/>
              <w:adjustRightInd w:val="0"/>
              <w:jc w:val="center"/>
              <w:rPr>
                <w:kern w:val="2"/>
                <w:sz w:val="22"/>
                <w:szCs w:val="22"/>
              </w:rPr>
            </w:pPr>
            <w:r w:rsidRPr="00C80784">
              <w:rPr>
                <w:kern w:val="2"/>
                <w:sz w:val="22"/>
                <w:szCs w:val="22"/>
              </w:rPr>
              <w:t>мероприятия в очередном финансовом году</w:t>
            </w:r>
          </w:p>
        </w:tc>
        <w:tc>
          <w:tcPr>
            <w:tcW w:w="3686" w:type="dxa"/>
            <w:vMerge/>
          </w:tcPr>
          <w:p w:rsidR="00C80784" w:rsidRPr="00C80784" w:rsidRDefault="00C80784" w:rsidP="00C80784">
            <w:pPr>
              <w:autoSpaceDE w:val="0"/>
              <w:autoSpaceDN w:val="0"/>
              <w:adjustRightInd w:val="0"/>
              <w:rPr>
                <w:kern w:val="2"/>
                <w:sz w:val="22"/>
                <w:szCs w:val="22"/>
              </w:rPr>
            </w:pPr>
          </w:p>
        </w:tc>
        <w:tc>
          <w:tcPr>
            <w:tcW w:w="2049" w:type="dxa"/>
            <w:vMerge/>
          </w:tcPr>
          <w:p w:rsidR="00C80784" w:rsidRPr="00C80784" w:rsidRDefault="00C80784" w:rsidP="00C80784">
            <w:pPr>
              <w:autoSpaceDE w:val="0"/>
              <w:autoSpaceDN w:val="0"/>
              <w:adjustRightInd w:val="0"/>
              <w:rPr>
                <w:kern w:val="2"/>
                <w:sz w:val="22"/>
                <w:szCs w:val="22"/>
              </w:rPr>
            </w:pPr>
          </w:p>
        </w:tc>
        <w:tc>
          <w:tcPr>
            <w:tcW w:w="1134" w:type="dxa"/>
            <w:vMerge/>
          </w:tcPr>
          <w:p w:rsidR="00C80784" w:rsidRPr="00C80784" w:rsidRDefault="00C80784" w:rsidP="00C80784">
            <w:pPr>
              <w:autoSpaceDE w:val="0"/>
              <w:autoSpaceDN w:val="0"/>
              <w:adjustRightInd w:val="0"/>
              <w:rPr>
                <w:kern w:val="2"/>
                <w:sz w:val="22"/>
                <w:szCs w:val="22"/>
              </w:rPr>
            </w:pPr>
          </w:p>
        </w:tc>
      </w:tr>
      <w:tr w:rsidR="00C80784" w:rsidRPr="00C80784" w:rsidTr="00C80784">
        <w:trPr>
          <w:tblHeader/>
          <w:tblCellSpacing w:w="5" w:type="nil"/>
          <w:jc w:val="center"/>
        </w:trPr>
        <w:tc>
          <w:tcPr>
            <w:tcW w:w="335" w:type="dxa"/>
          </w:tcPr>
          <w:p w:rsidR="00C80784" w:rsidRPr="00C80784" w:rsidRDefault="00C80784" w:rsidP="00C80784">
            <w:pPr>
              <w:rPr>
                <w:sz w:val="22"/>
                <w:szCs w:val="22"/>
              </w:rPr>
            </w:pPr>
            <w:r w:rsidRPr="00C80784">
              <w:rPr>
                <w:sz w:val="22"/>
                <w:szCs w:val="22"/>
              </w:rPr>
              <w:t>1</w:t>
            </w:r>
          </w:p>
        </w:tc>
        <w:tc>
          <w:tcPr>
            <w:tcW w:w="1172"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2</w:t>
            </w:r>
          </w:p>
        </w:tc>
        <w:tc>
          <w:tcPr>
            <w:tcW w:w="267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w:t>
            </w:r>
          </w:p>
        </w:tc>
        <w:tc>
          <w:tcPr>
            <w:tcW w:w="1710"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4</w:t>
            </w:r>
          </w:p>
        </w:tc>
        <w:tc>
          <w:tcPr>
            <w:tcW w:w="122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5</w:t>
            </w:r>
          </w:p>
        </w:tc>
        <w:tc>
          <w:tcPr>
            <w:tcW w:w="126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6</w:t>
            </w:r>
          </w:p>
        </w:tc>
        <w:tc>
          <w:tcPr>
            <w:tcW w:w="3686"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7</w:t>
            </w:r>
          </w:p>
        </w:tc>
        <w:tc>
          <w:tcPr>
            <w:tcW w:w="204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8</w:t>
            </w:r>
          </w:p>
        </w:tc>
        <w:tc>
          <w:tcPr>
            <w:tcW w:w="113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9</w:t>
            </w:r>
          </w:p>
        </w:tc>
      </w:tr>
      <w:tr w:rsidR="00C80784" w:rsidRPr="00C80784" w:rsidTr="00C80784">
        <w:trPr>
          <w:tblCellSpacing w:w="5" w:type="nil"/>
          <w:jc w:val="center"/>
        </w:trPr>
        <w:tc>
          <w:tcPr>
            <w:tcW w:w="335" w:type="dxa"/>
          </w:tcPr>
          <w:p w:rsidR="00C80784" w:rsidRPr="00C80784" w:rsidRDefault="00C80784" w:rsidP="00C80784">
            <w:pPr>
              <w:rPr>
                <w:sz w:val="22"/>
                <w:szCs w:val="22"/>
              </w:rPr>
            </w:pPr>
            <w:r w:rsidRPr="00C80784">
              <w:rPr>
                <w:sz w:val="22"/>
                <w:szCs w:val="22"/>
              </w:rPr>
              <w:t>1</w:t>
            </w:r>
          </w:p>
        </w:tc>
        <w:tc>
          <w:tcPr>
            <w:tcW w:w="1172"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Муниципа</w:t>
            </w:r>
            <w:r w:rsidRPr="00C80784">
              <w:rPr>
                <w:kern w:val="2"/>
                <w:sz w:val="22"/>
                <w:szCs w:val="22"/>
              </w:rPr>
              <w:lastRenderedPageBreak/>
              <w:t xml:space="preserve">льная </w:t>
            </w:r>
            <w:r w:rsidRPr="00C80784">
              <w:rPr>
                <w:kern w:val="2"/>
                <w:sz w:val="22"/>
                <w:szCs w:val="22"/>
              </w:rPr>
              <w:br/>
              <w:t>программа</w:t>
            </w:r>
          </w:p>
        </w:tc>
        <w:tc>
          <w:tcPr>
            <w:tcW w:w="2670" w:type="dxa"/>
          </w:tcPr>
          <w:p w:rsidR="00C80784" w:rsidRPr="00C80784" w:rsidRDefault="00C80784" w:rsidP="00C80784">
            <w:pPr>
              <w:autoSpaceDE w:val="0"/>
              <w:autoSpaceDN w:val="0"/>
              <w:adjustRightInd w:val="0"/>
              <w:rPr>
                <w:kern w:val="2"/>
                <w:sz w:val="22"/>
                <w:szCs w:val="22"/>
              </w:rPr>
            </w:pPr>
            <w:r w:rsidRPr="00C80784">
              <w:rPr>
                <w:kern w:val="2"/>
                <w:sz w:val="22"/>
                <w:szCs w:val="22"/>
              </w:rPr>
              <w:lastRenderedPageBreak/>
              <w:t xml:space="preserve">Управление </w:t>
            </w:r>
            <w:r w:rsidRPr="00C80784">
              <w:rPr>
                <w:kern w:val="2"/>
                <w:sz w:val="22"/>
                <w:szCs w:val="22"/>
              </w:rPr>
              <w:lastRenderedPageBreak/>
              <w:t>муниципальными финан</w:t>
            </w:r>
            <w:r w:rsidRPr="00C80784">
              <w:rPr>
                <w:kern w:val="2"/>
                <w:sz w:val="22"/>
                <w:szCs w:val="22"/>
              </w:rPr>
              <w:softHyphen/>
              <w:t>сами и муниципальное управление на 2014-2020 годы</w:t>
            </w:r>
          </w:p>
        </w:tc>
        <w:tc>
          <w:tcPr>
            <w:tcW w:w="1710"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lastRenderedPageBreak/>
              <w:t xml:space="preserve">Администрация </w:t>
            </w:r>
            <w:r w:rsidRPr="00C80784">
              <w:rPr>
                <w:kern w:val="2"/>
                <w:sz w:val="22"/>
                <w:szCs w:val="22"/>
              </w:rPr>
              <w:lastRenderedPageBreak/>
              <w:t>Подгоренского сельского поселения</w:t>
            </w:r>
          </w:p>
        </w:tc>
        <w:tc>
          <w:tcPr>
            <w:tcW w:w="122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lastRenderedPageBreak/>
              <w:t>01.01.2015</w:t>
            </w:r>
          </w:p>
        </w:tc>
        <w:tc>
          <w:tcPr>
            <w:tcW w:w="126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31.12.2020</w:t>
            </w:r>
          </w:p>
        </w:tc>
        <w:tc>
          <w:tcPr>
            <w:tcW w:w="3686" w:type="dxa"/>
          </w:tcPr>
          <w:p w:rsidR="00C80784" w:rsidRPr="00C80784" w:rsidRDefault="00C80784" w:rsidP="00C80784">
            <w:pPr>
              <w:autoSpaceDE w:val="0"/>
              <w:autoSpaceDN w:val="0"/>
              <w:adjustRightInd w:val="0"/>
              <w:jc w:val="both"/>
              <w:rPr>
                <w:kern w:val="2"/>
                <w:sz w:val="22"/>
                <w:szCs w:val="22"/>
              </w:rPr>
            </w:pPr>
          </w:p>
        </w:tc>
        <w:tc>
          <w:tcPr>
            <w:tcW w:w="2049" w:type="dxa"/>
          </w:tcPr>
          <w:p w:rsidR="00C80784" w:rsidRPr="00C80784" w:rsidRDefault="00C80784" w:rsidP="00C80784">
            <w:pPr>
              <w:autoSpaceDE w:val="0"/>
              <w:autoSpaceDN w:val="0"/>
              <w:adjustRightInd w:val="0"/>
              <w:jc w:val="both"/>
              <w:rPr>
                <w:kern w:val="2"/>
                <w:sz w:val="22"/>
                <w:szCs w:val="22"/>
              </w:rPr>
            </w:pPr>
            <w:r w:rsidRPr="00C80784">
              <w:rPr>
                <w:kern w:val="2"/>
                <w:sz w:val="22"/>
                <w:szCs w:val="22"/>
              </w:rPr>
              <w:t>914 03 0 0000 00 00</w:t>
            </w:r>
          </w:p>
        </w:tc>
        <w:tc>
          <w:tcPr>
            <w:tcW w:w="1134" w:type="dxa"/>
          </w:tcPr>
          <w:p w:rsidR="00C80784" w:rsidRPr="00C80784" w:rsidRDefault="00C80784" w:rsidP="00C80784">
            <w:pPr>
              <w:autoSpaceDE w:val="0"/>
              <w:autoSpaceDN w:val="0"/>
              <w:adjustRightInd w:val="0"/>
              <w:rPr>
                <w:kern w:val="2"/>
                <w:sz w:val="22"/>
                <w:szCs w:val="22"/>
              </w:rPr>
            </w:pPr>
          </w:p>
        </w:tc>
      </w:tr>
      <w:tr w:rsidR="00C80784" w:rsidRPr="00C80784" w:rsidTr="00C80784">
        <w:trPr>
          <w:tblCellSpacing w:w="5" w:type="nil"/>
          <w:jc w:val="center"/>
        </w:trPr>
        <w:tc>
          <w:tcPr>
            <w:tcW w:w="335" w:type="dxa"/>
          </w:tcPr>
          <w:p w:rsidR="00C80784" w:rsidRPr="00C80784" w:rsidRDefault="00C80784" w:rsidP="00C80784">
            <w:pPr>
              <w:rPr>
                <w:sz w:val="22"/>
                <w:szCs w:val="22"/>
              </w:rPr>
            </w:pPr>
            <w:r w:rsidRPr="00C80784">
              <w:rPr>
                <w:sz w:val="22"/>
                <w:szCs w:val="22"/>
              </w:rPr>
              <w:lastRenderedPageBreak/>
              <w:t>7</w:t>
            </w:r>
          </w:p>
        </w:tc>
        <w:tc>
          <w:tcPr>
            <w:tcW w:w="1172"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Подпрограмма 2</w:t>
            </w:r>
          </w:p>
        </w:tc>
        <w:tc>
          <w:tcPr>
            <w:tcW w:w="2670" w:type="dxa"/>
          </w:tcPr>
          <w:p w:rsidR="00C80784" w:rsidRPr="00C80784" w:rsidRDefault="00C80784" w:rsidP="00C80784">
            <w:pPr>
              <w:autoSpaceDE w:val="0"/>
              <w:autoSpaceDN w:val="0"/>
              <w:adjustRightInd w:val="0"/>
              <w:spacing w:line="228" w:lineRule="auto"/>
              <w:jc w:val="both"/>
              <w:rPr>
                <w:kern w:val="2"/>
                <w:sz w:val="22"/>
                <w:szCs w:val="22"/>
              </w:rPr>
            </w:pPr>
            <w:r w:rsidRPr="00C80784">
              <w:rPr>
                <w:sz w:val="22"/>
                <w:szCs w:val="22"/>
              </w:rPr>
              <w:t>Обеспечение реализации муниципальной программы</w:t>
            </w:r>
          </w:p>
        </w:tc>
        <w:tc>
          <w:tcPr>
            <w:tcW w:w="1710" w:type="dxa"/>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Администрация Подгоренского сельского поселения</w:t>
            </w:r>
          </w:p>
        </w:tc>
        <w:tc>
          <w:tcPr>
            <w:tcW w:w="1224"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269" w:type="dxa"/>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31.12.2020</w:t>
            </w:r>
          </w:p>
        </w:tc>
        <w:tc>
          <w:tcPr>
            <w:tcW w:w="3686" w:type="dxa"/>
          </w:tcPr>
          <w:p w:rsidR="00C80784" w:rsidRPr="00C80784" w:rsidRDefault="00C80784" w:rsidP="00C80784">
            <w:pPr>
              <w:autoSpaceDE w:val="0"/>
              <w:autoSpaceDN w:val="0"/>
              <w:adjustRightInd w:val="0"/>
              <w:spacing w:line="228" w:lineRule="auto"/>
              <w:jc w:val="both"/>
              <w:rPr>
                <w:kern w:val="2"/>
                <w:sz w:val="22"/>
                <w:szCs w:val="22"/>
              </w:rPr>
            </w:pP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914 03 2 0000</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2927,6</w:t>
            </w:r>
          </w:p>
        </w:tc>
      </w:tr>
      <w:tr w:rsidR="00C80784" w:rsidRPr="00C80784" w:rsidTr="00C80784">
        <w:trPr>
          <w:trHeight w:val="325"/>
          <w:tblCellSpacing w:w="5" w:type="nil"/>
          <w:jc w:val="center"/>
        </w:trPr>
        <w:tc>
          <w:tcPr>
            <w:tcW w:w="335" w:type="dxa"/>
            <w:vMerge w:val="restart"/>
          </w:tcPr>
          <w:p w:rsidR="00C80784" w:rsidRPr="00C80784" w:rsidRDefault="00C80784" w:rsidP="00C80784">
            <w:pPr>
              <w:rPr>
                <w:sz w:val="22"/>
                <w:szCs w:val="22"/>
              </w:rPr>
            </w:pPr>
            <w:r w:rsidRPr="00C80784">
              <w:rPr>
                <w:sz w:val="22"/>
                <w:szCs w:val="22"/>
              </w:rPr>
              <w:t>8</w:t>
            </w:r>
          </w:p>
        </w:tc>
        <w:tc>
          <w:tcPr>
            <w:tcW w:w="1172" w:type="dxa"/>
            <w:vMerge w:val="restart"/>
          </w:tcPr>
          <w:p w:rsidR="00C80784" w:rsidRPr="00C80784" w:rsidRDefault="00C80784" w:rsidP="00C80784">
            <w:pPr>
              <w:autoSpaceDE w:val="0"/>
              <w:autoSpaceDN w:val="0"/>
              <w:adjustRightInd w:val="0"/>
              <w:spacing w:line="228" w:lineRule="auto"/>
              <w:rPr>
                <w:kern w:val="2"/>
                <w:sz w:val="22"/>
                <w:szCs w:val="22"/>
              </w:rPr>
            </w:pPr>
            <w:r w:rsidRPr="00C80784">
              <w:rPr>
                <w:kern w:val="2"/>
                <w:sz w:val="22"/>
                <w:szCs w:val="22"/>
              </w:rPr>
              <w:t xml:space="preserve">Основное </w:t>
            </w:r>
          </w:p>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мероприятие 2.1</w:t>
            </w:r>
          </w:p>
        </w:tc>
        <w:tc>
          <w:tcPr>
            <w:tcW w:w="2670"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sz w:val="22"/>
                <w:szCs w:val="22"/>
              </w:rPr>
              <w:t>Финансовое обеспечение деятельности администрации Подгоренского сельского поселения, расходы которой не учтены в других подпрограммах муниципальной программы</w:t>
            </w:r>
          </w:p>
        </w:tc>
        <w:tc>
          <w:tcPr>
            <w:tcW w:w="1710"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Администрация Подгоренского сельского поселения</w:t>
            </w:r>
          </w:p>
        </w:tc>
        <w:tc>
          <w:tcPr>
            <w:tcW w:w="122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269"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31.12.2015</w:t>
            </w:r>
          </w:p>
        </w:tc>
        <w:tc>
          <w:tcPr>
            <w:tcW w:w="3686"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Обеспечение реализации 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 повышение качества предоставления муниципальных услуг</w:t>
            </w: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914 01 0 2032 92 02</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646,2</w:t>
            </w:r>
          </w:p>
        </w:tc>
      </w:tr>
      <w:tr w:rsidR="00C80784" w:rsidRPr="00C80784" w:rsidTr="00C80784">
        <w:trPr>
          <w:trHeight w:val="325"/>
          <w:tblCellSpacing w:w="5" w:type="nil"/>
          <w:jc w:val="center"/>
        </w:trPr>
        <w:tc>
          <w:tcPr>
            <w:tcW w:w="335" w:type="dxa"/>
            <w:vMerge/>
          </w:tcPr>
          <w:p w:rsidR="00C80784" w:rsidRPr="00C80784" w:rsidRDefault="00C80784" w:rsidP="00C80784">
            <w:pPr>
              <w:rPr>
                <w:sz w:val="22"/>
                <w:szCs w:val="22"/>
              </w:rPr>
            </w:pPr>
          </w:p>
        </w:tc>
        <w:tc>
          <w:tcPr>
            <w:tcW w:w="1172" w:type="dxa"/>
            <w:vMerge/>
          </w:tcPr>
          <w:p w:rsidR="00C80784" w:rsidRPr="00C80784" w:rsidRDefault="00C80784" w:rsidP="00C80784">
            <w:pPr>
              <w:autoSpaceDE w:val="0"/>
              <w:autoSpaceDN w:val="0"/>
              <w:adjustRightInd w:val="0"/>
              <w:spacing w:line="228" w:lineRule="auto"/>
              <w:rPr>
                <w:kern w:val="2"/>
                <w:sz w:val="22"/>
                <w:szCs w:val="22"/>
              </w:rPr>
            </w:pPr>
          </w:p>
        </w:tc>
        <w:tc>
          <w:tcPr>
            <w:tcW w:w="2670" w:type="dxa"/>
            <w:vMerge/>
          </w:tcPr>
          <w:p w:rsidR="00C80784" w:rsidRPr="00C80784" w:rsidRDefault="00C80784" w:rsidP="00C80784">
            <w:pPr>
              <w:autoSpaceDE w:val="0"/>
              <w:autoSpaceDN w:val="0"/>
              <w:adjustRightInd w:val="0"/>
              <w:spacing w:line="228" w:lineRule="auto"/>
              <w:jc w:val="both"/>
              <w:rPr>
                <w:sz w:val="22"/>
                <w:szCs w:val="22"/>
              </w:rPr>
            </w:pPr>
          </w:p>
        </w:tc>
        <w:tc>
          <w:tcPr>
            <w:tcW w:w="1710"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1224" w:type="dxa"/>
            <w:vMerge/>
          </w:tcPr>
          <w:p w:rsidR="00C80784" w:rsidRPr="00C80784" w:rsidRDefault="00C80784" w:rsidP="00C80784">
            <w:pPr>
              <w:autoSpaceDE w:val="0"/>
              <w:autoSpaceDN w:val="0"/>
              <w:adjustRightInd w:val="0"/>
              <w:jc w:val="center"/>
              <w:rPr>
                <w:kern w:val="2"/>
                <w:sz w:val="22"/>
                <w:szCs w:val="22"/>
              </w:rPr>
            </w:pPr>
          </w:p>
        </w:tc>
        <w:tc>
          <w:tcPr>
            <w:tcW w:w="1269" w:type="dxa"/>
            <w:vMerge/>
          </w:tcPr>
          <w:p w:rsidR="00C80784" w:rsidRPr="00C80784" w:rsidRDefault="00C80784" w:rsidP="00C80784">
            <w:pPr>
              <w:autoSpaceDE w:val="0"/>
              <w:autoSpaceDN w:val="0"/>
              <w:adjustRightInd w:val="0"/>
              <w:jc w:val="center"/>
              <w:rPr>
                <w:kern w:val="2"/>
                <w:sz w:val="22"/>
                <w:szCs w:val="22"/>
              </w:rPr>
            </w:pPr>
          </w:p>
        </w:tc>
        <w:tc>
          <w:tcPr>
            <w:tcW w:w="3686"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914 01 0 4032 92 01</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1949,2</w:t>
            </w:r>
          </w:p>
        </w:tc>
      </w:tr>
      <w:tr w:rsidR="00C80784" w:rsidRPr="00C80784" w:rsidTr="00C80784">
        <w:trPr>
          <w:trHeight w:val="325"/>
          <w:tblCellSpacing w:w="5" w:type="nil"/>
          <w:jc w:val="center"/>
        </w:trPr>
        <w:tc>
          <w:tcPr>
            <w:tcW w:w="335" w:type="dxa"/>
            <w:vMerge/>
          </w:tcPr>
          <w:p w:rsidR="00C80784" w:rsidRPr="00C80784" w:rsidRDefault="00C80784" w:rsidP="00C80784">
            <w:pPr>
              <w:rPr>
                <w:sz w:val="22"/>
                <w:szCs w:val="22"/>
              </w:rPr>
            </w:pPr>
          </w:p>
        </w:tc>
        <w:tc>
          <w:tcPr>
            <w:tcW w:w="1172" w:type="dxa"/>
            <w:vMerge/>
          </w:tcPr>
          <w:p w:rsidR="00C80784" w:rsidRPr="00C80784" w:rsidRDefault="00C80784" w:rsidP="00C80784">
            <w:pPr>
              <w:autoSpaceDE w:val="0"/>
              <w:autoSpaceDN w:val="0"/>
              <w:adjustRightInd w:val="0"/>
              <w:spacing w:line="228" w:lineRule="auto"/>
              <w:rPr>
                <w:kern w:val="2"/>
                <w:sz w:val="22"/>
                <w:szCs w:val="22"/>
              </w:rPr>
            </w:pPr>
          </w:p>
        </w:tc>
        <w:tc>
          <w:tcPr>
            <w:tcW w:w="2670" w:type="dxa"/>
            <w:vMerge/>
          </w:tcPr>
          <w:p w:rsidR="00C80784" w:rsidRPr="00C80784" w:rsidRDefault="00C80784" w:rsidP="00C80784">
            <w:pPr>
              <w:autoSpaceDE w:val="0"/>
              <w:autoSpaceDN w:val="0"/>
              <w:adjustRightInd w:val="0"/>
              <w:spacing w:line="228" w:lineRule="auto"/>
              <w:jc w:val="both"/>
              <w:rPr>
                <w:sz w:val="22"/>
                <w:szCs w:val="22"/>
              </w:rPr>
            </w:pPr>
          </w:p>
        </w:tc>
        <w:tc>
          <w:tcPr>
            <w:tcW w:w="1710"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1224" w:type="dxa"/>
            <w:vMerge/>
          </w:tcPr>
          <w:p w:rsidR="00C80784" w:rsidRPr="00C80784" w:rsidRDefault="00C80784" w:rsidP="00C80784">
            <w:pPr>
              <w:autoSpaceDE w:val="0"/>
              <w:autoSpaceDN w:val="0"/>
              <w:adjustRightInd w:val="0"/>
              <w:jc w:val="center"/>
              <w:rPr>
                <w:kern w:val="2"/>
                <w:sz w:val="22"/>
                <w:szCs w:val="22"/>
              </w:rPr>
            </w:pPr>
          </w:p>
        </w:tc>
        <w:tc>
          <w:tcPr>
            <w:tcW w:w="1269" w:type="dxa"/>
            <w:vMerge/>
          </w:tcPr>
          <w:p w:rsidR="00C80784" w:rsidRPr="00C80784" w:rsidRDefault="00C80784" w:rsidP="00C80784">
            <w:pPr>
              <w:autoSpaceDE w:val="0"/>
              <w:autoSpaceDN w:val="0"/>
              <w:adjustRightInd w:val="0"/>
              <w:jc w:val="center"/>
              <w:rPr>
                <w:kern w:val="2"/>
                <w:sz w:val="22"/>
                <w:szCs w:val="22"/>
              </w:rPr>
            </w:pPr>
          </w:p>
        </w:tc>
        <w:tc>
          <w:tcPr>
            <w:tcW w:w="3686"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914 01 0 7032 90 11</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100,0</w:t>
            </w:r>
          </w:p>
        </w:tc>
      </w:tr>
      <w:tr w:rsidR="00C80784" w:rsidRPr="00C80784" w:rsidTr="00C80784">
        <w:trPr>
          <w:trHeight w:val="325"/>
          <w:tblCellSpacing w:w="5" w:type="nil"/>
          <w:jc w:val="center"/>
        </w:trPr>
        <w:tc>
          <w:tcPr>
            <w:tcW w:w="335" w:type="dxa"/>
            <w:vMerge w:val="restart"/>
          </w:tcPr>
          <w:p w:rsidR="00C80784" w:rsidRPr="00C80784" w:rsidRDefault="00C80784" w:rsidP="00C80784">
            <w:pPr>
              <w:rPr>
                <w:sz w:val="22"/>
                <w:szCs w:val="22"/>
              </w:rPr>
            </w:pPr>
            <w:r w:rsidRPr="00C80784">
              <w:rPr>
                <w:sz w:val="22"/>
                <w:szCs w:val="22"/>
              </w:rPr>
              <w:t>9</w:t>
            </w:r>
          </w:p>
        </w:tc>
        <w:tc>
          <w:tcPr>
            <w:tcW w:w="1172" w:type="dxa"/>
            <w:vMerge w:val="restart"/>
          </w:tcPr>
          <w:p w:rsidR="00C80784" w:rsidRPr="00C80784" w:rsidRDefault="00C80784" w:rsidP="00C80784">
            <w:pPr>
              <w:autoSpaceDE w:val="0"/>
              <w:autoSpaceDN w:val="0"/>
              <w:adjustRightInd w:val="0"/>
              <w:jc w:val="both"/>
              <w:rPr>
                <w:kern w:val="2"/>
                <w:sz w:val="22"/>
                <w:szCs w:val="22"/>
              </w:rPr>
            </w:pPr>
            <w:r w:rsidRPr="00C80784">
              <w:rPr>
                <w:kern w:val="2"/>
                <w:sz w:val="22"/>
                <w:szCs w:val="22"/>
              </w:rPr>
              <w:t xml:space="preserve">Основное </w:t>
            </w:r>
            <w:r w:rsidRPr="00C80784">
              <w:rPr>
                <w:kern w:val="2"/>
                <w:sz w:val="22"/>
                <w:szCs w:val="22"/>
              </w:rPr>
              <w:br/>
              <w:t>мероприя</w:t>
            </w:r>
            <w:r w:rsidRPr="00C80784">
              <w:rPr>
                <w:kern w:val="2"/>
                <w:sz w:val="22"/>
                <w:szCs w:val="22"/>
              </w:rPr>
              <w:softHyphen/>
              <w:t xml:space="preserve">тие 2.2 </w:t>
            </w:r>
          </w:p>
          <w:p w:rsidR="00C80784" w:rsidRPr="00C80784" w:rsidRDefault="00C80784" w:rsidP="00C80784">
            <w:pPr>
              <w:autoSpaceDE w:val="0"/>
              <w:autoSpaceDN w:val="0"/>
              <w:adjustRightInd w:val="0"/>
              <w:spacing w:line="228" w:lineRule="auto"/>
              <w:jc w:val="center"/>
              <w:rPr>
                <w:kern w:val="2"/>
                <w:sz w:val="22"/>
                <w:szCs w:val="22"/>
              </w:rPr>
            </w:pPr>
          </w:p>
        </w:tc>
        <w:tc>
          <w:tcPr>
            <w:tcW w:w="2670"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sz w:val="22"/>
                <w:szCs w:val="22"/>
              </w:rPr>
              <w:t>Финансовое обеспечение выполнения других обязательств органов местного самоуправления Подгоренского сельского поселения, расходы которых не учтены в других подпрограммах муниципальной программы</w:t>
            </w:r>
          </w:p>
        </w:tc>
        <w:tc>
          <w:tcPr>
            <w:tcW w:w="1710"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kern w:val="2"/>
                <w:sz w:val="22"/>
                <w:szCs w:val="22"/>
              </w:rPr>
              <w:t>Администрация Подгоренского сельского поселения</w:t>
            </w:r>
          </w:p>
        </w:tc>
        <w:tc>
          <w:tcPr>
            <w:tcW w:w="1224"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01.01.2015</w:t>
            </w:r>
          </w:p>
        </w:tc>
        <w:tc>
          <w:tcPr>
            <w:tcW w:w="1269" w:type="dxa"/>
            <w:vMerge w:val="restart"/>
          </w:tcPr>
          <w:p w:rsidR="00C80784" w:rsidRPr="00C80784" w:rsidRDefault="00C80784" w:rsidP="00C80784">
            <w:pPr>
              <w:autoSpaceDE w:val="0"/>
              <w:autoSpaceDN w:val="0"/>
              <w:adjustRightInd w:val="0"/>
              <w:jc w:val="center"/>
              <w:rPr>
                <w:kern w:val="2"/>
                <w:sz w:val="22"/>
                <w:szCs w:val="22"/>
              </w:rPr>
            </w:pPr>
            <w:r w:rsidRPr="00C80784">
              <w:rPr>
                <w:kern w:val="2"/>
                <w:sz w:val="22"/>
                <w:szCs w:val="22"/>
              </w:rPr>
              <w:t>31.12.2020</w:t>
            </w:r>
          </w:p>
        </w:tc>
        <w:tc>
          <w:tcPr>
            <w:tcW w:w="3686" w:type="dxa"/>
            <w:vMerge w:val="restart"/>
          </w:tcPr>
          <w:p w:rsidR="00C80784" w:rsidRPr="00C80784" w:rsidRDefault="00C80784" w:rsidP="00C80784">
            <w:pPr>
              <w:autoSpaceDE w:val="0"/>
              <w:autoSpaceDN w:val="0"/>
              <w:adjustRightInd w:val="0"/>
              <w:spacing w:line="228" w:lineRule="auto"/>
              <w:jc w:val="both"/>
              <w:rPr>
                <w:kern w:val="2"/>
                <w:sz w:val="22"/>
                <w:szCs w:val="22"/>
              </w:rPr>
            </w:pPr>
            <w:r w:rsidRPr="00C80784">
              <w:rPr>
                <w:sz w:val="22"/>
                <w:szCs w:val="22"/>
              </w:rPr>
              <w:t>Осуществление переданных государственных полномочий по осуществлению первичному воинскому учету, повышение эффективности использования имущества Подгоренского 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w:t>
            </w: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 xml:space="preserve">914 01 1 3032 90 20 </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p>
        </w:tc>
      </w:tr>
      <w:tr w:rsidR="00C80784" w:rsidRPr="00C80784" w:rsidTr="00C80784">
        <w:trPr>
          <w:trHeight w:val="325"/>
          <w:tblCellSpacing w:w="5" w:type="nil"/>
          <w:jc w:val="center"/>
        </w:trPr>
        <w:tc>
          <w:tcPr>
            <w:tcW w:w="335" w:type="dxa"/>
            <w:vMerge/>
          </w:tcPr>
          <w:p w:rsidR="00C80784" w:rsidRPr="00C80784" w:rsidRDefault="00C80784" w:rsidP="00C80784">
            <w:pPr>
              <w:rPr>
                <w:sz w:val="22"/>
                <w:szCs w:val="22"/>
              </w:rPr>
            </w:pPr>
          </w:p>
        </w:tc>
        <w:tc>
          <w:tcPr>
            <w:tcW w:w="1172" w:type="dxa"/>
            <w:vMerge/>
          </w:tcPr>
          <w:p w:rsidR="00C80784" w:rsidRPr="00C80784" w:rsidRDefault="00C80784" w:rsidP="00C80784">
            <w:pPr>
              <w:autoSpaceDE w:val="0"/>
              <w:autoSpaceDN w:val="0"/>
              <w:adjustRightInd w:val="0"/>
              <w:jc w:val="both"/>
              <w:rPr>
                <w:kern w:val="2"/>
                <w:sz w:val="22"/>
                <w:szCs w:val="22"/>
              </w:rPr>
            </w:pPr>
          </w:p>
        </w:tc>
        <w:tc>
          <w:tcPr>
            <w:tcW w:w="2670" w:type="dxa"/>
            <w:vMerge/>
          </w:tcPr>
          <w:p w:rsidR="00C80784" w:rsidRPr="00C80784" w:rsidRDefault="00C80784" w:rsidP="00C80784">
            <w:pPr>
              <w:autoSpaceDE w:val="0"/>
              <w:autoSpaceDN w:val="0"/>
              <w:adjustRightInd w:val="0"/>
              <w:spacing w:line="228" w:lineRule="auto"/>
              <w:jc w:val="both"/>
              <w:rPr>
                <w:sz w:val="22"/>
                <w:szCs w:val="22"/>
              </w:rPr>
            </w:pPr>
          </w:p>
        </w:tc>
        <w:tc>
          <w:tcPr>
            <w:tcW w:w="1710"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1224" w:type="dxa"/>
            <w:vMerge/>
          </w:tcPr>
          <w:p w:rsidR="00C80784" w:rsidRPr="00C80784" w:rsidRDefault="00C80784" w:rsidP="00C80784">
            <w:pPr>
              <w:autoSpaceDE w:val="0"/>
              <w:autoSpaceDN w:val="0"/>
              <w:adjustRightInd w:val="0"/>
              <w:jc w:val="center"/>
              <w:rPr>
                <w:kern w:val="2"/>
                <w:sz w:val="22"/>
                <w:szCs w:val="22"/>
              </w:rPr>
            </w:pPr>
          </w:p>
        </w:tc>
        <w:tc>
          <w:tcPr>
            <w:tcW w:w="1269" w:type="dxa"/>
            <w:vMerge/>
          </w:tcPr>
          <w:p w:rsidR="00C80784" w:rsidRPr="00C80784" w:rsidRDefault="00C80784" w:rsidP="00C80784">
            <w:pPr>
              <w:autoSpaceDE w:val="0"/>
              <w:autoSpaceDN w:val="0"/>
              <w:adjustRightInd w:val="0"/>
              <w:jc w:val="center"/>
              <w:rPr>
                <w:kern w:val="2"/>
                <w:sz w:val="22"/>
                <w:szCs w:val="22"/>
              </w:rPr>
            </w:pPr>
          </w:p>
        </w:tc>
        <w:tc>
          <w:tcPr>
            <w:tcW w:w="3686" w:type="dxa"/>
            <w:vMerge/>
          </w:tcPr>
          <w:p w:rsidR="00C80784" w:rsidRPr="00C80784" w:rsidRDefault="00C80784" w:rsidP="00C80784">
            <w:pPr>
              <w:autoSpaceDE w:val="0"/>
              <w:autoSpaceDN w:val="0"/>
              <w:adjustRightInd w:val="0"/>
              <w:spacing w:line="228" w:lineRule="auto"/>
              <w:rPr>
                <w:sz w:val="22"/>
                <w:szCs w:val="22"/>
              </w:rPr>
            </w:pP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 xml:space="preserve">914 02 0 3032 51 18 </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150,2</w:t>
            </w:r>
          </w:p>
        </w:tc>
      </w:tr>
      <w:tr w:rsidR="00C80784" w:rsidRPr="00C80784" w:rsidTr="00C80784">
        <w:trPr>
          <w:trHeight w:val="325"/>
          <w:tblCellSpacing w:w="5" w:type="nil"/>
          <w:jc w:val="center"/>
        </w:trPr>
        <w:tc>
          <w:tcPr>
            <w:tcW w:w="335" w:type="dxa"/>
            <w:vMerge/>
          </w:tcPr>
          <w:p w:rsidR="00C80784" w:rsidRPr="00C80784" w:rsidRDefault="00C80784" w:rsidP="00C80784">
            <w:pPr>
              <w:rPr>
                <w:sz w:val="22"/>
                <w:szCs w:val="22"/>
              </w:rPr>
            </w:pPr>
          </w:p>
        </w:tc>
        <w:tc>
          <w:tcPr>
            <w:tcW w:w="1172" w:type="dxa"/>
            <w:vMerge/>
          </w:tcPr>
          <w:p w:rsidR="00C80784" w:rsidRPr="00C80784" w:rsidRDefault="00C80784" w:rsidP="00C80784">
            <w:pPr>
              <w:autoSpaceDE w:val="0"/>
              <w:autoSpaceDN w:val="0"/>
              <w:adjustRightInd w:val="0"/>
              <w:jc w:val="both"/>
              <w:rPr>
                <w:kern w:val="2"/>
                <w:sz w:val="22"/>
                <w:szCs w:val="22"/>
              </w:rPr>
            </w:pPr>
          </w:p>
        </w:tc>
        <w:tc>
          <w:tcPr>
            <w:tcW w:w="2670" w:type="dxa"/>
            <w:vMerge/>
          </w:tcPr>
          <w:p w:rsidR="00C80784" w:rsidRPr="00C80784" w:rsidRDefault="00C80784" w:rsidP="00C80784">
            <w:pPr>
              <w:autoSpaceDE w:val="0"/>
              <w:autoSpaceDN w:val="0"/>
              <w:adjustRightInd w:val="0"/>
              <w:spacing w:line="228" w:lineRule="auto"/>
              <w:jc w:val="both"/>
              <w:rPr>
                <w:sz w:val="22"/>
                <w:szCs w:val="22"/>
              </w:rPr>
            </w:pPr>
          </w:p>
        </w:tc>
        <w:tc>
          <w:tcPr>
            <w:tcW w:w="1710"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1224" w:type="dxa"/>
            <w:vMerge/>
          </w:tcPr>
          <w:p w:rsidR="00C80784" w:rsidRPr="00C80784" w:rsidRDefault="00C80784" w:rsidP="00C80784">
            <w:pPr>
              <w:autoSpaceDE w:val="0"/>
              <w:autoSpaceDN w:val="0"/>
              <w:adjustRightInd w:val="0"/>
              <w:jc w:val="center"/>
              <w:rPr>
                <w:kern w:val="2"/>
                <w:sz w:val="22"/>
                <w:szCs w:val="22"/>
              </w:rPr>
            </w:pPr>
          </w:p>
        </w:tc>
        <w:tc>
          <w:tcPr>
            <w:tcW w:w="1269" w:type="dxa"/>
            <w:vMerge/>
          </w:tcPr>
          <w:p w:rsidR="00C80784" w:rsidRPr="00C80784" w:rsidRDefault="00C80784" w:rsidP="00C80784">
            <w:pPr>
              <w:autoSpaceDE w:val="0"/>
              <w:autoSpaceDN w:val="0"/>
              <w:adjustRightInd w:val="0"/>
              <w:jc w:val="center"/>
              <w:rPr>
                <w:kern w:val="2"/>
                <w:sz w:val="22"/>
                <w:szCs w:val="22"/>
              </w:rPr>
            </w:pPr>
          </w:p>
        </w:tc>
        <w:tc>
          <w:tcPr>
            <w:tcW w:w="3686" w:type="dxa"/>
            <w:vMerge/>
          </w:tcPr>
          <w:p w:rsidR="00C80784" w:rsidRPr="00C80784" w:rsidRDefault="00C80784" w:rsidP="00C80784">
            <w:pPr>
              <w:autoSpaceDE w:val="0"/>
              <w:autoSpaceDN w:val="0"/>
              <w:adjustRightInd w:val="0"/>
              <w:spacing w:line="228" w:lineRule="auto"/>
              <w:rPr>
                <w:sz w:val="22"/>
                <w:szCs w:val="22"/>
              </w:rPr>
            </w:pP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914 03 0 9032 91 43</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8,0</w:t>
            </w:r>
          </w:p>
        </w:tc>
      </w:tr>
      <w:tr w:rsidR="00C80784" w:rsidRPr="00C80784" w:rsidTr="00C80784">
        <w:trPr>
          <w:trHeight w:val="325"/>
          <w:tblCellSpacing w:w="5" w:type="nil"/>
          <w:jc w:val="center"/>
        </w:trPr>
        <w:tc>
          <w:tcPr>
            <w:tcW w:w="335" w:type="dxa"/>
            <w:vMerge/>
          </w:tcPr>
          <w:p w:rsidR="00C80784" w:rsidRPr="00C80784" w:rsidRDefault="00C80784" w:rsidP="00C80784">
            <w:pPr>
              <w:rPr>
                <w:sz w:val="22"/>
                <w:szCs w:val="22"/>
              </w:rPr>
            </w:pPr>
          </w:p>
        </w:tc>
        <w:tc>
          <w:tcPr>
            <w:tcW w:w="1172" w:type="dxa"/>
            <w:vMerge/>
          </w:tcPr>
          <w:p w:rsidR="00C80784" w:rsidRPr="00C80784" w:rsidRDefault="00C80784" w:rsidP="00C80784">
            <w:pPr>
              <w:autoSpaceDE w:val="0"/>
              <w:autoSpaceDN w:val="0"/>
              <w:adjustRightInd w:val="0"/>
              <w:jc w:val="both"/>
              <w:rPr>
                <w:kern w:val="2"/>
                <w:sz w:val="22"/>
                <w:szCs w:val="22"/>
              </w:rPr>
            </w:pPr>
          </w:p>
        </w:tc>
        <w:tc>
          <w:tcPr>
            <w:tcW w:w="2670" w:type="dxa"/>
            <w:vMerge/>
          </w:tcPr>
          <w:p w:rsidR="00C80784" w:rsidRPr="00C80784" w:rsidRDefault="00C80784" w:rsidP="00C80784">
            <w:pPr>
              <w:autoSpaceDE w:val="0"/>
              <w:autoSpaceDN w:val="0"/>
              <w:adjustRightInd w:val="0"/>
              <w:spacing w:line="228" w:lineRule="auto"/>
              <w:jc w:val="both"/>
              <w:rPr>
                <w:sz w:val="22"/>
                <w:szCs w:val="22"/>
              </w:rPr>
            </w:pPr>
          </w:p>
        </w:tc>
        <w:tc>
          <w:tcPr>
            <w:tcW w:w="1710"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1224" w:type="dxa"/>
            <w:vMerge/>
          </w:tcPr>
          <w:p w:rsidR="00C80784" w:rsidRPr="00C80784" w:rsidRDefault="00C80784" w:rsidP="00C80784">
            <w:pPr>
              <w:autoSpaceDE w:val="0"/>
              <w:autoSpaceDN w:val="0"/>
              <w:adjustRightInd w:val="0"/>
              <w:jc w:val="center"/>
              <w:rPr>
                <w:kern w:val="2"/>
                <w:sz w:val="22"/>
                <w:szCs w:val="22"/>
              </w:rPr>
            </w:pPr>
          </w:p>
        </w:tc>
        <w:tc>
          <w:tcPr>
            <w:tcW w:w="1269" w:type="dxa"/>
            <w:vMerge/>
          </w:tcPr>
          <w:p w:rsidR="00C80784" w:rsidRPr="00C80784" w:rsidRDefault="00C80784" w:rsidP="00C80784">
            <w:pPr>
              <w:autoSpaceDE w:val="0"/>
              <w:autoSpaceDN w:val="0"/>
              <w:adjustRightInd w:val="0"/>
              <w:jc w:val="center"/>
              <w:rPr>
                <w:kern w:val="2"/>
                <w:sz w:val="22"/>
                <w:szCs w:val="22"/>
              </w:rPr>
            </w:pPr>
          </w:p>
        </w:tc>
        <w:tc>
          <w:tcPr>
            <w:tcW w:w="3686" w:type="dxa"/>
            <w:vMerge/>
          </w:tcPr>
          <w:p w:rsidR="00C80784" w:rsidRPr="00C80784" w:rsidRDefault="00C80784" w:rsidP="00C80784">
            <w:pPr>
              <w:autoSpaceDE w:val="0"/>
              <w:autoSpaceDN w:val="0"/>
              <w:adjustRightInd w:val="0"/>
              <w:spacing w:line="228" w:lineRule="auto"/>
              <w:rPr>
                <w:sz w:val="22"/>
                <w:szCs w:val="22"/>
              </w:rPr>
            </w:pPr>
          </w:p>
        </w:tc>
        <w:tc>
          <w:tcPr>
            <w:tcW w:w="2049" w:type="dxa"/>
          </w:tcPr>
          <w:p w:rsidR="00C80784" w:rsidRPr="00C80784" w:rsidRDefault="00C80784" w:rsidP="00C80784">
            <w:pPr>
              <w:spacing w:line="228" w:lineRule="auto"/>
              <w:jc w:val="both"/>
              <w:rPr>
                <w:kern w:val="2"/>
                <w:sz w:val="22"/>
                <w:szCs w:val="22"/>
              </w:rPr>
            </w:pPr>
            <w:r w:rsidRPr="00C80784">
              <w:rPr>
                <w:kern w:val="2"/>
                <w:sz w:val="22"/>
                <w:szCs w:val="22"/>
              </w:rPr>
              <w:t>914 10 0 1032 90 47</w:t>
            </w: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r w:rsidRPr="00C80784">
              <w:rPr>
                <w:kern w:val="2"/>
                <w:sz w:val="22"/>
                <w:szCs w:val="22"/>
              </w:rPr>
              <w:t>74,0</w:t>
            </w:r>
          </w:p>
        </w:tc>
      </w:tr>
      <w:tr w:rsidR="00C80784" w:rsidRPr="00C80784" w:rsidTr="00C80784">
        <w:trPr>
          <w:trHeight w:val="325"/>
          <w:tblCellSpacing w:w="5" w:type="nil"/>
          <w:jc w:val="center"/>
        </w:trPr>
        <w:tc>
          <w:tcPr>
            <w:tcW w:w="335" w:type="dxa"/>
            <w:vMerge/>
          </w:tcPr>
          <w:p w:rsidR="00C80784" w:rsidRPr="00C80784" w:rsidRDefault="00C80784" w:rsidP="00C80784">
            <w:pPr>
              <w:rPr>
                <w:sz w:val="22"/>
                <w:szCs w:val="22"/>
              </w:rPr>
            </w:pPr>
          </w:p>
        </w:tc>
        <w:tc>
          <w:tcPr>
            <w:tcW w:w="1172" w:type="dxa"/>
            <w:vMerge/>
          </w:tcPr>
          <w:p w:rsidR="00C80784" w:rsidRPr="00C80784" w:rsidRDefault="00C80784" w:rsidP="00C80784">
            <w:pPr>
              <w:autoSpaceDE w:val="0"/>
              <w:autoSpaceDN w:val="0"/>
              <w:adjustRightInd w:val="0"/>
              <w:jc w:val="both"/>
              <w:rPr>
                <w:kern w:val="2"/>
                <w:sz w:val="22"/>
                <w:szCs w:val="22"/>
              </w:rPr>
            </w:pPr>
          </w:p>
        </w:tc>
        <w:tc>
          <w:tcPr>
            <w:tcW w:w="2670" w:type="dxa"/>
            <w:vMerge/>
          </w:tcPr>
          <w:p w:rsidR="00C80784" w:rsidRPr="00C80784" w:rsidRDefault="00C80784" w:rsidP="00C80784">
            <w:pPr>
              <w:autoSpaceDE w:val="0"/>
              <w:autoSpaceDN w:val="0"/>
              <w:adjustRightInd w:val="0"/>
              <w:spacing w:line="228" w:lineRule="auto"/>
              <w:jc w:val="both"/>
              <w:rPr>
                <w:sz w:val="22"/>
                <w:szCs w:val="22"/>
              </w:rPr>
            </w:pPr>
          </w:p>
        </w:tc>
        <w:tc>
          <w:tcPr>
            <w:tcW w:w="1710" w:type="dxa"/>
            <w:vMerge/>
          </w:tcPr>
          <w:p w:rsidR="00C80784" w:rsidRPr="00C80784" w:rsidRDefault="00C80784" w:rsidP="00C80784">
            <w:pPr>
              <w:autoSpaceDE w:val="0"/>
              <w:autoSpaceDN w:val="0"/>
              <w:adjustRightInd w:val="0"/>
              <w:spacing w:line="228" w:lineRule="auto"/>
              <w:jc w:val="both"/>
              <w:rPr>
                <w:kern w:val="2"/>
                <w:sz w:val="22"/>
                <w:szCs w:val="22"/>
              </w:rPr>
            </w:pPr>
          </w:p>
        </w:tc>
        <w:tc>
          <w:tcPr>
            <w:tcW w:w="1224" w:type="dxa"/>
            <w:vMerge/>
          </w:tcPr>
          <w:p w:rsidR="00C80784" w:rsidRPr="00C80784" w:rsidRDefault="00C80784" w:rsidP="00C80784">
            <w:pPr>
              <w:autoSpaceDE w:val="0"/>
              <w:autoSpaceDN w:val="0"/>
              <w:adjustRightInd w:val="0"/>
              <w:jc w:val="center"/>
              <w:rPr>
                <w:kern w:val="2"/>
                <w:sz w:val="22"/>
                <w:szCs w:val="22"/>
              </w:rPr>
            </w:pPr>
          </w:p>
        </w:tc>
        <w:tc>
          <w:tcPr>
            <w:tcW w:w="1269" w:type="dxa"/>
            <w:vMerge/>
          </w:tcPr>
          <w:p w:rsidR="00C80784" w:rsidRPr="00C80784" w:rsidRDefault="00C80784" w:rsidP="00C80784">
            <w:pPr>
              <w:autoSpaceDE w:val="0"/>
              <w:autoSpaceDN w:val="0"/>
              <w:adjustRightInd w:val="0"/>
              <w:jc w:val="center"/>
              <w:rPr>
                <w:kern w:val="2"/>
                <w:sz w:val="22"/>
                <w:szCs w:val="22"/>
              </w:rPr>
            </w:pPr>
          </w:p>
        </w:tc>
        <w:tc>
          <w:tcPr>
            <w:tcW w:w="3686" w:type="dxa"/>
            <w:vMerge/>
          </w:tcPr>
          <w:p w:rsidR="00C80784" w:rsidRPr="00C80784" w:rsidRDefault="00C80784" w:rsidP="00C80784">
            <w:pPr>
              <w:autoSpaceDE w:val="0"/>
              <w:autoSpaceDN w:val="0"/>
              <w:adjustRightInd w:val="0"/>
              <w:spacing w:line="228" w:lineRule="auto"/>
              <w:rPr>
                <w:sz w:val="22"/>
                <w:szCs w:val="22"/>
              </w:rPr>
            </w:pPr>
          </w:p>
        </w:tc>
        <w:tc>
          <w:tcPr>
            <w:tcW w:w="2049" w:type="dxa"/>
          </w:tcPr>
          <w:p w:rsidR="00C80784" w:rsidRPr="00C80784" w:rsidRDefault="00C80784" w:rsidP="00C80784">
            <w:pPr>
              <w:spacing w:line="228" w:lineRule="auto"/>
              <w:jc w:val="both"/>
              <w:rPr>
                <w:kern w:val="2"/>
                <w:sz w:val="22"/>
                <w:szCs w:val="22"/>
              </w:rPr>
            </w:pPr>
          </w:p>
        </w:tc>
        <w:tc>
          <w:tcPr>
            <w:tcW w:w="1134" w:type="dxa"/>
          </w:tcPr>
          <w:p w:rsidR="00C80784" w:rsidRPr="00C80784" w:rsidRDefault="00C80784" w:rsidP="00C80784">
            <w:pPr>
              <w:autoSpaceDE w:val="0"/>
              <w:autoSpaceDN w:val="0"/>
              <w:adjustRightInd w:val="0"/>
              <w:spacing w:line="228" w:lineRule="auto"/>
              <w:jc w:val="center"/>
              <w:rPr>
                <w:kern w:val="2"/>
                <w:sz w:val="22"/>
                <w:szCs w:val="22"/>
              </w:rPr>
            </w:pPr>
          </w:p>
        </w:tc>
      </w:tr>
    </w:tbl>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suppressAutoHyphens/>
        <w:ind w:firstLine="9498"/>
        <w:jc w:val="right"/>
        <w:rPr>
          <w:color w:val="0070C0"/>
          <w:kern w:val="2"/>
          <w:sz w:val="22"/>
          <w:szCs w:val="22"/>
        </w:rPr>
      </w:pPr>
    </w:p>
    <w:p w:rsidR="00C80784" w:rsidRPr="00C80784" w:rsidRDefault="00C80784" w:rsidP="00C80784">
      <w:pPr>
        <w:tabs>
          <w:tab w:val="left" w:pos="284"/>
        </w:tabs>
        <w:suppressAutoHyphens/>
        <w:autoSpaceDE w:val="0"/>
        <w:autoSpaceDN w:val="0"/>
        <w:adjustRightInd w:val="0"/>
        <w:jc w:val="center"/>
        <w:rPr>
          <w:color w:val="0000FF"/>
          <w:kern w:val="2"/>
          <w:sz w:val="22"/>
          <w:szCs w:val="22"/>
        </w:rPr>
      </w:pPr>
    </w:p>
    <w:p w:rsidR="00C80784" w:rsidRPr="00C80784" w:rsidRDefault="00C80784" w:rsidP="00C80784">
      <w:pPr>
        <w:widowControl w:val="0"/>
        <w:autoSpaceDE w:val="0"/>
        <w:autoSpaceDN w:val="0"/>
        <w:adjustRightInd w:val="0"/>
        <w:outlineLvl w:val="2"/>
        <w:rPr>
          <w:sz w:val="22"/>
          <w:szCs w:val="22"/>
        </w:rPr>
      </w:pPr>
    </w:p>
    <w:p w:rsidR="00C80784" w:rsidRDefault="00C80784" w:rsidP="00C80784">
      <w:pPr>
        <w:widowControl w:val="0"/>
        <w:autoSpaceDE w:val="0"/>
        <w:autoSpaceDN w:val="0"/>
        <w:adjustRightInd w:val="0"/>
        <w:jc w:val="right"/>
        <w:outlineLvl w:val="2"/>
        <w:rPr>
          <w:sz w:val="22"/>
          <w:szCs w:val="22"/>
        </w:rPr>
        <w:sectPr w:rsidR="00C80784" w:rsidSect="00C80784">
          <w:pgSz w:w="16838" w:h="11906" w:orient="landscape"/>
          <w:pgMar w:top="850" w:right="1134" w:bottom="1701" w:left="1134" w:header="708" w:footer="708" w:gutter="0"/>
          <w:cols w:space="708"/>
          <w:docGrid w:linePitch="360"/>
        </w:sectPr>
      </w:pPr>
    </w:p>
    <w:p w:rsidR="00C80784" w:rsidRPr="00C80784" w:rsidRDefault="00C80784" w:rsidP="00C80784">
      <w:pPr>
        <w:widowControl w:val="0"/>
        <w:autoSpaceDE w:val="0"/>
        <w:autoSpaceDN w:val="0"/>
        <w:adjustRightInd w:val="0"/>
        <w:jc w:val="right"/>
        <w:outlineLvl w:val="2"/>
        <w:rPr>
          <w:sz w:val="22"/>
          <w:szCs w:val="22"/>
        </w:rPr>
      </w:pPr>
    </w:p>
    <w:p w:rsidR="00C80784" w:rsidRPr="00C80784" w:rsidRDefault="00C80784" w:rsidP="00C80784">
      <w:pPr>
        <w:suppressAutoHyphens/>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jc w:val="right"/>
        <w:rPr>
          <w:kern w:val="2"/>
          <w:sz w:val="22"/>
          <w:szCs w:val="22"/>
        </w:rPr>
      </w:pPr>
    </w:p>
    <w:p w:rsidR="00C80784" w:rsidRPr="00C80784" w:rsidRDefault="00C80784" w:rsidP="00C80784">
      <w:pPr>
        <w:suppressAutoHyphens/>
        <w:rPr>
          <w:kern w:val="2"/>
          <w:sz w:val="22"/>
          <w:szCs w:val="22"/>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B519D7" w:rsidRDefault="00B519D7"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912E3B" w:rsidRDefault="00912E3B"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107645" w:rsidRDefault="00EC1CE0" w:rsidP="00EC1CE0">
      <w:pPr>
        <w:rPr>
          <w:sz w:val="26"/>
          <w:szCs w:val="26"/>
        </w:rPr>
      </w:pPr>
      <w:r>
        <w:rPr>
          <w:sz w:val="26"/>
          <w:szCs w:val="26"/>
        </w:rPr>
        <w:t xml:space="preserve">Подписано к печати: </w:t>
      </w:r>
    </w:p>
    <w:p w:rsidR="00EC1CE0" w:rsidRDefault="002D0081" w:rsidP="00EC1CE0">
      <w:pPr>
        <w:rPr>
          <w:sz w:val="26"/>
          <w:szCs w:val="26"/>
        </w:rPr>
      </w:pPr>
      <w:r>
        <w:rPr>
          <w:sz w:val="26"/>
          <w:szCs w:val="26"/>
        </w:rPr>
        <w:t>07.07</w:t>
      </w:r>
      <w:r w:rsidR="00912E3B">
        <w:rPr>
          <w:sz w:val="26"/>
          <w:szCs w:val="26"/>
        </w:rPr>
        <w:t>.</w:t>
      </w:r>
      <w:r w:rsidR="00EC1CE0">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54253F" w:rsidRDefault="0054253F"/>
    <w:p w:rsidR="0054253F" w:rsidRDefault="0054253F"/>
    <w:sectPr w:rsidR="0054253F" w:rsidSect="00C807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00" w:rsidRDefault="002F2200" w:rsidP="00342AFA">
      <w:r>
        <w:separator/>
      </w:r>
    </w:p>
  </w:endnote>
  <w:endnote w:type="continuationSeparator" w:id="0">
    <w:p w:rsidR="002F2200" w:rsidRDefault="002F2200"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e"/>
      <w:jc w:val="right"/>
    </w:pPr>
  </w:p>
  <w:p w:rsidR="00B519D7" w:rsidRDefault="00B519D7">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e"/>
      <w:jc w:val="right"/>
    </w:pPr>
  </w:p>
  <w:p w:rsidR="00B519D7" w:rsidRDefault="00B519D7">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e"/>
      <w:jc w:val="right"/>
    </w:pPr>
  </w:p>
  <w:p w:rsidR="00B519D7" w:rsidRDefault="00B519D7">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e"/>
      <w:jc w:val="right"/>
    </w:pPr>
  </w:p>
  <w:p w:rsidR="00B519D7" w:rsidRDefault="00B519D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00" w:rsidRDefault="002F2200" w:rsidP="00342AFA">
      <w:r>
        <w:separator/>
      </w:r>
    </w:p>
  </w:footnote>
  <w:footnote w:type="continuationSeparator" w:id="0">
    <w:p w:rsidR="002F2200" w:rsidRDefault="002F2200" w:rsidP="00342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9D7" w:rsidRDefault="00B519D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CDC7AC7"/>
    <w:multiLevelType w:val="hybridMultilevel"/>
    <w:tmpl w:val="4612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44B52"/>
    <w:multiLevelType w:val="hybridMultilevel"/>
    <w:tmpl w:val="1242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271E77"/>
    <w:multiLevelType w:val="hybridMultilevel"/>
    <w:tmpl w:val="8032944A"/>
    <w:lvl w:ilvl="0" w:tplc="9FAAD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7DD3A77"/>
    <w:multiLevelType w:val="hybridMultilevel"/>
    <w:tmpl w:val="9030FBB6"/>
    <w:lvl w:ilvl="0" w:tplc="E7925606">
      <w:start w:val="1"/>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E6091F"/>
    <w:multiLevelType w:val="multilevel"/>
    <w:tmpl w:val="7ACC65AC"/>
    <w:lvl w:ilvl="0">
      <w:start w:val="1"/>
      <w:numFmt w:val="decimal"/>
      <w:lvlText w:val="%1."/>
      <w:lvlJc w:val="left"/>
      <w:pPr>
        <w:ind w:left="644" w:hanging="360"/>
      </w:pPr>
    </w:lvl>
    <w:lvl w:ilvl="1">
      <w:start w:val="1"/>
      <w:numFmt w:val="decimal"/>
      <w:isLgl/>
      <w:lvlText w:val="%1.%2."/>
      <w:lvlJc w:val="left"/>
      <w:pPr>
        <w:ind w:left="1364" w:hanging="720"/>
      </w:pPr>
    </w:lvl>
    <w:lvl w:ilvl="2">
      <w:start w:val="1"/>
      <w:numFmt w:val="decimal"/>
      <w:isLgl/>
      <w:lvlText w:val="%1.%2.%3."/>
      <w:lvlJc w:val="left"/>
      <w:pPr>
        <w:ind w:left="1724" w:hanging="720"/>
      </w:pPr>
    </w:lvl>
    <w:lvl w:ilvl="3">
      <w:start w:val="1"/>
      <w:numFmt w:val="decimal"/>
      <w:isLgl/>
      <w:lvlText w:val="%1.%2.%3.%4."/>
      <w:lvlJc w:val="left"/>
      <w:pPr>
        <w:ind w:left="2444" w:hanging="108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4244" w:hanging="1800"/>
      </w:pPr>
    </w:lvl>
    <w:lvl w:ilvl="7">
      <w:start w:val="1"/>
      <w:numFmt w:val="decimal"/>
      <w:isLgl/>
      <w:lvlText w:val="%1.%2.%3.%4.%5.%6.%7.%8."/>
      <w:lvlJc w:val="left"/>
      <w:pPr>
        <w:ind w:left="4604" w:hanging="1800"/>
      </w:pPr>
    </w:lvl>
    <w:lvl w:ilvl="8">
      <w:start w:val="1"/>
      <w:numFmt w:val="decimal"/>
      <w:isLgl/>
      <w:lvlText w:val="%1.%2.%3.%4.%5.%6.%7.%8.%9."/>
      <w:lvlJc w:val="left"/>
      <w:pPr>
        <w:ind w:left="5324" w:hanging="2160"/>
      </w:pPr>
    </w:lvl>
  </w:abstractNum>
  <w:abstractNum w:abstractNumId="20">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21">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380FA4"/>
    <w:multiLevelType w:val="hybridMultilevel"/>
    <w:tmpl w:val="9A0E88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46D79"/>
    <w:multiLevelType w:val="hybridMultilevel"/>
    <w:tmpl w:val="BD74C4A8"/>
    <w:lvl w:ilvl="0" w:tplc="26364A0A">
      <w:start w:val="1"/>
      <w:numFmt w:val="decimal"/>
      <w:lvlText w:val="%1."/>
      <w:lvlJc w:val="left"/>
      <w:pPr>
        <w:ind w:left="1827" w:hanging="1035"/>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26">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58016C46"/>
    <w:multiLevelType w:val="hybridMultilevel"/>
    <w:tmpl w:val="0BB69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D1577F"/>
    <w:multiLevelType w:val="hybridMultilevel"/>
    <w:tmpl w:val="FB52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15C5853"/>
    <w:multiLevelType w:val="multilevel"/>
    <w:tmpl w:val="35FC5F60"/>
    <w:lvl w:ilvl="0">
      <w:start w:val="1"/>
      <w:numFmt w:val="decimal"/>
      <w:lvlText w:val="%1."/>
      <w:lvlJc w:val="left"/>
      <w:pPr>
        <w:ind w:left="1759" w:hanging="1050"/>
      </w:pPr>
      <w:rPr>
        <w:rFonts w:ascii="Times New Roman" w:eastAsia="Times New Roman" w:hAnsi="Times New Roman" w:cs="Times New Roman"/>
      </w:rPr>
    </w:lvl>
    <w:lvl w:ilvl="1">
      <w:start w:val="1"/>
      <w:numFmt w:val="decimal"/>
      <w:isLgl/>
      <w:lvlText w:val="%1.%2."/>
      <w:lvlJc w:val="left"/>
      <w:pPr>
        <w:ind w:left="2479" w:hanging="720"/>
      </w:pPr>
      <w:rPr>
        <w:rFonts w:hint="default"/>
      </w:rPr>
    </w:lvl>
    <w:lvl w:ilvl="2">
      <w:start w:val="1"/>
      <w:numFmt w:val="decimal"/>
      <w:isLgl/>
      <w:lvlText w:val="%1.%2.%3."/>
      <w:lvlJc w:val="left"/>
      <w:pPr>
        <w:ind w:left="3529" w:hanging="720"/>
      </w:pPr>
      <w:rPr>
        <w:rFonts w:hint="default"/>
      </w:rPr>
    </w:lvl>
    <w:lvl w:ilvl="3">
      <w:start w:val="1"/>
      <w:numFmt w:val="decimal"/>
      <w:isLgl/>
      <w:lvlText w:val="%1.%2.%3.%4."/>
      <w:lvlJc w:val="left"/>
      <w:pPr>
        <w:ind w:left="4939" w:hanging="1080"/>
      </w:pPr>
      <w:rPr>
        <w:rFonts w:hint="default"/>
      </w:rPr>
    </w:lvl>
    <w:lvl w:ilvl="4">
      <w:start w:val="1"/>
      <w:numFmt w:val="decimal"/>
      <w:isLgl/>
      <w:lvlText w:val="%1.%2.%3.%4.%5."/>
      <w:lvlJc w:val="left"/>
      <w:pPr>
        <w:ind w:left="5989" w:hanging="1080"/>
      </w:pPr>
      <w:rPr>
        <w:rFonts w:hint="default"/>
      </w:rPr>
    </w:lvl>
    <w:lvl w:ilvl="5">
      <w:start w:val="1"/>
      <w:numFmt w:val="decimal"/>
      <w:isLgl/>
      <w:lvlText w:val="%1.%2.%3.%4.%5.%6."/>
      <w:lvlJc w:val="left"/>
      <w:pPr>
        <w:ind w:left="7399" w:hanging="1440"/>
      </w:pPr>
      <w:rPr>
        <w:rFonts w:hint="default"/>
      </w:rPr>
    </w:lvl>
    <w:lvl w:ilvl="6">
      <w:start w:val="1"/>
      <w:numFmt w:val="decimal"/>
      <w:isLgl/>
      <w:lvlText w:val="%1.%2.%3.%4.%5.%6.%7."/>
      <w:lvlJc w:val="left"/>
      <w:pPr>
        <w:ind w:left="8809" w:hanging="1800"/>
      </w:pPr>
      <w:rPr>
        <w:rFonts w:hint="default"/>
      </w:rPr>
    </w:lvl>
    <w:lvl w:ilvl="7">
      <w:start w:val="1"/>
      <w:numFmt w:val="decimal"/>
      <w:isLgl/>
      <w:lvlText w:val="%1.%2.%3.%4.%5.%6.%7.%8."/>
      <w:lvlJc w:val="left"/>
      <w:pPr>
        <w:ind w:left="9859" w:hanging="1800"/>
      </w:pPr>
      <w:rPr>
        <w:rFonts w:hint="default"/>
      </w:rPr>
    </w:lvl>
    <w:lvl w:ilvl="8">
      <w:start w:val="1"/>
      <w:numFmt w:val="decimal"/>
      <w:isLgl/>
      <w:lvlText w:val="%1.%2.%3.%4.%5.%6.%7.%8.%9."/>
      <w:lvlJc w:val="left"/>
      <w:pPr>
        <w:ind w:left="11269" w:hanging="2160"/>
      </w:pPr>
      <w:rPr>
        <w:rFonts w:hint="default"/>
      </w:rPr>
    </w:lvl>
  </w:abstractNum>
  <w:abstractNum w:abstractNumId="35">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36">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5B637B"/>
    <w:multiLevelType w:val="hybridMultilevel"/>
    <w:tmpl w:val="A650F8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40">
    <w:nsid w:val="744E2B63"/>
    <w:multiLevelType w:val="hybridMultilevel"/>
    <w:tmpl w:val="7E227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7"/>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20"/>
  </w:num>
  <w:num w:numId="15">
    <w:abstractNumId w:val="13"/>
  </w:num>
  <w:num w:numId="16">
    <w:abstractNumId w:val="16"/>
  </w:num>
  <w:num w:numId="17">
    <w:abstractNumId w:val="36"/>
  </w:num>
  <w:num w:numId="18">
    <w:abstractNumId w:val="39"/>
  </w:num>
  <w:num w:numId="19">
    <w:abstractNumId w:val="10"/>
  </w:num>
  <w:num w:numId="20">
    <w:abstractNumId w:val="26"/>
  </w:num>
  <w:num w:numId="21">
    <w:abstractNumId w:val="29"/>
  </w:num>
  <w:num w:numId="22">
    <w:abstractNumId w:val="28"/>
  </w:num>
  <w:num w:numId="23">
    <w:abstractNumId w:val="9"/>
  </w:num>
  <w:num w:numId="24">
    <w:abstractNumId w:val="24"/>
  </w:num>
  <w:num w:numId="25">
    <w:abstractNumId w:val="21"/>
  </w:num>
  <w:num w:numId="26">
    <w:abstractNumId w:val="30"/>
  </w:num>
  <w:num w:numId="27">
    <w:abstractNumId w:val="18"/>
  </w:num>
  <w:num w:numId="28">
    <w:abstractNumId w:val="32"/>
  </w:num>
  <w:num w:numId="29">
    <w:abstractNumId w:val="2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3"/>
  </w:num>
  <w:num w:numId="33">
    <w:abstractNumId w:val="0"/>
    <w:lvlOverride w:ilvl="0">
      <w:startOverride w:val="1"/>
    </w:lvlOverride>
  </w:num>
  <w:num w:numId="34">
    <w:abstractNumId w:val="22"/>
  </w:num>
  <w:num w:numId="35">
    <w:abstractNumId w:val="40"/>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1"/>
  </w:num>
  <w:num w:numId="39">
    <w:abstractNumId w:val="11"/>
  </w:num>
  <w:num w:numId="40">
    <w:abstractNumId w:val="37"/>
  </w:num>
  <w:num w:numId="41">
    <w:abstractNumId w:val="15"/>
  </w:num>
  <w:num w:numId="42">
    <w:abstractNumId w:val="34"/>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70432"/>
    <w:rsid w:val="000974AC"/>
    <w:rsid w:val="000A0504"/>
    <w:rsid w:val="000E2EF5"/>
    <w:rsid w:val="00107645"/>
    <w:rsid w:val="0013361A"/>
    <w:rsid w:val="001A429A"/>
    <w:rsid w:val="001B4ADC"/>
    <w:rsid w:val="002B3273"/>
    <w:rsid w:val="002B327A"/>
    <w:rsid w:val="002D0081"/>
    <w:rsid w:val="002F2200"/>
    <w:rsid w:val="002F2391"/>
    <w:rsid w:val="00342AFA"/>
    <w:rsid w:val="00355D87"/>
    <w:rsid w:val="003B1767"/>
    <w:rsid w:val="00435754"/>
    <w:rsid w:val="004770CE"/>
    <w:rsid w:val="004A4532"/>
    <w:rsid w:val="005143B0"/>
    <w:rsid w:val="00534BE8"/>
    <w:rsid w:val="0054253F"/>
    <w:rsid w:val="005E448E"/>
    <w:rsid w:val="00665C44"/>
    <w:rsid w:val="00703327"/>
    <w:rsid w:val="007A18B7"/>
    <w:rsid w:val="007B20C6"/>
    <w:rsid w:val="007C49C2"/>
    <w:rsid w:val="007E42E5"/>
    <w:rsid w:val="007E6686"/>
    <w:rsid w:val="0084204A"/>
    <w:rsid w:val="0087337D"/>
    <w:rsid w:val="00891C15"/>
    <w:rsid w:val="008D1157"/>
    <w:rsid w:val="00912E3B"/>
    <w:rsid w:val="00957F8C"/>
    <w:rsid w:val="0096465B"/>
    <w:rsid w:val="009964E5"/>
    <w:rsid w:val="009E4192"/>
    <w:rsid w:val="00A85024"/>
    <w:rsid w:val="00AD7281"/>
    <w:rsid w:val="00AE2732"/>
    <w:rsid w:val="00B519D7"/>
    <w:rsid w:val="00B91DE0"/>
    <w:rsid w:val="00C03232"/>
    <w:rsid w:val="00C230B9"/>
    <w:rsid w:val="00C31B83"/>
    <w:rsid w:val="00C44BB8"/>
    <w:rsid w:val="00C7163C"/>
    <w:rsid w:val="00C80784"/>
    <w:rsid w:val="00D133FB"/>
    <w:rsid w:val="00D35014"/>
    <w:rsid w:val="00EC1CE0"/>
    <w:rsid w:val="00F06372"/>
    <w:rsid w:val="00F91C7B"/>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iPriority w:val="99"/>
    <w:unhideWhenUsed/>
    <w:rsid w:val="00EC1CE0"/>
    <w:rPr>
      <w:rFonts w:ascii="Tahoma" w:hAnsi="Tahoma" w:cs="Tahoma"/>
      <w:sz w:val="16"/>
      <w:szCs w:val="16"/>
    </w:rPr>
  </w:style>
  <w:style w:type="character" w:customStyle="1" w:styleId="a4">
    <w:name w:val="Текст выноски Знак"/>
    <w:basedOn w:val="a0"/>
    <w:link w:val="a3"/>
    <w:uiPriority w:val="99"/>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iPriority w:val="99"/>
    <w:unhideWhenUsed/>
    <w:rsid w:val="00030BFC"/>
    <w:pPr>
      <w:spacing w:after="120"/>
    </w:pPr>
  </w:style>
  <w:style w:type="character" w:customStyle="1" w:styleId="a9">
    <w:name w:val="Основной текст Знак"/>
    <w:basedOn w:val="a0"/>
    <w:link w:val="a7"/>
    <w:uiPriority w:val="99"/>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uiPriority w:val="99"/>
    <w:rsid w:val="00342AFA"/>
    <w:rPr>
      <w:rFonts w:cs="Times New Roman"/>
    </w:rPr>
  </w:style>
  <w:style w:type="paragraph" w:customStyle="1" w:styleId="ConsPlusNormal">
    <w:name w:val="ConsPlusNormal"/>
    <w:link w:val="ConsPlusNormal0"/>
    <w:uiPriority w:val="99"/>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96670">
      <w:bodyDiv w:val="1"/>
      <w:marLeft w:val="0"/>
      <w:marRight w:val="0"/>
      <w:marTop w:val="0"/>
      <w:marBottom w:val="0"/>
      <w:divBdr>
        <w:top w:val="none" w:sz="0" w:space="0" w:color="auto"/>
        <w:left w:val="none" w:sz="0" w:space="0" w:color="auto"/>
        <w:bottom w:val="none" w:sz="0" w:space="0" w:color="auto"/>
        <w:right w:val="none" w:sz="0" w:space="0" w:color="auto"/>
      </w:divBdr>
    </w:div>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81</Pages>
  <Words>20089</Words>
  <Characters>114511</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2015-07-10T12:50:00Z</cp:lastPrinted>
  <dcterms:created xsi:type="dcterms:W3CDTF">2015-07-10T09:16:00Z</dcterms:created>
  <dcterms:modified xsi:type="dcterms:W3CDTF">2015-07-14T06:45:00Z</dcterms:modified>
</cp:coreProperties>
</file>