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0D1648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__08</w:t>
      </w:r>
      <w:r w:rsidR="0084204A">
        <w:rPr>
          <w:sz w:val="32"/>
          <w:szCs w:val="32"/>
        </w:rPr>
        <w:t>__      __</w:t>
      </w:r>
      <w:r w:rsidR="002F5F8D">
        <w:rPr>
          <w:sz w:val="32"/>
          <w:szCs w:val="32"/>
        </w:rPr>
        <w:t>17</w:t>
      </w:r>
      <w:r w:rsidR="00EC1CE0">
        <w:rPr>
          <w:sz w:val="32"/>
          <w:szCs w:val="32"/>
        </w:rPr>
        <w:t>__</w:t>
      </w:r>
    </w:p>
    <w:p w:rsidR="00EC1CE0" w:rsidRDefault="00EC1CE0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2F5F8D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21</w:t>
      </w:r>
      <w:r w:rsidR="000D1648">
        <w:rPr>
          <w:sz w:val="48"/>
          <w:szCs w:val="48"/>
        </w:rPr>
        <w:t>.08.</w:t>
      </w:r>
      <w:r w:rsidR="00EC1CE0">
        <w:rPr>
          <w:sz w:val="48"/>
          <w:szCs w:val="48"/>
        </w:rPr>
        <w:t>2015 г.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</w:pPr>
    </w:p>
    <w:p w:rsidR="00EC1CE0" w:rsidRDefault="00EC1CE0" w:rsidP="008F6FD3">
      <w:pPr>
        <w:jc w:val="center"/>
      </w:pPr>
    </w:p>
    <w:p w:rsidR="002F5F8D" w:rsidRPr="002F5F8D" w:rsidRDefault="002F5F8D" w:rsidP="002F5F8D">
      <w:pPr>
        <w:widowControl w:val="0"/>
        <w:tabs>
          <w:tab w:val="center" w:pos="4677"/>
          <w:tab w:val="left" w:pos="7890"/>
        </w:tabs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2F5F8D">
        <w:rPr>
          <w:b/>
        </w:rPr>
        <w:lastRenderedPageBreak/>
        <w:t>Российская Федерация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2F5F8D">
        <w:rPr>
          <w:b/>
        </w:rPr>
        <w:t>СОВЕТ НАРОДНЫХ ДЕПУТАТОВ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2F5F8D">
        <w:rPr>
          <w:b/>
        </w:rPr>
        <w:t>ПОДГОРЕНСКОГО СЕЛЬСКОГО ПОСЕЛЕНИЯ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2F5F8D">
        <w:rPr>
          <w:b/>
        </w:rPr>
        <w:t>КАЛАЧЕЕВСКОГО МУНИЦИПАЛЬНОГО РАЙОНА</w:t>
      </w:r>
      <w:r w:rsidRPr="002F5F8D">
        <w:rPr>
          <w:b/>
        </w:rPr>
        <w:br/>
        <w:t>ВОРОНЕЖСКОЙ ОБЛАСТИ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proofErr w:type="gramStart"/>
      <w:r w:rsidRPr="002F5F8D">
        <w:rPr>
          <w:b/>
          <w:sz w:val="44"/>
          <w:szCs w:val="44"/>
        </w:rPr>
        <w:t>Р</w:t>
      </w:r>
      <w:proofErr w:type="gramEnd"/>
      <w:r w:rsidRPr="002F5F8D">
        <w:rPr>
          <w:b/>
          <w:sz w:val="44"/>
          <w:szCs w:val="44"/>
        </w:rPr>
        <w:t xml:space="preserve"> Е Ш Е Н И Е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2F5F8D">
        <w:t>от  21 августа  2015 года                                                                            № 227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2F5F8D">
        <w:t>с. Подгорное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</w:rPr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2F5F8D">
        <w:rPr>
          <w:b/>
          <w:color w:val="000000"/>
        </w:rPr>
        <w:t>О внесении изменений  в решение Совета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2F5F8D">
        <w:rPr>
          <w:b/>
          <w:color w:val="000000"/>
        </w:rPr>
        <w:t>народных депутатов  Подгоренского сельского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2F5F8D">
        <w:rPr>
          <w:b/>
          <w:color w:val="000000"/>
        </w:rPr>
        <w:t>поселения № 209 от 16 марта 2015 года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color w:val="000000"/>
        </w:rPr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both"/>
        <w:outlineLvl w:val="2"/>
        <w:rPr>
          <w:color w:val="000000"/>
        </w:rPr>
      </w:pPr>
      <w:r w:rsidRPr="002F5F8D">
        <w:rPr>
          <w:color w:val="000000"/>
        </w:rPr>
        <w:t xml:space="preserve">                </w:t>
      </w:r>
      <w:proofErr w:type="gramStart"/>
      <w:r w:rsidRPr="002F5F8D">
        <w:rPr>
          <w:color w:val="000000"/>
        </w:rPr>
        <w:t xml:space="preserve">Рассмотрев экспертное заключение правового управления правительства Воронежской области, </w:t>
      </w:r>
      <w:proofErr w:type="spellStart"/>
      <w:r w:rsidRPr="002F5F8D">
        <w:rPr>
          <w:color w:val="000000"/>
        </w:rPr>
        <w:t>вх</w:t>
      </w:r>
      <w:proofErr w:type="spellEnd"/>
      <w:r w:rsidRPr="002F5F8D">
        <w:rPr>
          <w:color w:val="000000"/>
        </w:rPr>
        <w:t>. №369 от 31.04.2015 г., на решение Совета народных депутатов Подгоренского сельского поселения Калачеевского муниципального района Воронежской области от 16 марта 2015 года № 209 «Об освобождении от уплаты земельного налога налогоплательщиков, финансируемых за счет средств бюджета Подгоренского сельского поселения Калачеевского муниципального района Воронежской области», Совет народных депутатов Подгоренского сельского поселения</w:t>
      </w:r>
      <w:proofErr w:type="gramEnd"/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both"/>
        <w:outlineLvl w:val="2"/>
        <w:rPr>
          <w:color w:val="000000"/>
        </w:rPr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center"/>
        <w:outlineLvl w:val="2"/>
        <w:rPr>
          <w:b/>
          <w:color w:val="000000"/>
        </w:rPr>
      </w:pPr>
      <w:r w:rsidRPr="002F5F8D">
        <w:rPr>
          <w:b/>
          <w:color w:val="000000"/>
        </w:rPr>
        <w:t>РЕШИЛ: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center"/>
        <w:outlineLvl w:val="2"/>
        <w:rPr>
          <w:b/>
          <w:color w:val="000000"/>
        </w:rPr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both"/>
        <w:outlineLvl w:val="2"/>
        <w:rPr>
          <w:color w:val="000000"/>
        </w:rPr>
      </w:pPr>
      <w:r w:rsidRPr="002F5F8D">
        <w:rPr>
          <w:color w:val="000000"/>
        </w:rPr>
        <w:t xml:space="preserve">                 1.   Внести изменение в решение Совета народных депутатов Подгоренского сельского поселения Калачеевского муниципального района от 16 марта 2015 года № 209 «Об освобождении от уплаты земельного налога налогоплательщиков, финансируемых за счет средств бюджета Подгоренского сельского поселения Калачеевского муниципального района Воронежской области», изложив пункт 1 решения в следующей редакции: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both"/>
        <w:outlineLvl w:val="2"/>
        <w:rPr>
          <w:color w:val="000000"/>
        </w:rPr>
      </w:pPr>
      <w:r w:rsidRPr="002F5F8D">
        <w:rPr>
          <w:color w:val="000000"/>
        </w:rPr>
        <w:t>«1.Освободить от уплаты земельного налога органы местного самоуправления Подгоренского сельского поселения  Калачеевского муниципального района Воронежской области».</w:t>
      </w:r>
    </w:p>
    <w:p w:rsidR="002F5F8D" w:rsidRPr="002F5F8D" w:rsidRDefault="002F5F8D" w:rsidP="002F5F8D">
      <w:pPr>
        <w:widowControl w:val="0"/>
        <w:tabs>
          <w:tab w:val="left" w:pos="180"/>
        </w:tabs>
        <w:spacing w:line="276" w:lineRule="auto"/>
        <w:ind w:right="20" w:firstLine="360"/>
        <w:rPr>
          <w:spacing w:val="3"/>
          <w:shd w:val="clear" w:color="auto" w:fill="FFFFFF"/>
        </w:rPr>
      </w:pPr>
      <w:r w:rsidRPr="002F5F8D">
        <w:rPr>
          <w:color w:val="000000"/>
        </w:rPr>
        <w:t xml:space="preserve">           2. </w:t>
      </w:r>
      <w:r w:rsidRPr="002F5F8D">
        <w:rPr>
          <w:spacing w:val="3"/>
          <w:shd w:val="clear" w:color="auto" w:fill="FFFFFF"/>
        </w:rPr>
        <w:t>Опубликовать настоящее решение в Вестнике муниципальных правовых актов Подгоренского сельского поселения  и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2F5F8D" w:rsidRPr="002F5F8D" w:rsidRDefault="002F5F8D" w:rsidP="002F5F8D">
      <w:pPr>
        <w:widowControl w:val="0"/>
        <w:tabs>
          <w:tab w:val="left" w:pos="909"/>
        </w:tabs>
        <w:spacing w:line="276" w:lineRule="auto"/>
        <w:ind w:left="360"/>
        <w:jc w:val="both"/>
        <w:rPr>
          <w:spacing w:val="3"/>
          <w:shd w:val="clear" w:color="auto" w:fill="FFFFFF"/>
        </w:rPr>
      </w:pPr>
      <w:r w:rsidRPr="002F5F8D">
        <w:rPr>
          <w:spacing w:val="3"/>
          <w:shd w:val="clear" w:color="auto" w:fill="FFFFFF"/>
        </w:rPr>
        <w:t xml:space="preserve">          3.  Настоящее решение вступает в силу с момента его опубликования.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2F5F8D">
        <w:rPr>
          <w:b/>
        </w:rPr>
        <w:t>Глава Подгоренского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2F5F8D">
        <w:rPr>
          <w:b/>
        </w:rPr>
        <w:t>сельского поселения                                                                       Комарова С.Н.</w:t>
      </w:r>
    </w:p>
    <w:p w:rsidR="002F5F8D" w:rsidRPr="002F5F8D" w:rsidRDefault="002F5F8D" w:rsidP="002F5F8D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6C702B" w:rsidRPr="006C702B" w:rsidRDefault="006C702B" w:rsidP="006C702B">
      <w:pPr>
        <w:widowControl w:val="0"/>
        <w:tabs>
          <w:tab w:val="center" w:pos="4677"/>
          <w:tab w:val="left" w:pos="7890"/>
        </w:tabs>
        <w:suppressAutoHyphens/>
        <w:overflowPunct w:val="0"/>
        <w:autoSpaceDE w:val="0"/>
        <w:autoSpaceDN w:val="0"/>
        <w:adjustRightInd w:val="0"/>
        <w:rPr>
          <w:b/>
        </w:rPr>
      </w:pPr>
      <w:r w:rsidRPr="006C702B">
        <w:rPr>
          <w:b/>
        </w:rPr>
        <w:t>Российская Федерация</w:t>
      </w:r>
      <w:r w:rsidRPr="006C702B">
        <w:rPr>
          <w:b/>
        </w:rPr>
        <w:tab/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lastRenderedPageBreak/>
        <w:t>СОВЕТ НАРОДНЫХ ДЕПУТАТОВ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ПОДГОРЕНСКОГО СЕЛЬСКОГО ПОСЕЛЕНИЯ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КАЛАЧЕЕВСКОГО МУНИЦИПАЛЬНОГО РАЙОНА</w:t>
      </w:r>
      <w:r w:rsidRPr="006C702B">
        <w:rPr>
          <w:b/>
        </w:rPr>
        <w:br/>
        <w:t>ВОРОНЕЖСКОЙ ОБЛАСТИ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proofErr w:type="gramStart"/>
      <w:r w:rsidRPr="006C702B">
        <w:rPr>
          <w:b/>
          <w:sz w:val="44"/>
          <w:szCs w:val="44"/>
        </w:rPr>
        <w:t>Р</w:t>
      </w:r>
      <w:proofErr w:type="gramEnd"/>
      <w:r w:rsidRPr="006C702B">
        <w:rPr>
          <w:b/>
          <w:sz w:val="44"/>
          <w:szCs w:val="44"/>
        </w:rPr>
        <w:t xml:space="preserve"> Е Ш Е Н И Е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6C702B">
        <w:t>от  21  августа  2015 года                                                                                № 228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proofErr w:type="spellStart"/>
      <w:r w:rsidRPr="006C702B">
        <w:t>с</w:t>
      </w:r>
      <w:proofErr w:type="gramStart"/>
      <w:r w:rsidRPr="006C702B">
        <w:t>.П</w:t>
      </w:r>
      <w:proofErr w:type="gramEnd"/>
      <w:r w:rsidRPr="006C702B">
        <w:t>одгорное</w:t>
      </w:r>
      <w:proofErr w:type="spellEnd"/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6C702B">
        <w:rPr>
          <w:b/>
          <w:color w:val="000000"/>
        </w:rPr>
        <w:t xml:space="preserve">Об утверждении правил обращения </w:t>
      </w:r>
      <w:proofErr w:type="gramStart"/>
      <w:r w:rsidRPr="006C702B">
        <w:rPr>
          <w:b/>
          <w:color w:val="000000"/>
        </w:rPr>
        <w:t>с</w:t>
      </w:r>
      <w:proofErr w:type="gramEnd"/>
      <w:r w:rsidRPr="006C702B">
        <w:rPr>
          <w:b/>
          <w:color w:val="000000"/>
        </w:rPr>
        <w:t xml:space="preserve">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6C702B">
        <w:rPr>
          <w:b/>
          <w:color w:val="000000"/>
        </w:rPr>
        <w:t xml:space="preserve">коммунальными (бытовыми) отходами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6C702B">
        <w:rPr>
          <w:b/>
          <w:color w:val="000000"/>
        </w:rPr>
        <w:t>на территории Подгоренского сельского поселения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6C702B">
        <w:rPr>
          <w:b/>
          <w:color w:val="000000"/>
        </w:rPr>
        <w:t>Калачеевского муниципального района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b/>
          <w:color w:val="000000"/>
        </w:rPr>
      </w:pPr>
      <w:r w:rsidRPr="006C702B">
        <w:rPr>
          <w:b/>
          <w:color w:val="000000"/>
        </w:rPr>
        <w:t>Воронежской области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color w:val="000000"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both"/>
        <w:outlineLvl w:val="2"/>
        <w:rPr>
          <w:color w:val="000000"/>
        </w:rPr>
      </w:pPr>
      <w:r w:rsidRPr="006C702B">
        <w:rPr>
          <w:color w:val="000000"/>
        </w:rPr>
        <w:t xml:space="preserve">                     </w:t>
      </w:r>
      <w:proofErr w:type="gramStart"/>
      <w:r w:rsidRPr="006C702B">
        <w:rPr>
          <w:color w:val="000000"/>
        </w:rPr>
        <w:t>В соответствии с п.18 ст. 14 Федерального закона от 06.10.2003г. № 131-ФЗ «Об общих принципах организации местного самоуправления в Российской Федерации»,                                 приказом Департамента жилищно-коммунального хозяйства и энергетики Воронежской области от 01.06.2015 г. № 87 «Об утверждении типовых правил обращения с коммунальными (бытовыми) отходами на территории муниципальных образований, Уставом Подгоренского сельского поселения Калачеевского муниципального района, Совет народных депутатов Подгоренского сельского поселения</w:t>
      </w:r>
      <w:proofErr w:type="gramEnd"/>
      <w:r w:rsidRPr="006C702B">
        <w:rPr>
          <w:color w:val="000000"/>
        </w:rPr>
        <w:t xml:space="preserve"> решил: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-185"/>
        <w:jc w:val="both"/>
        <w:outlineLvl w:val="2"/>
        <w:rPr>
          <w:color w:val="000000"/>
        </w:rPr>
      </w:pPr>
    </w:p>
    <w:p w:rsidR="006C702B" w:rsidRPr="006C702B" w:rsidRDefault="006C702B" w:rsidP="006C702B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rPr>
          <w:szCs w:val="20"/>
          <w:lang w:eastAsia="hi-IN" w:bidi="hi-IN"/>
        </w:rPr>
      </w:pPr>
      <w:r w:rsidRPr="006C702B">
        <w:rPr>
          <w:color w:val="000000"/>
        </w:rPr>
        <w:t xml:space="preserve">Утвердить «Правила обращения с коммунальными (бытовыми) отходами на территории  Подгоренского сельского поселения Калачеевского муниципального района Воронежской области» согласно приложению к настоящему решению. </w:t>
      </w:r>
    </w:p>
    <w:p w:rsidR="006C702B" w:rsidRPr="006C702B" w:rsidRDefault="006C702B" w:rsidP="006C702B">
      <w:pPr>
        <w:widowControl w:val="0"/>
        <w:numPr>
          <w:ilvl w:val="0"/>
          <w:numId w:val="30"/>
        </w:numPr>
        <w:tabs>
          <w:tab w:val="left" w:pos="1219"/>
        </w:tabs>
        <w:suppressAutoHyphens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pacing w:val="3"/>
          <w:shd w:val="clear" w:color="auto" w:fill="FFFFFF"/>
        </w:rPr>
      </w:pPr>
      <w:r w:rsidRPr="006C702B">
        <w:rPr>
          <w:spacing w:val="3"/>
          <w:shd w:val="clear" w:color="auto" w:fill="FFFFFF"/>
        </w:rPr>
        <w:t>Опубликовать настоящее решение в Вестнике муниципальных правовых актов Подгоренского сельского поселения  и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6C702B" w:rsidRPr="006C702B" w:rsidRDefault="006C702B" w:rsidP="006C702B">
      <w:pPr>
        <w:widowControl w:val="0"/>
        <w:numPr>
          <w:ilvl w:val="0"/>
          <w:numId w:val="30"/>
        </w:numPr>
        <w:tabs>
          <w:tab w:val="left" w:pos="9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spacing w:val="3"/>
          <w:shd w:val="clear" w:color="auto" w:fill="FFFFFF"/>
        </w:rPr>
      </w:pPr>
      <w:proofErr w:type="gramStart"/>
      <w:r w:rsidRPr="006C702B">
        <w:rPr>
          <w:spacing w:val="3"/>
          <w:shd w:val="clear" w:color="auto" w:fill="FFFFFF"/>
        </w:rPr>
        <w:t>Контроль за</w:t>
      </w:r>
      <w:proofErr w:type="gramEnd"/>
      <w:r w:rsidRPr="006C702B">
        <w:rPr>
          <w:spacing w:val="3"/>
          <w:shd w:val="clear" w:color="auto" w:fill="FFFFFF"/>
        </w:rPr>
        <w:t xml:space="preserve"> исполнением настоящего решения оставляю за собой.</w:t>
      </w:r>
    </w:p>
    <w:p w:rsidR="006C702B" w:rsidRPr="006C702B" w:rsidRDefault="006C702B" w:rsidP="006C702B">
      <w:pPr>
        <w:widowControl w:val="0"/>
        <w:tabs>
          <w:tab w:val="left" w:pos="909"/>
        </w:tabs>
        <w:spacing w:line="276" w:lineRule="auto"/>
        <w:jc w:val="both"/>
        <w:rPr>
          <w:spacing w:val="3"/>
          <w:sz w:val="26"/>
          <w:szCs w:val="26"/>
          <w:shd w:val="clear" w:color="auto" w:fill="FFFFFF"/>
        </w:rPr>
      </w:pPr>
    </w:p>
    <w:p w:rsidR="006C702B" w:rsidRPr="006C702B" w:rsidRDefault="006C702B" w:rsidP="006C702B">
      <w:pPr>
        <w:widowControl w:val="0"/>
        <w:tabs>
          <w:tab w:val="left" w:pos="909"/>
        </w:tabs>
        <w:spacing w:line="276" w:lineRule="auto"/>
        <w:jc w:val="both"/>
        <w:rPr>
          <w:spacing w:val="3"/>
          <w:sz w:val="26"/>
          <w:shd w:val="clear" w:color="auto" w:fill="FFFFFF"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6C702B">
        <w:rPr>
          <w:b/>
        </w:rPr>
        <w:t>Глава Подгоренского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6C702B">
        <w:rPr>
          <w:b/>
        </w:rPr>
        <w:t>сельского поселения                                                                       Комарова С.Н.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  <w:r w:rsidRPr="006C702B">
        <w:rPr>
          <w:bCs/>
          <w:kern w:val="36"/>
        </w:rPr>
        <w:t>Приложение</w:t>
      </w: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  <w:r w:rsidRPr="006C702B">
        <w:rPr>
          <w:bCs/>
          <w:kern w:val="36"/>
        </w:rPr>
        <w:t>к решению Совета народных депутатов</w:t>
      </w: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  <w:r w:rsidRPr="006C702B">
        <w:rPr>
          <w:bCs/>
          <w:kern w:val="36"/>
        </w:rPr>
        <w:t>Подгоренского сельского поселения</w:t>
      </w: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  <w:r w:rsidRPr="006C702B">
        <w:rPr>
          <w:bCs/>
          <w:kern w:val="36"/>
        </w:rPr>
        <w:t>Калачеевского муниципального района</w:t>
      </w: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  <w:r w:rsidRPr="006C702B">
        <w:rPr>
          <w:bCs/>
          <w:kern w:val="36"/>
        </w:rPr>
        <w:t>№228 от 21 августа 2015г.</w:t>
      </w: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</w:p>
    <w:p w:rsidR="006C702B" w:rsidRPr="006C702B" w:rsidRDefault="006C702B" w:rsidP="006C702B">
      <w:pPr>
        <w:widowControl w:val="0"/>
        <w:tabs>
          <w:tab w:val="left" w:pos="5865"/>
        </w:tabs>
        <w:suppressAutoHyphens/>
        <w:overflowPunct w:val="0"/>
        <w:autoSpaceDE w:val="0"/>
        <w:autoSpaceDN w:val="0"/>
        <w:adjustRightInd w:val="0"/>
        <w:jc w:val="right"/>
        <w:rPr>
          <w:bCs/>
          <w:kern w:val="36"/>
        </w:rPr>
      </w:pPr>
      <w:r w:rsidRPr="006C702B">
        <w:rPr>
          <w:bCs/>
          <w:kern w:val="36"/>
        </w:rPr>
        <w:t xml:space="preserve">    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6C702B">
        <w:rPr>
          <w:b/>
          <w:bCs/>
          <w:kern w:val="36"/>
        </w:rPr>
        <w:t>Правила обращения с коммунальными (бытовыми) отходами на территории Подгоренского сельского поселения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  <w:kern w:val="36"/>
        </w:rPr>
      </w:pPr>
    </w:p>
    <w:p w:rsidR="006C702B" w:rsidRPr="006C702B" w:rsidRDefault="006C702B" w:rsidP="006C702B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6C702B">
        <w:rPr>
          <w:b/>
          <w:bCs/>
          <w:kern w:val="36"/>
        </w:rPr>
        <w:t>Общие положения</w:t>
      </w:r>
    </w:p>
    <w:p w:rsidR="006C702B" w:rsidRPr="006C702B" w:rsidRDefault="006C702B" w:rsidP="006C702B">
      <w:pPr>
        <w:ind w:left="1069"/>
        <w:jc w:val="both"/>
        <w:rPr>
          <w:b/>
          <w:bCs/>
          <w:kern w:val="36"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1.1. Правила обращения с коммунальными (бытовыми) отходами на территории Подгоренского сельского поселения (далее - Правила) устанавливают общий порядок обращения с коммунальными (бытовыми) отходами на территории Подгоренского сельского поселения.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Правила регулируют отношения, возникающие в процессе деятельности по сбору и вывозу </w:t>
      </w:r>
      <w:r w:rsidRPr="006C702B">
        <w:rPr>
          <w:bCs/>
          <w:kern w:val="36"/>
        </w:rPr>
        <w:t>коммунальных (бытовых)</w:t>
      </w:r>
      <w:r w:rsidRPr="006C702B">
        <w:t xml:space="preserve"> отходов на территории Подгоренского сельского поселения.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отходов на здоровье человека и окружающую среду, обеспечения должного санитарного состояния территории Подгоренского сельского поселения.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1.3. Правила разработаны в соответствии с Федеральным законом от 10.01.2002 № 7-ФЗ «</w:t>
      </w:r>
      <w:hyperlink r:id="rId8" w:history="1">
        <w:r w:rsidRPr="006C702B">
          <w:t>Об охране окружающей среды</w:t>
        </w:r>
      </w:hyperlink>
      <w:r w:rsidRPr="006C702B">
        <w:t>», Федеральным законом от 06.10.2003 № 131-ФЗ «</w:t>
      </w:r>
      <w:hyperlink r:id="rId9" w:history="1">
        <w:r w:rsidRPr="006C702B">
          <w:t>Об общих принципах организации местного самоуправления в Российской Федерации</w:t>
        </w:r>
      </w:hyperlink>
      <w:r w:rsidRPr="006C702B">
        <w:t>», Федеральным законом от 24.06.1998 № 89-ФЗ «</w:t>
      </w:r>
      <w:hyperlink r:id="rId10" w:history="1">
        <w:r w:rsidRPr="006C702B">
          <w:t>Об отходах производства и потребления</w:t>
        </w:r>
      </w:hyperlink>
      <w:r w:rsidRPr="006C702B">
        <w:t>», Федеральным законом от 30.03.1999 № 52-ФЗ «</w:t>
      </w:r>
      <w:hyperlink r:id="rId11" w:history="1">
        <w:r w:rsidRPr="006C702B">
          <w:t>О санитарно-эпидемиологическом благополучии населения</w:t>
        </w:r>
      </w:hyperlink>
      <w:r w:rsidRPr="006C702B">
        <w:t>».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right="-1" w:firstLine="709"/>
        <w:jc w:val="both"/>
      </w:pPr>
      <w:r w:rsidRPr="006C702B"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1.5. Правила устанавливают единые требования в области обращения с отходами и обязательны для всех физических лиц, индивидуальных предпринимателей и юридических лиц независимо от их организационно-правовых форм и форм собственности.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</w:pPr>
    </w:p>
    <w:p w:rsidR="006C702B" w:rsidRPr="006C702B" w:rsidRDefault="006C702B" w:rsidP="006C702B">
      <w:pPr>
        <w:widowControl w:val="0"/>
        <w:numPr>
          <w:ilvl w:val="0"/>
          <w:numId w:val="4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center"/>
        <w:rPr>
          <w:b/>
        </w:rPr>
      </w:pPr>
      <w:r w:rsidRPr="006C702B">
        <w:rPr>
          <w:b/>
        </w:rPr>
        <w:t>Основные понятия</w:t>
      </w:r>
    </w:p>
    <w:p w:rsidR="006C702B" w:rsidRPr="006C702B" w:rsidRDefault="006C702B" w:rsidP="006C702B">
      <w:pPr>
        <w:ind w:firstLine="709"/>
        <w:jc w:val="both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702B">
        <w:t>В настоящих Правилах применяются следующие термины с соответствующими определениями:</w:t>
      </w:r>
    </w:p>
    <w:p w:rsidR="006C702B" w:rsidRPr="006C702B" w:rsidRDefault="006C702B" w:rsidP="006C702B">
      <w:pPr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6C702B">
        <w:rPr>
          <w:rFonts w:eastAsia="Calibri"/>
        </w:rPr>
        <w:t xml:space="preserve"> «Отходы</w:t>
      </w:r>
      <w:r w:rsidRPr="006C702B">
        <w:rPr>
          <w:rFonts w:eastAsia="Calibri" w:cs="Arial"/>
        </w:rPr>
        <w:t xml:space="preserve"> производства и потребления</w:t>
      </w:r>
      <w:r w:rsidRPr="006C702B">
        <w:rPr>
          <w:rFonts w:eastAsia="Calibri"/>
        </w:rPr>
        <w:t xml:space="preserve">» </w:t>
      </w:r>
      <w:r w:rsidRPr="006C702B">
        <w:rPr>
          <w:rFonts w:eastAsia="Calibri" w:cs="Arial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</w:t>
      </w:r>
      <w:r w:rsidRPr="006C702B">
        <w:lastRenderedPageBreak/>
        <w:t>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«Норматив накопления твердых коммунальных (бытовых) отходов» - среднее количество твердых коммунальных (бытовых) отходов, образующихся в единицу времени.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«Размещение отходов» - хранение и захоронение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«Хранение отходов»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«Захоронение отходов»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«Объекты размещения отходов» - специально оборудованные сооружения, предназначенные для размещения отходов (полигон, </w:t>
      </w:r>
      <w:proofErr w:type="spellStart"/>
      <w:r w:rsidRPr="006C702B">
        <w:t>шламохранилище</w:t>
      </w:r>
      <w:proofErr w:type="spellEnd"/>
      <w:r w:rsidRPr="006C702B">
        <w:t xml:space="preserve">, в том </w:t>
      </w:r>
      <w:proofErr w:type="gramStart"/>
      <w:r w:rsidRPr="006C702B">
        <w:t>числе</w:t>
      </w:r>
      <w:proofErr w:type="gramEnd"/>
      <w:r w:rsidRPr="006C702B">
        <w:t xml:space="preserve"> шламовый амбар, </w:t>
      </w:r>
      <w:proofErr w:type="spellStart"/>
      <w:r w:rsidRPr="006C702B">
        <w:t>хвостохранилище</w:t>
      </w:r>
      <w:proofErr w:type="spellEnd"/>
      <w:r w:rsidRPr="006C702B">
        <w:t>, отвал горных пород и другое) и включающие в себя объекты хранения отходов и объекты захоронения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«Объекты захоронения отходов»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«Объекты хранения отходов»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«Сбор отходов»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2" w:history="1">
        <w:r w:rsidRPr="006C702B">
          <w:t>законодательства</w:t>
        </w:r>
      </w:hyperlink>
      <w:r w:rsidRPr="006C702B">
        <w:t xml:space="preserve"> в области охраны окружающей среды и </w:t>
      </w:r>
      <w:hyperlink r:id="rId13" w:history="1">
        <w:r w:rsidRPr="006C702B">
          <w:t>законодательства</w:t>
        </w:r>
      </w:hyperlink>
      <w:r w:rsidRPr="006C702B"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C702B">
        <w:rPr>
          <w:shd w:val="clear" w:color="auto" w:fill="FFFFFF"/>
        </w:rPr>
        <w:t>«Крупногабаритные отходы»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 и т.п.).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«Строительные отходы» - это отходы, которые образовались при проведении строительных работ, </w:t>
      </w:r>
      <w:r w:rsidRPr="006C702B">
        <w:rPr>
          <w:bCs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3. Общие требования к обращению с отходами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6C702B">
        <w:t xml:space="preserve">3.1.Отходы, образующиеся в результате жизнедеятельности граждан, производственной (хозяйственной) и иной деятельности индивидуальных </w:t>
      </w:r>
      <w:r w:rsidRPr="006C702B">
        <w:lastRenderedPageBreak/>
        <w:t>предпринимателей и юридических лиц, подлежат сбору, вывозу, утилизации и переработке в соответствии с настоящими Правилами.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3.2. Полномочия администрации Подгоренского сельского поселения в области обращения с отходами относятся организация сбора и вывоза бытовых отходов и мусора (разделы 1, 2, 3 (в части соответствующих полномочий), 4, 9, 10 настоящих Правил);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3.3. Администрация Подгоренского сельского поселения ведет учет движения отходов по видам отходов, классам опасности, количеству и местам размещения отходов. </w:t>
      </w:r>
    </w:p>
    <w:p w:rsidR="006C702B" w:rsidRPr="006C702B" w:rsidRDefault="006C702B" w:rsidP="006C7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C702B">
        <w:rPr>
          <w:rFonts w:eastAsia="Calibri"/>
        </w:rPr>
        <w:t xml:space="preserve">Администрация Подгоренского сельского поселения совместно с территориальными органами </w:t>
      </w:r>
      <w:proofErr w:type="spellStart"/>
      <w:r w:rsidRPr="006C702B">
        <w:rPr>
          <w:rFonts w:eastAsia="Calibri"/>
        </w:rPr>
        <w:t>Роспотребнадзора</w:t>
      </w:r>
      <w:proofErr w:type="spellEnd"/>
      <w:r w:rsidRPr="006C702B">
        <w:rPr>
          <w:rFonts w:eastAsia="Calibri"/>
        </w:rPr>
        <w:t xml:space="preserve"> определяет размещение мест временного хранения отходов в соответствие с Генеральной схемой санитарной очистки территории.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3.4. Размещение отходов осуществляется организациями, имеющими лицензию на осуществление деятельности по обезвреживанию и размещению отходов I - IV класса опасности на территории Воронежской области (далее - специализированная организация), с 01.07.2015 – лицензия по сбору, транспортированию, обработке, утилизации, обезвреживанию, размещению отходов I - IV классов опасности.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3.5. Администрация Подгоренского сельского поселения обеспечивает необходимые условия для заключения договоров на оказание услуг по сбору, вывозу и размещению отходов с территорий индивидуальной жилой застройки. 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3.6. При сборе, вывозе и размещении отходов не допускается смешение отходов различного класса опасности, если это не предусмотрено санитарными правилами и нормами, и технологией.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3.7. Несанкционированное размещение всех видов отходов вне объектов размещения отходов не допускается.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Сжигание всех видов отходов без специализированных установок запрещается.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3.8. Организация санитарной очистки территорий, сбор и вывоз отходов от граждан, индивидуальных предпринимателей и юридических лиц осуществляются в соответствии с Генеральной схемой очистки территории Подгоренского сельского поселения.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3.9. Размещение отходов как один из видов негативного воздействия на окружающую среду является платным. Форма платы и порядок ее исчисления определяются в соответствии с законодательством Российской Федерации.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4. Организация сбора и вывоз отходов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 Сбор твердых коммунальных (бытовых) и крупногабаритных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4.1.1. Сбор твердых коммунальных (бытовых) и крупногабаритных отходов обеспечивают: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6C702B"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  <w:proofErr w:type="gramEnd"/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с территорий индивидуальной жилой застройки – владельцы (собственники, наниматели) жилых домов самостоятельно либо по договору со специализированной организацией;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4.1.2. Граждане (владельцы индивидуальных жилых домов), управляющие организации, осуществляющие управление многоквартирными домами, индивидуальные </w:t>
      </w:r>
      <w:r w:rsidRPr="006C702B">
        <w:lastRenderedPageBreak/>
        <w:t xml:space="preserve">предприниматели, юридические лица, осуществляющие свою деятельность на территории Подгоренского сельского поселения, производят сбор твердых коммунальных (бытовых) и крупногабаритных отходов в следующие объекты для накопления отходов: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а) контейнеры, установленные в мусороприемную камеру;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6C702B">
        <w:t xml:space="preserve">б) контейнеры (в том числе при разделении отходов на виды (текстиль, бумага, стекло, пластмасса, полимерные, пищевые, не сортируемые отходы)), установленные на оборудованных площадках; </w:t>
      </w:r>
      <w:proofErr w:type="gramEnd"/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в) специальные контейнеры (бункеры) или площадки для крупногабаритных отходов;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г) бункеры, установленные на оборудованных площадках;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е) урны для мусора.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4.1.3. В многоквартирных домах, оборудованных мусоропроводами, должны применяться </w:t>
      </w:r>
      <w:proofErr w:type="spellStart"/>
      <w:r w:rsidRPr="006C702B">
        <w:t>выкатные</w:t>
      </w:r>
      <w:proofErr w:type="spellEnd"/>
      <w:r w:rsidRPr="006C702B">
        <w:t xml:space="preserve"> контейнеры с крышками, приспособленные для механизированной выгрузки коммунальных (бытовых) отходов из контейнера в мусоровоз. Контейнеры должны постоянно находиться в </w:t>
      </w:r>
      <w:proofErr w:type="spellStart"/>
      <w:r w:rsidRPr="006C702B">
        <w:t>мусорокамере</w:t>
      </w:r>
      <w:proofErr w:type="spellEnd"/>
      <w:r w:rsidRPr="006C702B">
        <w:t xml:space="preserve">, на </w:t>
      </w:r>
      <w:proofErr w:type="spellStart"/>
      <w:r w:rsidRPr="006C702B">
        <w:t>выкатную</w:t>
      </w:r>
      <w:proofErr w:type="spellEnd"/>
      <w:r w:rsidRPr="006C702B"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Pr="006C702B">
        <w:t>мусорокамеру</w:t>
      </w:r>
      <w:proofErr w:type="spellEnd"/>
      <w:r w:rsidRPr="006C702B">
        <w:t xml:space="preserve">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Категорически запрещается сброс коммунальных (бытовых)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4.1.4. Допускается сбор твердых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</w:t>
      </w:r>
      <w:smartTag w:uri="urn:schemas-microsoft-com:office:smarttags" w:element="metricconverter">
        <w:smartTagPr>
          <w:attr w:name="ProductID" w:val="1,5 м"/>
        </w:smartTagPr>
        <w:r w:rsidRPr="006C702B">
          <w:t>1,5 м</w:t>
        </w:r>
      </w:smartTag>
      <w:r w:rsidRPr="006C702B">
        <w:t xml:space="preserve"> и зелеными насаждениями (кустарниками) по периметру и имеющая подъездной путь для специального автотранспорта.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Расстояние от контейнеров до жилых домов, детских игровых площадок, мест отдыха и занятий спортом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6C702B">
          <w:t>20 м</w:t>
        </w:r>
      </w:smartTag>
      <w:r w:rsidRPr="006C702B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C702B">
          <w:t>100 м</w:t>
        </w:r>
      </w:smartTag>
      <w:r w:rsidRPr="006C702B">
        <w:t xml:space="preserve">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4.1.6. Количество и емкость контейнеров определяются, исходя из численности населения, норматива накопления твердых коммунальных (бытовых)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4.1.7.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Контейнеры и бункеры должны промываться и обрабатываться </w:t>
      </w:r>
      <w:proofErr w:type="gramStart"/>
      <w:r w:rsidRPr="006C702B">
        <w:t>дезинфицирующими</w:t>
      </w:r>
      <w:proofErr w:type="gramEnd"/>
      <w:r w:rsidRPr="006C702B">
        <w:t xml:space="preserve"> средствам в летний период не реже 1 раза в 10 дней.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4.1.8. При организации раздельного сбора твердых коммунальных (бытовых)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4.1.9. Специальные площадки для крупногабаритных отходов домашнего обихода </w:t>
      </w:r>
      <w:r w:rsidRPr="006C702B">
        <w:lastRenderedPageBreak/>
        <w:t xml:space="preserve">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4.1.10. 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оборудовать площадки с водонепроницаемым покрытием под объекты для накопления отходов;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обеспечивать площадки объектами для накопления отходов;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обеспечивать сборниками и инвентарем, применяемыми для сбора пищевых отходов, смета;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702B">
        <w:t xml:space="preserve">4.1.12.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4.1.13. </w:t>
      </w:r>
      <w:proofErr w:type="gramStart"/>
      <w:r w:rsidRPr="006C702B">
        <w:t xml:space="preserve">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6C702B">
          <w:t>5 метров</w:t>
        </w:r>
      </w:smartTag>
      <w:r w:rsidRPr="006C702B">
        <w:t>, содержание в исправном состоянии контейнеров без переполнения и без засорения</w:t>
      </w:r>
      <w:proofErr w:type="gramEnd"/>
      <w:r w:rsidRPr="006C702B">
        <w:t xml:space="preserve">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702B">
        <w:t>На объекты для накопления отходов (контейнеры, бункеры) наносится: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информация о владельце контейнера;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инвентарный номер контейнера.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На контейнерных площадках в форме надписи на ограждении размещается следующая информация: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наименование (номер) контейнерной площадки;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6C702B">
        <w:t>- наименование организации (лица), эксплуатирующей контейнерную площадку и информация о лице, ответственное за уборку, с указанием должности, Ф.И.О.;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график вывоза коммунальных (бытовых) отходов и (или) крупногабаритных отходов;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наименование специализированной организации, осуществляющей вывоз отходов (с указанием юридического адреса, телефонов);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перечень обслуживаемых объектов (домов).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4.1.14. Ответственность за организацию сбора, размещение информации, санитарное состояние контейнерных площадок и других объектов для накопления </w:t>
      </w:r>
      <w:r w:rsidRPr="006C702B">
        <w:lastRenderedPageBreak/>
        <w:t>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4.1.15. В том случае, если сбор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В случае отсутствия согласованного порядка обслуживания и содержания контейнерной площадки может быть разработан и утвержден распоряжением администрации Подгоренского сельского поселения график дежурства, который направляется для исполнения лицам, ответственным за содержание контейнерной площадки.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4.1.16. 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4.2. Сбор жидких бытовых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водонепроницаемые выгребные ямы;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водонепроницаемые выгребы надворных туалетов;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биотуалеты.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4.2.3. 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 Сбор отходов на территориях общего пользования.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4.3.1. Сбор твердых коммунальных (бытовых) отходов на территории общего пользования Подгоренского сельского поселения производится: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урны и контейнеры (для отходов, не подлежащих сортировке);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контейнеры для раздельного сбора отходов (макулатура, стекло, пластик и т.п.).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4.3.2. Установка контейнеров должна осуществляться в соответствии с санитарными нормами и правилами.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4.3.3. </w:t>
      </w:r>
      <w:proofErr w:type="gramStart"/>
      <w:r w:rsidRPr="006C702B">
        <w:t xml:space="preserve">На вокзалах,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</w:t>
      </w:r>
      <w:proofErr w:type="spellStart"/>
      <w:r w:rsidRPr="006C702B">
        <w:t>т.ч</w:t>
      </w:r>
      <w:proofErr w:type="spellEnd"/>
      <w:r w:rsidRPr="006C702B">
        <w:t xml:space="preserve">. на улицах с индивидуальной застройкой домов), у подъездов многоквартирных домов, на остановках городского пассажирского транспорта, у входов в торговые объекты, предприятия общественного питания должны быть установлены урны. </w:t>
      </w:r>
      <w:proofErr w:type="gramEnd"/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4.3.4. Владельцы индивидуальных жилых домов, управляющие организации, </w:t>
      </w:r>
      <w:r w:rsidRPr="006C702B">
        <w:lastRenderedPageBreak/>
        <w:t xml:space="preserve">правообладатели соответствующих территорий обязаны обеспечить установку урн.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4.3.5. Урны устанавливаются в следующем порядке: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на расстоянии не более </w:t>
      </w:r>
      <w:smartTag w:uri="urn:schemas-microsoft-com:office:smarttags" w:element="metricconverter">
        <w:smartTagPr>
          <w:attr w:name="ProductID" w:val="40 м"/>
        </w:smartTagPr>
        <w:r w:rsidRPr="006C702B">
          <w:t>40 м</w:t>
        </w:r>
      </w:smartTag>
      <w:r w:rsidRPr="006C702B">
        <w:t xml:space="preserve"> друг от друга - на оживленных главных улицах, рынках, вокзалах и в других местах массового пребывания граждан;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на расстоянии до </w:t>
      </w:r>
      <w:smartTag w:uri="urn:schemas-microsoft-com:office:smarttags" w:element="metricconverter">
        <w:smartTagPr>
          <w:attr w:name="ProductID" w:val="100 м"/>
        </w:smartTagPr>
        <w:r w:rsidRPr="006C702B">
          <w:t>100 м</w:t>
        </w:r>
      </w:smartTag>
      <w:r w:rsidRPr="006C702B">
        <w:t xml:space="preserve"> - на прочих улицах, во дворах, парках, садах и на других территориях, в количестве не менее двух - на остановках городского пассажирского транспорта и у входов в торговые объекты.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Промывка урн производится по мере загрязнения, но не реже одного раза в неделю.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Покраска урн осуществляется один раз в год (апрель), а также по мере необходимости.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4.3.7. Растительные остатки (</w:t>
      </w:r>
      <w:proofErr w:type="spellStart"/>
      <w:r w:rsidRPr="006C702B">
        <w:t>обрезь</w:t>
      </w:r>
      <w:proofErr w:type="spellEnd"/>
      <w:r w:rsidRPr="006C702B">
        <w:t>, щепа, скошенная трава, ветки и т.п.) могут перерабатываться на месте с помощью специальных устройств или транспортироваться на объекты размещения отходов.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 Сбор отходов на объектах строительства, ремонта и реконструкции.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4.4.2. </w:t>
      </w:r>
      <w:proofErr w:type="gramStart"/>
      <w:r w:rsidRPr="006C702B"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Pr="006C702B">
        <w:t xml:space="preserve"> Не допускается хранение строительных отходов более трех суток до их вывоза.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вывозу отходов в соответствии с настоящими Правилами.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lastRenderedPageBreak/>
        <w:t xml:space="preserve">4.5. Сбор твердых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4.5.1. Сбор твердых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контейнеры (для отходов, не подлежащих сортировке);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контейнеры для раздельного сбора отходов (макулатура, стекло, пластик и т.п.).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Конструкция контейнеров должна исключать возможность раздувания отходов ветром.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Запрещается оставлять тару и отходы на месте торговли по ее окончании.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4.5.3. Сбор твердых коммунальных (бытовых)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4.5.4. </w:t>
      </w:r>
      <w:proofErr w:type="gramStart"/>
      <w:r w:rsidRPr="006C702B">
        <w:t xml:space="preserve">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</w:t>
      </w:r>
      <w:proofErr w:type="spellStart"/>
      <w:r w:rsidRPr="006C702B">
        <w:t>оборотоспособности</w:t>
      </w:r>
      <w:proofErr w:type="spellEnd"/>
      <w:r w:rsidRPr="006C702B">
        <w:t xml:space="preserve"> в</w:t>
      </w:r>
      <w:proofErr w:type="gramEnd"/>
      <w:r w:rsidRPr="006C702B">
        <w:t xml:space="preserve"> них пищевых продуктов и продовольственного сырья».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правления по экологии и природопользованию Воронежской области от 07.09.2009 № 1001 (в действующей редакции).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4.6.1. Для сбора отходов, образующихся в гаражно-строительных кооперативах, оборудуются: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контейнерные площадки с твердым покрытием для твердых коммунальных (бытовых) отходов;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емкости для сбора отработанных горюче-смазочных материалов;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площадки для сбора крупногабаритных отходов (кузова, отработанные автопокрышки и т.п.).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4.6.4. Сбор опасных отходов III и IV класса опасности для окружающей среды (масляные фильтры, загрязненная нефтепродуктами ветошь, тара из-под масел, лаков и </w:t>
      </w:r>
      <w:r w:rsidRPr="006C702B">
        <w:lastRenderedPageBreak/>
        <w:t>красок и т.п.) осуществляется отдельно от твердых коммунальных (бытовых) отходов с целью передачи их на переработку и утилизацию специализированной организации.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4.6.7.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4.7. Сбор твердых коммунальных (бытовых) отходов дошкольных и общеобразовательных учреждений.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4.7.1. Сбор твердых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6C702B">
          <w:t>20 м</w:t>
        </w:r>
      </w:smartTag>
      <w:r w:rsidRPr="006C702B">
        <w:t xml:space="preserve"> от здания.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6C702B">
          <w:t>1 м</w:t>
        </w:r>
      </w:smartTag>
      <w:r w:rsidRPr="006C702B">
        <w:t xml:space="preserve"> во все стороны.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4.7.2. Сбор твердых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6C702B">
          <w:t>25 м</w:t>
        </w:r>
      </w:smartTag>
      <w:r w:rsidRPr="006C702B">
        <w:t xml:space="preserve"> от входа на пищеблок и окон учебных классов и кабинетов.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6C702B">
          <w:t>1 м</w:t>
        </w:r>
      </w:smartTag>
      <w:r w:rsidRPr="006C702B">
        <w:t xml:space="preserve"> во все стороны.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4.8. Сбор твердых коммунальных (бытовых) отходов с территорий промышленных предприятий.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4.8.1. Сбор твердых коммунальных (бытовых) отходов на территории промышленного предприятия производится: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контейнеры (для отходов, не подлежащих сортировке);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в контейнеры для раздельного сбора отходов (макулатура, стекло, пластик и т.п.).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4.8.2. Запрещается накопление, хранение коммунальных (бытовых) отходов за пределами территории, установленной для накопления отходов, а также хранение и (или) сброс отходов (в том числе коммунальных (бытовых) отходов) за пределами специально отведенных и оборудованных для этих целей территорий.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 Вывоз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4.9.1. Вывоз твердых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4.9.2. Вывоз отходов, не подлежащих дальнейшему использованию в качестве </w:t>
      </w:r>
      <w:r w:rsidRPr="006C702B">
        <w:lastRenderedPageBreak/>
        <w:t xml:space="preserve">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4.9.3. Вывоз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4.9.4. Вывоз твердых коммунальных (бытовых) и крупногабаритных отходов осуществляют: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из многоквартирных домов - специализированные организации;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Самостоятельный вывоз твердых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4.9.5. Специализированные организации обязаны: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осуществлять транспортирование коммунальных (бытовых) отходов с территорий жилищного фонда в период с 7 часов до 22 часов;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своевременно осуществлять транспортирование с территорий общего пользования и иных территорий;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4.9.6. Вывоз твердых коммунальных (бытовых) отходов с объектов накопления отходов должен производиться ежедневно.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Вывоз крупногабаритных отходов производится по мере накопления, но не реже одного раза в неделю.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4.9.7. Вывоз твердых коммунальных (бытовых) отходов с территорий индивидуальной жилой застройки осуществляется из установленных одиночных контейнеров или контейнерных площадок, или по кольцевым маршрутам.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4.9.8. 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4.9.9. Вывоз твердых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4.9.10. Вывоз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4.9.11. Вывоз твердых коммунальных (бытовых) отходов дошкольных и </w:t>
      </w:r>
      <w:r w:rsidRPr="006C702B">
        <w:lastRenderedPageBreak/>
        <w:t xml:space="preserve">общеобразовательных учреждений осуществляется ежедневно.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4.9.12. Вывоз отходов осуществляется специализированной организацией в соответствии с утвержденными санитарными нормами и правилами, нормативом накопления твердых коммунальных (бытовых)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5. Сортировка отходов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5.1. Сортировке на специализированных мусоросортировочных предприятиях по сортировке отходов подлежат несортированные твердые коммунальные, крупногабаритные и строительные отходы для отбора вторичных материальных ресурсов.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5.2. Мусоросортировочные станции обязаны вести: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6C702B">
        <w:t xml:space="preserve">а) входной контроль поступающих отходов с регистрацией наименования предприятия или объекта, с территории которого доставлены отходы, вида отходов, массы поступивших отходов, наименования транспортировщика отходов, даты и времени приемки отходов; </w:t>
      </w:r>
      <w:proofErr w:type="gramEnd"/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б) учет отправляемых отходов с регистрацией массы отсортированных отходов по видам с указанием мест (объектов) назначения, массы отходов, отправляемых на объект размещения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6. Размещение и переработка отходов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6.1. Порядок размещения и переработки отходов определяются в соответствии с действующим законодательством.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7. Сбор отходов в приемные пункты вторичного сырья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7.1. Сбор отходов, которые подлежат использованию в качестве вторичного сырья, может производиться в приемных пунктах раздельно для утильных фракций: картона-макулатуры, пластика, стекла, алюминиевых банок и т.д.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7.2. Стационарные приемные пункты по сбору вторичного сырья от населения размещаются и оборудуются в соответствии с требованиями санитарных норм и правил.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7.3. Индивидуальные предприниматели и (или) юридические лица, осуществляющие прием отходов: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разрабатывают и утверждают в установленном порядке планы мероприятий по обращению с отходами, проекты нормативов образования отходов и их размещение, лимиты на размещение отходов (в предусмотренных законодательством в области обращения с отходами случаях), технологические регламенты по сбору и хранению принимаемых видов отходов;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организуют накопление, временное хранение пригодных для использования отходов в специально оборудованных, согласованных в установленном порядке местах;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- обеспечивают соблюдение установленных санитарных и экологических, энергосберегающих правил, требований и нормативов обращения с отходами;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- обеспечивают своевременную (согласно технологическим регламентам) передачу принятых отходов в специализированные организации по их использованию и переработке, имеющих лицензию (с 01.07.2015);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702B">
        <w:t xml:space="preserve">- представляют отчетность в </w:t>
      </w:r>
      <w:hyperlink r:id="rId14" w:history="1">
        <w:r w:rsidRPr="006C702B">
          <w:rPr>
            <w:u w:val="single"/>
          </w:rPr>
          <w:t>порядке</w:t>
        </w:r>
      </w:hyperlink>
      <w:r w:rsidRPr="006C702B"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7.4. Обязанность по организации сбора, временного хранения и сдачи вторичных </w:t>
      </w:r>
      <w:r w:rsidRPr="006C702B">
        <w:lastRenderedPageBreak/>
        <w:t xml:space="preserve">отходов в специализированные организации возлагается на органы управления организаций, осуществляющих прием вторичных отходов.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>8. Учет и отчетность при обращении с отходами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702B">
        <w:t xml:space="preserve">8.1. </w:t>
      </w:r>
      <w:hyperlink r:id="rId15" w:history="1">
        <w:r w:rsidRPr="006C702B">
          <w:t>Порядок</w:t>
        </w:r>
      </w:hyperlink>
      <w:r w:rsidRPr="006C702B">
        <w:t xml:space="preserve"> учета в области обращения с отходами определяется в соответствии с действующим законодательством.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6C702B">
        <w:rPr>
          <w:b/>
        </w:rPr>
        <w:t xml:space="preserve">9. </w:t>
      </w:r>
      <w:proofErr w:type="gramStart"/>
      <w:r w:rsidRPr="006C702B">
        <w:rPr>
          <w:b/>
        </w:rPr>
        <w:t>Контроль за</w:t>
      </w:r>
      <w:proofErr w:type="gramEnd"/>
      <w:r w:rsidRPr="006C702B">
        <w:rPr>
          <w:b/>
        </w:rPr>
        <w:t xml:space="preserve"> соблюдением Правил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rPr>
          <w:b/>
        </w:rPr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>9.1. Индивидуальные предприниматели и юридические лица, осуществляющие деятельность в области обращения с отходами (хозяйствующие субъекты), и иные организации, осуществляющие данную деятельность, обязаны обеспечить соблюдение требований по сбору, транспортированию, обработке, утилизации, обезвреживанию, размещению отходов I-IV классов опасности.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9.2. </w:t>
      </w:r>
      <w:proofErr w:type="gramStart"/>
      <w:r w:rsidRPr="006C702B">
        <w:t>Контроль за</w:t>
      </w:r>
      <w:proofErr w:type="gramEnd"/>
      <w:r w:rsidRPr="006C702B">
        <w:t xml:space="preserve"> соблюдением настоящих Правил осуществляет администрация Подгоренского сельского поселения в пределах своей компетенции.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6C702B">
        <w:t xml:space="preserve">9.3.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6C702B" w:rsidRPr="006C702B" w:rsidRDefault="006C702B" w:rsidP="006C702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6C702B" w:rsidRPr="006C702B" w:rsidRDefault="006C702B" w:rsidP="006C702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C702B">
        <w:rPr>
          <w:rFonts w:eastAsia="Calibri"/>
          <w:b/>
        </w:rPr>
        <w:t xml:space="preserve">10. Ответственность за нарушение порядка </w:t>
      </w:r>
    </w:p>
    <w:p w:rsidR="006C702B" w:rsidRPr="006C702B" w:rsidRDefault="006C702B" w:rsidP="006C702B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6C702B">
        <w:rPr>
          <w:rFonts w:eastAsia="Calibri"/>
          <w:b/>
        </w:rPr>
        <w:t>сбора и транспортирования отходов</w:t>
      </w:r>
    </w:p>
    <w:p w:rsidR="006C702B" w:rsidRPr="006C702B" w:rsidRDefault="006C702B" w:rsidP="006C70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6C702B" w:rsidRPr="006C702B" w:rsidRDefault="006C702B" w:rsidP="006C70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r w:rsidRPr="006C702B">
        <w:rPr>
          <w:rFonts w:eastAsia="Calibri"/>
        </w:rPr>
        <w:t>10.1. Нарушение настоящих Правил влечет ответственность в соответствии с законодательством Воронежской области.</w:t>
      </w: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6C702B" w:rsidRPr="006C702B" w:rsidRDefault="006C702B" w:rsidP="006C702B">
      <w:pPr>
        <w:tabs>
          <w:tab w:val="center" w:pos="4677"/>
          <w:tab w:val="left" w:pos="7260"/>
        </w:tabs>
        <w:suppressAutoHyphens/>
        <w:jc w:val="center"/>
        <w:rPr>
          <w:lang w:eastAsia="ar-SA"/>
        </w:rPr>
      </w:pPr>
      <w:r w:rsidRPr="006C702B">
        <w:rPr>
          <w:lang w:eastAsia="ar-SA"/>
        </w:rPr>
        <w:lastRenderedPageBreak/>
        <w:t>Российская Федерация</w:t>
      </w:r>
    </w:p>
    <w:p w:rsidR="006C702B" w:rsidRPr="006C702B" w:rsidRDefault="006C702B" w:rsidP="006C702B">
      <w:pPr>
        <w:suppressAutoHyphens/>
        <w:jc w:val="center"/>
        <w:rPr>
          <w:lang w:eastAsia="ar-SA"/>
        </w:rPr>
      </w:pPr>
    </w:p>
    <w:p w:rsidR="006C702B" w:rsidRPr="006C702B" w:rsidRDefault="006C702B" w:rsidP="006C702B">
      <w:pPr>
        <w:suppressAutoHyphens/>
        <w:jc w:val="center"/>
        <w:rPr>
          <w:b/>
          <w:sz w:val="32"/>
          <w:szCs w:val="32"/>
          <w:lang w:eastAsia="ar-SA"/>
        </w:rPr>
      </w:pPr>
      <w:r w:rsidRPr="006C702B">
        <w:rPr>
          <w:b/>
          <w:sz w:val="32"/>
          <w:szCs w:val="32"/>
          <w:lang w:eastAsia="ar-SA"/>
        </w:rPr>
        <w:t xml:space="preserve">АДМИНИСТРАЦИЯ </w:t>
      </w:r>
    </w:p>
    <w:p w:rsidR="006C702B" w:rsidRPr="006C702B" w:rsidRDefault="006C702B" w:rsidP="006C702B">
      <w:pPr>
        <w:suppressAutoHyphens/>
        <w:jc w:val="center"/>
        <w:rPr>
          <w:b/>
          <w:sz w:val="32"/>
          <w:szCs w:val="32"/>
          <w:lang w:eastAsia="ar-SA"/>
        </w:rPr>
      </w:pPr>
      <w:r w:rsidRPr="006C702B">
        <w:rPr>
          <w:b/>
          <w:sz w:val="32"/>
          <w:szCs w:val="32"/>
          <w:lang w:eastAsia="ar-SA"/>
        </w:rPr>
        <w:t>ПОДГОРЕНСКОГО СЕЛЬСКОГО ПОСЕЛЕНИЯ</w:t>
      </w:r>
    </w:p>
    <w:p w:rsidR="006C702B" w:rsidRPr="006C702B" w:rsidRDefault="006C702B" w:rsidP="006C702B">
      <w:pPr>
        <w:suppressAutoHyphens/>
        <w:jc w:val="center"/>
        <w:rPr>
          <w:b/>
          <w:sz w:val="32"/>
          <w:szCs w:val="32"/>
          <w:lang w:eastAsia="ar-SA"/>
        </w:rPr>
      </w:pPr>
      <w:r w:rsidRPr="006C702B">
        <w:rPr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6C702B" w:rsidRPr="006C702B" w:rsidRDefault="006C702B" w:rsidP="006C702B">
      <w:pPr>
        <w:suppressAutoHyphens/>
        <w:jc w:val="center"/>
        <w:rPr>
          <w:b/>
          <w:sz w:val="32"/>
          <w:szCs w:val="32"/>
          <w:lang w:eastAsia="ar-SA"/>
        </w:rPr>
      </w:pPr>
      <w:r w:rsidRPr="006C702B">
        <w:rPr>
          <w:b/>
          <w:sz w:val="32"/>
          <w:szCs w:val="32"/>
          <w:lang w:eastAsia="ar-SA"/>
        </w:rPr>
        <w:t>ВОРОНЕЖСКОЙ ОБЛАСТИ</w:t>
      </w:r>
    </w:p>
    <w:p w:rsidR="006C702B" w:rsidRPr="006C702B" w:rsidRDefault="006C702B" w:rsidP="006C702B">
      <w:pPr>
        <w:suppressAutoHyphens/>
        <w:jc w:val="center"/>
        <w:rPr>
          <w:b/>
          <w:sz w:val="44"/>
          <w:szCs w:val="44"/>
          <w:lang w:eastAsia="ar-SA"/>
        </w:rPr>
      </w:pPr>
      <w:r w:rsidRPr="006C702B">
        <w:rPr>
          <w:b/>
          <w:sz w:val="44"/>
          <w:szCs w:val="44"/>
          <w:lang w:eastAsia="ar-SA"/>
        </w:rPr>
        <w:t>ПОСТАНОВЛЕНИЕ</w:t>
      </w:r>
    </w:p>
    <w:p w:rsidR="006C702B" w:rsidRPr="006C702B" w:rsidRDefault="006C702B" w:rsidP="006C702B">
      <w:pPr>
        <w:suppressAutoHyphens/>
        <w:jc w:val="both"/>
        <w:rPr>
          <w:lang w:eastAsia="ar-SA"/>
        </w:rPr>
      </w:pPr>
    </w:p>
    <w:p w:rsidR="006C702B" w:rsidRPr="006C702B" w:rsidRDefault="006C702B" w:rsidP="006C702B">
      <w:pPr>
        <w:suppressAutoHyphens/>
        <w:jc w:val="both"/>
        <w:rPr>
          <w:lang w:eastAsia="ar-SA"/>
        </w:rPr>
      </w:pPr>
      <w:r w:rsidRPr="006C702B">
        <w:rPr>
          <w:lang w:eastAsia="ar-SA"/>
        </w:rPr>
        <w:t>от 21 августа 2015 г.                                                                                          № 47</w:t>
      </w:r>
    </w:p>
    <w:p w:rsidR="006C702B" w:rsidRPr="006C702B" w:rsidRDefault="006C702B" w:rsidP="006C702B">
      <w:pPr>
        <w:suppressAutoHyphens/>
        <w:jc w:val="both"/>
        <w:rPr>
          <w:lang w:eastAsia="ar-SA"/>
        </w:rPr>
      </w:pPr>
      <w:r w:rsidRPr="006C702B">
        <w:rPr>
          <w:lang w:eastAsia="ar-SA"/>
        </w:rPr>
        <w:t xml:space="preserve">     </w:t>
      </w:r>
      <w:proofErr w:type="spellStart"/>
      <w:r w:rsidRPr="006C702B">
        <w:rPr>
          <w:lang w:eastAsia="ar-SA"/>
        </w:rPr>
        <w:t>с</w:t>
      </w:r>
      <w:proofErr w:type="gramStart"/>
      <w:r w:rsidRPr="006C702B">
        <w:rPr>
          <w:lang w:eastAsia="ar-SA"/>
        </w:rPr>
        <w:t>.П</w:t>
      </w:r>
      <w:proofErr w:type="gramEnd"/>
      <w:r w:rsidRPr="006C702B">
        <w:rPr>
          <w:lang w:eastAsia="ar-SA"/>
        </w:rPr>
        <w:t>одгорное</w:t>
      </w:r>
      <w:proofErr w:type="spellEnd"/>
    </w:p>
    <w:p w:rsidR="006C702B" w:rsidRPr="006C702B" w:rsidRDefault="006C702B" w:rsidP="006C702B">
      <w:pPr>
        <w:suppressAutoHyphens/>
        <w:spacing w:line="60" w:lineRule="atLeast"/>
        <w:ind w:right="3955"/>
        <w:rPr>
          <w:b/>
          <w:bCs/>
          <w:lang w:eastAsia="ar-SA"/>
        </w:rPr>
      </w:pPr>
    </w:p>
    <w:p w:rsidR="006C702B" w:rsidRPr="006C702B" w:rsidRDefault="006C702B" w:rsidP="006C702B">
      <w:pPr>
        <w:suppressAutoHyphens/>
        <w:spacing w:line="60" w:lineRule="atLeast"/>
        <w:ind w:right="3955"/>
        <w:rPr>
          <w:b/>
          <w:bCs/>
          <w:lang w:eastAsia="ar-SA"/>
        </w:rPr>
      </w:pPr>
    </w:p>
    <w:p w:rsidR="006C702B" w:rsidRPr="006C702B" w:rsidRDefault="006C702B" w:rsidP="006C702B">
      <w:pPr>
        <w:suppressAutoHyphens/>
        <w:spacing w:line="60" w:lineRule="atLeast"/>
        <w:ind w:right="3955"/>
        <w:jc w:val="both"/>
        <w:rPr>
          <w:b/>
          <w:bCs/>
          <w:lang w:eastAsia="ar-SA"/>
        </w:rPr>
      </w:pPr>
      <w:r w:rsidRPr="006C702B">
        <w:rPr>
          <w:b/>
          <w:bCs/>
          <w:lang w:eastAsia="ar-SA"/>
        </w:rPr>
        <w:t>О внесении изменений в постановление администрации Подгоренского сельского поселения от 02.04.2012 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постановления от 19.09.2014 г. №39)</w:t>
      </w:r>
    </w:p>
    <w:p w:rsidR="006C702B" w:rsidRPr="006C702B" w:rsidRDefault="006C702B" w:rsidP="006C702B">
      <w:pPr>
        <w:suppressAutoHyphens/>
        <w:spacing w:line="60" w:lineRule="atLeast"/>
        <w:ind w:right="3955"/>
        <w:jc w:val="both"/>
        <w:rPr>
          <w:b/>
          <w:bCs/>
          <w:lang w:eastAsia="ar-SA"/>
        </w:rPr>
      </w:pPr>
    </w:p>
    <w:p w:rsidR="006C702B" w:rsidRPr="006C702B" w:rsidRDefault="006C702B" w:rsidP="006C702B">
      <w:pPr>
        <w:suppressAutoHyphens/>
        <w:spacing w:line="60" w:lineRule="atLeast"/>
        <w:ind w:firstLine="750"/>
        <w:jc w:val="both"/>
        <w:rPr>
          <w:b/>
          <w:lang w:eastAsia="ar-SA"/>
        </w:rPr>
      </w:pPr>
      <w:r w:rsidRPr="006C702B">
        <w:rPr>
          <w:bCs/>
          <w:lang w:eastAsia="ar-SA"/>
        </w:rPr>
        <w:t>В целях</w:t>
      </w:r>
      <w:r w:rsidRPr="006C702B">
        <w:rPr>
          <w:b/>
          <w:bCs/>
          <w:lang w:eastAsia="ar-SA"/>
        </w:rPr>
        <w:t xml:space="preserve"> </w:t>
      </w:r>
      <w:r w:rsidRPr="006C702B">
        <w:rPr>
          <w:lang w:eastAsia="ar-SA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 w:rsidRPr="006C702B">
        <w:rPr>
          <w:b/>
          <w:lang w:eastAsia="ar-SA"/>
        </w:rPr>
        <w:t>п</w:t>
      </w:r>
      <w:proofErr w:type="gramEnd"/>
      <w:r w:rsidRPr="006C702B">
        <w:rPr>
          <w:b/>
          <w:lang w:eastAsia="ar-SA"/>
        </w:rPr>
        <w:t xml:space="preserve"> о с т а н о в л я е т:</w:t>
      </w:r>
    </w:p>
    <w:p w:rsidR="006C702B" w:rsidRPr="006C702B" w:rsidRDefault="006C702B" w:rsidP="006C702B">
      <w:pPr>
        <w:suppressAutoHyphens/>
        <w:spacing w:line="60" w:lineRule="atLeast"/>
        <w:jc w:val="both"/>
        <w:rPr>
          <w:lang w:eastAsia="ar-SA"/>
        </w:rPr>
      </w:pPr>
    </w:p>
    <w:p w:rsidR="006C702B" w:rsidRPr="006C702B" w:rsidRDefault="006C702B" w:rsidP="006C702B">
      <w:pPr>
        <w:suppressAutoHyphens/>
        <w:spacing w:line="60" w:lineRule="atLeast"/>
        <w:ind w:firstLine="708"/>
        <w:jc w:val="both"/>
        <w:rPr>
          <w:lang w:eastAsia="ar-SA"/>
        </w:rPr>
      </w:pPr>
      <w:r w:rsidRPr="006C702B">
        <w:rPr>
          <w:lang w:eastAsia="ar-SA"/>
        </w:rPr>
        <w:t>1. Внести изменение в постановление администрации Подгоренского сельского поселения от 02.04.2012 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</w:t>
      </w:r>
      <w:proofErr w:type="gramStart"/>
      <w:r w:rsidRPr="006C702B">
        <w:rPr>
          <w:lang w:eastAsia="ar-SA"/>
        </w:rPr>
        <w:t>»(</w:t>
      </w:r>
      <w:proofErr w:type="gramEnd"/>
      <w:r w:rsidRPr="006C702B">
        <w:rPr>
          <w:lang w:eastAsia="ar-SA"/>
        </w:rPr>
        <w:t xml:space="preserve"> в ред. постановления от 19.09.2014 г. №39), изложив приложение №1 в новой редакции, согласно приложению к настоящему постановлению.</w:t>
      </w:r>
    </w:p>
    <w:p w:rsidR="006C702B" w:rsidRPr="006C702B" w:rsidRDefault="006C702B" w:rsidP="006C702B">
      <w:pPr>
        <w:tabs>
          <w:tab w:val="left" w:pos="285"/>
          <w:tab w:val="left" w:pos="480"/>
          <w:tab w:val="left" w:pos="675"/>
          <w:tab w:val="left" w:pos="990"/>
        </w:tabs>
        <w:suppressAutoHyphens/>
        <w:spacing w:line="60" w:lineRule="atLeast"/>
        <w:ind w:firstLine="709"/>
        <w:jc w:val="both"/>
        <w:rPr>
          <w:lang w:eastAsia="ar-SA"/>
        </w:rPr>
      </w:pPr>
    </w:p>
    <w:p w:rsidR="006C702B" w:rsidRPr="006C702B" w:rsidRDefault="006C702B" w:rsidP="006C702B">
      <w:pPr>
        <w:tabs>
          <w:tab w:val="left" w:pos="285"/>
          <w:tab w:val="left" w:pos="480"/>
          <w:tab w:val="left" w:pos="675"/>
          <w:tab w:val="left" w:pos="990"/>
        </w:tabs>
        <w:suppressAutoHyphens/>
        <w:spacing w:line="60" w:lineRule="atLeast"/>
        <w:ind w:firstLine="709"/>
        <w:jc w:val="both"/>
        <w:rPr>
          <w:lang w:eastAsia="ar-SA"/>
        </w:rPr>
      </w:pPr>
      <w:r w:rsidRPr="006C702B">
        <w:rPr>
          <w:lang w:eastAsia="ar-SA"/>
        </w:rPr>
        <w:t>2. Настоящее постановление вступает в силу со дня официального опубликования в Вестнике муниципальных правовых актов Подгоренского сельского поселения Калачеевского муниципального района.</w:t>
      </w:r>
    </w:p>
    <w:p w:rsidR="006C702B" w:rsidRPr="006C702B" w:rsidRDefault="006C702B" w:rsidP="006C702B">
      <w:pPr>
        <w:suppressAutoHyphens/>
        <w:spacing w:line="60" w:lineRule="atLeast"/>
        <w:ind w:firstLine="750"/>
        <w:jc w:val="both"/>
        <w:rPr>
          <w:lang w:eastAsia="ar-SA"/>
        </w:rPr>
      </w:pPr>
    </w:p>
    <w:p w:rsidR="006C702B" w:rsidRPr="006C702B" w:rsidRDefault="006C702B" w:rsidP="006C702B">
      <w:pPr>
        <w:widowControl w:val="0"/>
        <w:tabs>
          <w:tab w:val="left" w:pos="-780"/>
        </w:tabs>
        <w:suppressAutoHyphens/>
        <w:spacing w:line="60" w:lineRule="atLeast"/>
        <w:ind w:firstLine="750"/>
        <w:jc w:val="both"/>
        <w:rPr>
          <w:rFonts w:eastAsia="Lucida Sans Unicode"/>
          <w:kern w:val="1"/>
          <w:lang w:eastAsia="ar-SA"/>
        </w:rPr>
      </w:pPr>
      <w:r w:rsidRPr="006C702B">
        <w:rPr>
          <w:rFonts w:eastAsia="Lucida Sans Unicode"/>
          <w:kern w:val="1"/>
          <w:lang w:eastAsia="ar-SA"/>
        </w:rPr>
        <w:t xml:space="preserve">3. </w:t>
      </w:r>
      <w:proofErr w:type="gramStart"/>
      <w:r w:rsidRPr="006C702B">
        <w:rPr>
          <w:rFonts w:eastAsia="Lucida Sans Unicode"/>
          <w:kern w:val="1"/>
          <w:lang w:eastAsia="ar-SA"/>
        </w:rPr>
        <w:t>Контроль за</w:t>
      </w:r>
      <w:proofErr w:type="gramEnd"/>
      <w:r w:rsidRPr="006C702B">
        <w:rPr>
          <w:rFonts w:eastAsia="Lucida Sans Unicode"/>
          <w:kern w:val="1"/>
          <w:lang w:eastAsia="ar-SA"/>
        </w:rPr>
        <w:t xml:space="preserve"> исполнением настоящего постановления оставляю за собой.</w:t>
      </w:r>
    </w:p>
    <w:p w:rsidR="006C702B" w:rsidRPr="006C702B" w:rsidRDefault="006C702B" w:rsidP="006C702B">
      <w:pPr>
        <w:suppressAutoHyphens/>
        <w:spacing w:line="60" w:lineRule="atLeast"/>
        <w:jc w:val="both"/>
        <w:rPr>
          <w:b/>
          <w:bCs/>
          <w:lang w:eastAsia="ar-SA"/>
        </w:rPr>
      </w:pPr>
    </w:p>
    <w:p w:rsidR="006C702B" w:rsidRPr="006C702B" w:rsidRDefault="006C702B" w:rsidP="006C702B">
      <w:pPr>
        <w:suppressAutoHyphens/>
        <w:rPr>
          <w:lang w:eastAsia="ar-SA"/>
        </w:rPr>
      </w:pPr>
    </w:p>
    <w:p w:rsidR="006C702B" w:rsidRPr="006C702B" w:rsidRDefault="006C702B" w:rsidP="006C702B">
      <w:pPr>
        <w:suppressAutoHyphens/>
        <w:ind w:left="360"/>
        <w:jc w:val="both"/>
        <w:rPr>
          <w:b/>
          <w:lang w:eastAsia="ar-SA"/>
        </w:rPr>
      </w:pPr>
      <w:r w:rsidRPr="006C702B">
        <w:rPr>
          <w:b/>
          <w:lang w:eastAsia="ar-SA"/>
        </w:rPr>
        <w:t>Глава  Подгоренского</w:t>
      </w:r>
    </w:p>
    <w:p w:rsidR="006C702B" w:rsidRPr="006C702B" w:rsidRDefault="006C702B" w:rsidP="006C702B">
      <w:pPr>
        <w:suppressAutoHyphens/>
        <w:ind w:left="360"/>
        <w:jc w:val="both"/>
        <w:rPr>
          <w:b/>
          <w:lang w:eastAsia="ar-SA"/>
        </w:rPr>
      </w:pPr>
      <w:r w:rsidRPr="006C702B">
        <w:rPr>
          <w:b/>
          <w:lang w:eastAsia="ar-SA"/>
        </w:rPr>
        <w:t>сельского поселения                                                                    С.Н. Комарова</w:t>
      </w:r>
    </w:p>
    <w:p w:rsidR="006C702B" w:rsidRPr="006C702B" w:rsidRDefault="006C702B" w:rsidP="006C702B">
      <w:pPr>
        <w:suppressAutoHyphens/>
        <w:ind w:left="360"/>
        <w:jc w:val="both"/>
        <w:rPr>
          <w:b/>
          <w:lang w:eastAsia="ar-SA"/>
        </w:rPr>
      </w:pPr>
    </w:p>
    <w:p w:rsidR="006C702B" w:rsidRPr="006C702B" w:rsidRDefault="006C702B" w:rsidP="006C702B">
      <w:pPr>
        <w:pageBreakBefore/>
        <w:suppressAutoHyphens/>
        <w:ind w:left="5580"/>
        <w:rPr>
          <w:lang w:eastAsia="ar-SA"/>
        </w:rPr>
      </w:pPr>
      <w:r w:rsidRPr="006C702B">
        <w:rPr>
          <w:lang w:eastAsia="ar-SA"/>
        </w:rPr>
        <w:lastRenderedPageBreak/>
        <w:t>Приложение  к постановлению администрации Подгоренского сельского поселения № 47 от 21.08.2015 г.</w:t>
      </w:r>
    </w:p>
    <w:p w:rsidR="006C702B" w:rsidRPr="006C702B" w:rsidRDefault="006C702B" w:rsidP="006C702B">
      <w:pPr>
        <w:suppressAutoHyphens/>
        <w:ind w:left="5040"/>
        <w:rPr>
          <w:rFonts w:eastAsia="DejaVu Sans"/>
          <w:i/>
          <w:iCs/>
          <w:color w:val="000000"/>
          <w:lang w:bidi="ru-RU"/>
        </w:rPr>
      </w:pPr>
    </w:p>
    <w:p w:rsidR="006C702B" w:rsidRPr="006C702B" w:rsidRDefault="006C702B" w:rsidP="006C702B">
      <w:pPr>
        <w:suppressAutoHyphens/>
        <w:jc w:val="center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ПЕРЕЧЕНЬ МУНИЦИПАЛЬНЫХ УСЛУГ,  ПРЕДОСТАВЛЯЕМЫХ АДМИНИСТРАЦИЕЙ ПОДГОРЕНСКОГО СЕЛЬСКОГО ПОСЕЛЕНИЯ</w:t>
      </w:r>
    </w:p>
    <w:p w:rsidR="006C702B" w:rsidRPr="006C702B" w:rsidRDefault="006C702B" w:rsidP="006C702B">
      <w:pPr>
        <w:suppressAutoHyphens/>
        <w:jc w:val="center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КАЛАЧЕЕВСКОГО МУНИЦИПАЛЬНОГО</w:t>
      </w:r>
    </w:p>
    <w:p w:rsidR="006C702B" w:rsidRPr="006C702B" w:rsidRDefault="006C702B" w:rsidP="006C702B">
      <w:pPr>
        <w:suppressAutoHyphens/>
        <w:jc w:val="center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 xml:space="preserve"> РАЙОНА ВОРОНЕЖСКОЙ ОБЛАСТИ</w:t>
      </w:r>
    </w:p>
    <w:p w:rsidR="006C702B" w:rsidRPr="006C702B" w:rsidRDefault="006C702B" w:rsidP="006C702B">
      <w:pPr>
        <w:suppressAutoHyphens/>
        <w:jc w:val="both"/>
        <w:rPr>
          <w:rFonts w:eastAsia="DejaVu Sans"/>
          <w:color w:val="000000"/>
          <w:lang w:bidi="ru-RU"/>
        </w:rPr>
      </w:pP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jc w:val="both"/>
        <w:rPr>
          <w:color w:val="000000"/>
          <w:lang w:bidi="ru-RU"/>
        </w:rPr>
      </w:pPr>
      <w:r w:rsidRPr="006C702B">
        <w:rPr>
          <w:color w:val="000000"/>
          <w:lang w:bidi="ru-RU"/>
        </w:rPr>
        <w:t xml:space="preserve">                 Подготовка и выдача разрешения на строительство.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 w:rsidRPr="006C702B">
        <w:rPr>
          <w:color w:val="000000"/>
          <w:lang w:bidi="ru-RU"/>
        </w:rPr>
        <w:t>Подготовка и выдача разрешения на ввод объекта в эксплуатацию.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 w:rsidRPr="006C702B">
        <w:rPr>
          <w:color w:val="000000"/>
          <w:lang w:bidi="ru-RU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ind w:left="0" w:firstLine="709"/>
        <w:jc w:val="both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Присвоение адреса объекту недвижимости и аннулирование адреса.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 w:rsidRPr="006C702B">
        <w:rPr>
          <w:color w:val="000000"/>
          <w:lang w:bidi="ru-RU"/>
        </w:rPr>
        <w:t xml:space="preserve">Признание граждан </w:t>
      </w:r>
      <w:proofErr w:type="gramStart"/>
      <w:r w:rsidRPr="006C702B">
        <w:rPr>
          <w:color w:val="000000"/>
          <w:lang w:bidi="ru-RU"/>
        </w:rPr>
        <w:t>малоимущими</w:t>
      </w:r>
      <w:proofErr w:type="gramEnd"/>
      <w:r w:rsidRPr="006C702B">
        <w:rPr>
          <w:color w:val="000000"/>
          <w:lang w:bidi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 w:rsidRPr="006C702B">
        <w:rPr>
          <w:color w:val="000000"/>
          <w:lang w:bidi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 w:rsidRPr="006C702B">
        <w:rPr>
          <w:color w:val="000000"/>
          <w:lang w:bidi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Предоставление в аренду и  безвозмездное пользование  муниципального имущества.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Предоставление сведений из реестра муниципального имущества.</w:t>
      </w:r>
    </w:p>
    <w:p w:rsidR="006C702B" w:rsidRPr="006C702B" w:rsidRDefault="006C702B" w:rsidP="006C702B">
      <w:pPr>
        <w:widowControl w:val="0"/>
        <w:numPr>
          <w:ilvl w:val="0"/>
          <w:numId w:val="46"/>
        </w:numPr>
        <w:tabs>
          <w:tab w:val="left" w:pos="1701"/>
        </w:tabs>
        <w:suppressAutoHyphens/>
        <w:ind w:left="0" w:firstLine="709"/>
        <w:jc w:val="both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Выдача разрешения на право организации розничного рынка.</w:t>
      </w:r>
    </w:p>
    <w:p w:rsidR="006C702B" w:rsidRPr="006C702B" w:rsidRDefault="006C702B" w:rsidP="006C702B">
      <w:pPr>
        <w:tabs>
          <w:tab w:val="left" w:pos="1701"/>
        </w:tabs>
        <w:suppressAutoHyphens/>
        <w:ind w:firstLine="709"/>
        <w:jc w:val="both"/>
        <w:rPr>
          <w:rFonts w:eastAsia="DejaVu Sans"/>
          <w:color w:val="000000"/>
          <w:lang w:bidi="ru-RU"/>
        </w:rPr>
      </w:pPr>
      <w:r w:rsidRPr="006C702B">
        <w:rPr>
          <w:rFonts w:eastAsia="DejaVu Sans"/>
          <w:color w:val="000000"/>
          <w:lang w:bidi="ru-RU"/>
        </w:rPr>
        <w:t>13.           Назначение пенсии за выслугу лет, установление доплаты к пенсии</w:t>
      </w:r>
    </w:p>
    <w:p w:rsidR="006C702B" w:rsidRPr="006C702B" w:rsidRDefault="006C702B" w:rsidP="006C702B">
      <w:pPr>
        <w:suppressAutoHyphens/>
        <w:ind w:left="360"/>
        <w:jc w:val="both"/>
        <w:rPr>
          <w:b/>
          <w:lang w:eastAsia="ar-SA"/>
        </w:rPr>
      </w:pPr>
    </w:p>
    <w:p w:rsidR="006C702B" w:rsidRPr="006C702B" w:rsidRDefault="006C702B" w:rsidP="006C702B">
      <w:pPr>
        <w:suppressAutoHyphens/>
        <w:ind w:left="360"/>
        <w:jc w:val="both"/>
        <w:rPr>
          <w:b/>
          <w:lang w:eastAsia="ar-SA"/>
        </w:rPr>
      </w:pPr>
    </w:p>
    <w:p w:rsidR="006C702B" w:rsidRPr="006C702B" w:rsidRDefault="006C702B" w:rsidP="006C702B">
      <w:pPr>
        <w:suppressAutoHyphens/>
        <w:ind w:left="360"/>
        <w:jc w:val="both"/>
        <w:rPr>
          <w:b/>
          <w:lang w:eastAsia="ar-SA"/>
        </w:rPr>
      </w:pPr>
    </w:p>
    <w:p w:rsidR="006C702B" w:rsidRPr="006C702B" w:rsidRDefault="006C702B" w:rsidP="006C702B">
      <w:pPr>
        <w:suppressAutoHyphens/>
        <w:rPr>
          <w:lang w:eastAsia="ar-SA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</w:t>
      </w:r>
      <w:proofErr w:type="gramStart"/>
      <w:r>
        <w:rPr>
          <w:sz w:val="26"/>
          <w:szCs w:val="26"/>
        </w:rPr>
        <w:t>о</w:t>
      </w:r>
      <w:r w:rsidR="00EA1C3F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6C702B" w:rsidP="00EC1CE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0D1648">
        <w:rPr>
          <w:sz w:val="26"/>
          <w:szCs w:val="26"/>
        </w:rPr>
        <w:t>.08.</w:t>
      </w:r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54253F" w:rsidRDefault="0054253F"/>
    <w:p w:rsidR="0054253F" w:rsidRDefault="0054253F"/>
    <w:sectPr w:rsidR="0054253F" w:rsidSect="008F6FD3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94" w:rsidRDefault="00E41294" w:rsidP="00342AFA">
      <w:r>
        <w:separator/>
      </w:r>
    </w:p>
  </w:endnote>
  <w:endnote w:type="continuationSeparator" w:id="0">
    <w:p w:rsidR="00E41294" w:rsidRDefault="00E41294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C3F" w:rsidRDefault="00EA1C3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</w:p>
  <w:p w:rsidR="00EA1C3F" w:rsidRDefault="00EA1C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94" w:rsidRDefault="00E41294" w:rsidP="00342AFA">
      <w:r>
        <w:separator/>
      </w:r>
    </w:p>
  </w:footnote>
  <w:footnote w:type="continuationSeparator" w:id="0">
    <w:p w:rsidR="00E41294" w:rsidRDefault="00E41294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A77C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7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FD90D50"/>
    <w:multiLevelType w:val="hybridMultilevel"/>
    <w:tmpl w:val="A9A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7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2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8"/>
  </w:num>
  <w:num w:numId="18">
    <w:abstractNumId w:val="41"/>
  </w:num>
  <w:num w:numId="19">
    <w:abstractNumId w:val="10"/>
  </w:num>
  <w:num w:numId="20">
    <w:abstractNumId w:val="27"/>
  </w:num>
  <w:num w:numId="21">
    <w:abstractNumId w:val="31"/>
  </w:num>
  <w:num w:numId="22">
    <w:abstractNumId w:val="30"/>
  </w:num>
  <w:num w:numId="23">
    <w:abstractNumId w:val="9"/>
  </w:num>
  <w:num w:numId="24">
    <w:abstractNumId w:val="25"/>
  </w:num>
  <w:num w:numId="25">
    <w:abstractNumId w:val="21"/>
  </w:num>
  <w:num w:numId="26">
    <w:abstractNumId w:val="32"/>
  </w:num>
  <w:num w:numId="27">
    <w:abstractNumId w:val="18"/>
  </w:num>
  <w:num w:numId="28">
    <w:abstractNumId w:val="34"/>
  </w:num>
  <w:num w:numId="29">
    <w:abstractNumId w:val="2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5"/>
  </w:num>
  <w:num w:numId="33">
    <w:abstractNumId w:val="0"/>
    <w:lvlOverride w:ilvl="0">
      <w:startOverride w:val="1"/>
    </w:lvlOverride>
  </w:num>
  <w:num w:numId="34">
    <w:abstractNumId w:val="23"/>
  </w:num>
  <w:num w:numId="35">
    <w:abstractNumId w:val="4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</w:num>
  <w:num w:numId="39">
    <w:abstractNumId w:val="11"/>
  </w:num>
  <w:num w:numId="40">
    <w:abstractNumId w:val="39"/>
  </w:num>
  <w:num w:numId="41">
    <w:abstractNumId w:val="15"/>
  </w:num>
  <w:num w:numId="42">
    <w:abstractNumId w:val="36"/>
  </w:num>
  <w:num w:numId="43">
    <w:abstractNumId w:val="24"/>
  </w:num>
  <w:num w:numId="44">
    <w:abstractNumId w:val="2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974AC"/>
    <w:rsid w:val="000A0504"/>
    <w:rsid w:val="000D1648"/>
    <w:rsid w:val="000E2EF5"/>
    <w:rsid w:val="00107645"/>
    <w:rsid w:val="0013361A"/>
    <w:rsid w:val="001A429A"/>
    <w:rsid w:val="001B4ADC"/>
    <w:rsid w:val="002B3273"/>
    <w:rsid w:val="002B327A"/>
    <w:rsid w:val="002D0081"/>
    <w:rsid w:val="002F2200"/>
    <w:rsid w:val="002F2391"/>
    <w:rsid w:val="002F5F8D"/>
    <w:rsid w:val="00342AFA"/>
    <w:rsid w:val="00355D87"/>
    <w:rsid w:val="003B1767"/>
    <w:rsid w:val="00435754"/>
    <w:rsid w:val="004770CE"/>
    <w:rsid w:val="004A4532"/>
    <w:rsid w:val="005143B0"/>
    <w:rsid w:val="00534BE8"/>
    <w:rsid w:val="0054253F"/>
    <w:rsid w:val="005524D2"/>
    <w:rsid w:val="005E448E"/>
    <w:rsid w:val="00665C44"/>
    <w:rsid w:val="006C702B"/>
    <w:rsid w:val="00703327"/>
    <w:rsid w:val="007A18B7"/>
    <w:rsid w:val="007B20C6"/>
    <w:rsid w:val="007C49C2"/>
    <w:rsid w:val="007E42E5"/>
    <w:rsid w:val="007E6686"/>
    <w:rsid w:val="0084204A"/>
    <w:rsid w:val="0087337D"/>
    <w:rsid w:val="00891C15"/>
    <w:rsid w:val="008D1157"/>
    <w:rsid w:val="008F6FD3"/>
    <w:rsid w:val="00912E3B"/>
    <w:rsid w:val="00957F8C"/>
    <w:rsid w:val="0096465B"/>
    <w:rsid w:val="009964E5"/>
    <w:rsid w:val="009E4192"/>
    <w:rsid w:val="00A23BB3"/>
    <w:rsid w:val="00A63DB3"/>
    <w:rsid w:val="00A746A8"/>
    <w:rsid w:val="00A85024"/>
    <w:rsid w:val="00AC57F1"/>
    <w:rsid w:val="00AD7281"/>
    <w:rsid w:val="00AE2732"/>
    <w:rsid w:val="00B519D7"/>
    <w:rsid w:val="00B91DE0"/>
    <w:rsid w:val="00C03232"/>
    <w:rsid w:val="00C22735"/>
    <w:rsid w:val="00C230B9"/>
    <w:rsid w:val="00C31B83"/>
    <w:rsid w:val="00C34BCB"/>
    <w:rsid w:val="00C44BB8"/>
    <w:rsid w:val="00C7163C"/>
    <w:rsid w:val="00C80784"/>
    <w:rsid w:val="00CA3BB4"/>
    <w:rsid w:val="00D013A2"/>
    <w:rsid w:val="00D133FB"/>
    <w:rsid w:val="00D35014"/>
    <w:rsid w:val="00D74C34"/>
    <w:rsid w:val="00E41294"/>
    <w:rsid w:val="00EA1C3F"/>
    <w:rsid w:val="00EC1CE0"/>
    <w:rsid w:val="00F06372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136/?entity_id=517575" TargetMode="External"/><Relationship Id="rId13" Type="http://schemas.openxmlformats.org/officeDocument/2006/relationships/hyperlink" Target="consultantplus://offline/ref=A5FCF752313CA95B3EED0C5C7BC8626E9B2FAD8B7A0447B8C78064B338AD4D9FC4B9E301E5E63CDDC5t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FCF752313CA95B3EED0C5C7BC8626E9B2EA98F7B0647B8C78064B338AD4D9FC4B9E301E5E63EDCC5tE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pravo.ru/entity/get/2687/?entity_id=60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1BC92EAE364D3DA2A65EE8F6D1751CF1420ABE7E146A0FF429E03EBA97A129A52814437471655z2O0O" TargetMode="External"/><Relationship Id="rId10" Type="http://schemas.openxmlformats.org/officeDocument/2006/relationships/hyperlink" Target="http://docs.pravo.ru/entity/get/2845/?entity_id=2483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1811/?entity_id=490686" TargetMode="External"/><Relationship Id="rId14" Type="http://schemas.openxmlformats.org/officeDocument/2006/relationships/hyperlink" Target="consultantplus://offline/ref=198AF67972793822EEE4ECB7300BE7420B3774B2880B6A026F0402033DA2F3EB8EC0D5E4BE70DE872F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6833</Words>
  <Characters>38950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2015-08-26T06:00:00Z</cp:lastPrinted>
  <dcterms:created xsi:type="dcterms:W3CDTF">2015-08-26T06:09:00Z</dcterms:created>
  <dcterms:modified xsi:type="dcterms:W3CDTF">2015-08-26T06:09:00Z</dcterms:modified>
</cp:coreProperties>
</file>