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CE" w:rsidRDefault="00DD56CE" w:rsidP="00DD56CE">
      <w:pPr>
        <w:ind w:left="2832"/>
        <w:rPr>
          <w:sz w:val="32"/>
          <w:szCs w:val="32"/>
        </w:rPr>
      </w:pPr>
      <w:r>
        <w:rPr>
          <w:sz w:val="32"/>
          <w:szCs w:val="32"/>
        </w:rPr>
        <w:t>__11__      __26__</w:t>
      </w:r>
    </w:p>
    <w:p w:rsidR="00DD56CE" w:rsidRDefault="00DD56CE" w:rsidP="00DD56CE">
      <w:pPr>
        <w:ind w:left="2832"/>
        <w:rPr>
          <w:sz w:val="32"/>
          <w:szCs w:val="32"/>
        </w:rPr>
      </w:pPr>
      <w:r>
        <w:rPr>
          <w:sz w:val="32"/>
          <w:szCs w:val="32"/>
        </w:rPr>
        <w:t>(месяц)     (номер)</w:t>
      </w:r>
    </w:p>
    <w:p w:rsidR="00DD56CE" w:rsidRDefault="00DD56CE" w:rsidP="00DD56CE">
      <w:pPr>
        <w:jc w:val="center"/>
        <w:rPr>
          <w:sz w:val="32"/>
          <w:szCs w:val="32"/>
        </w:rPr>
      </w:pPr>
    </w:p>
    <w:p w:rsidR="00DD56CE" w:rsidRDefault="00DD56CE" w:rsidP="00DD56CE">
      <w:pPr>
        <w:jc w:val="center"/>
        <w:rPr>
          <w:sz w:val="32"/>
          <w:szCs w:val="32"/>
        </w:rPr>
      </w:pPr>
    </w:p>
    <w:p w:rsidR="00DD56CE" w:rsidRDefault="00DD56CE" w:rsidP="00DD56CE">
      <w:pPr>
        <w:jc w:val="center"/>
        <w:rPr>
          <w:sz w:val="32"/>
          <w:szCs w:val="32"/>
        </w:rPr>
      </w:pPr>
    </w:p>
    <w:p w:rsidR="00DD56CE" w:rsidRDefault="00DD56CE" w:rsidP="00DD56CE">
      <w:pPr>
        <w:jc w:val="center"/>
        <w:rPr>
          <w:sz w:val="144"/>
          <w:szCs w:val="144"/>
        </w:rPr>
      </w:pPr>
    </w:p>
    <w:p w:rsidR="00DD56CE" w:rsidRDefault="00DD56CE" w:rsidP="00DD56CE">
      <w:pPr>
        <w:jc w:val="center"/>
        <w:rPr>
          <w:sz w:val="144"/>
          <w:szCs w:val="144"/>
        </w:rPr>
      </w:pPr>
      <w:r>
        <w:rPr>
          <w:sz w:val="144"/>
          <w:szCs w:val="144"/>
        </w:rPr>
        <w:t>ВЕСТНИК</w:t>
      </w:r>
    </w:p>
    <w:p w:rsidR="00DD56CE" w:rsidRDefault="00DD56CE" w:rsidP="00DD56CE">
      <w:pPr>
        <w:jc w:val="center"/>
        <w:rPr>
          <w:sz w:val="48"/>
          <w:szCs w:val="48"/>
        </w:rPr>
      </w:pPr>
      <w:r>
        <w:rPr>
          <w:sz w:val="48"/>
          <w:szCs w:val="48"/>
        </w:rPr>
        <w:t>МУНИЦИПАЛЬНЫХ ПРАВОВЫХ АКТОВ</w:t>
      </w:r>
    </w:p>
    <w:p w:rsidR="00DD56CE" w:rsidRDefault="00DD56CE" w:rsidP="00DD56CE">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DD56CE" w:rsidRDefault="00DD56CE" w:rsidP="00DD56CE">
      <w:pPr>
        <w:jc w:val="center"/>
        <w:rPr>
          <w:sz w:val="48"/>
          <w:szCs w:val="48"/>
        </w:rPr>
      </w:pPr>
    </w:p>
    <w:p w:rsidR="00DD56CE" w:rsidRDefault="00DD56CE" w:rsidP="00DD56CE">
      <w:pPr>
        <w:jc w:val="center"/>
        <w:rPr>
          <w:sz w:val="48"/>
          <w:szCs w:val="48"/>
        </w:rPr>
      </w:pPr>
    </w:p>
    <w:p w:rsidR="00DD56CE" w:rsidRDefault="00DD56CE" w:rsidP="00DD56CE">
      <w:pPr>
        <w:jc w:val="center"/>
        <w:rPr>
          <w:sz w:val="48"/>
          <w:szCs w:val="48"/>
        </w:rPr>
      </w:pPr>
    </w:p>
    <w:p w:rsidR="00DD56CE" w:rsidRDefault="00485F14" w:rsidP="00DD56CE">
      <w:pPr>
        <w:jc w:val="center"/>
        <w:rPr>
          <w:sz w:val="48"/>
          <w:szCs w:val="48"/>
        </w:rPr>
      </w:pPr>
      <w:r>
        <w:rPr>
          <w:sz w:val="48"/>
          <w:szCs w:val="48"/>
        </w:rPr>
        <w:t>2</w:t>
      </w:r>
      <w:r w:rsidR="0078783D">
        <w:rPr>
          <w:sz w:val="48"/>
          <w:szCs w:val="48"/>
        </w:rPr>
        <w:t>7</w:t>
      </w:r>
      <w:r w:rsidR="00DD56CE">
        <w:rPr>
          <w:sz w:val="48"/>
          <w:szCs w:val="48"/>
        </w:rPr>
        <w:t>.11.2015 г.</w:t>
      </w:r>
    </w:p>
    <w:p w:rsidR="00DD56CE" w:rsidRDefault="00DD56CE" w:rsidP="00DD56CE">
      <w:pPr>
        <w:jc w:val="center"/>
        <w:rPr>
          <w:sz w:val="48"/>
          <w:szCs w:val="48"/>
        </w:rPr>
      </w:pPr>
    </w:p>
    <w:p w:rsidR="00DD56CE" w:rsidRDefault="00DD56CE" w:rsidP="00DD56CE">
      <w:pPr>
        <w:jc w:val="center"/>
        <w:rPr>
          <w:sz w:val="48"/>
          <w:szCs w:val="48"/>
        </w:rPr>
      </w:pPr>
    </w:p>
    <w:p w:rsidR="00DD56CE" w:rsidRDefault="00DD56CE" w:rsidP="00DD56CE">
      <w:pPr>
        <w:jc w:val="center"/>
        <w:rPr>
          <w:sz w:val="48"/>
          <w:szCs w:val="48"/>
        </w:rPr>
      </w:pPr>
    </w:p>
    <w:p w:rsidR="00DD56CE" w:rsidRDefault="00DD56CE" w:rsidP="00DD56CE">
      <w:pPr>
        <w:jc w:val="center"/>
        <w:rPr>
          <w:sz w:val="48"/>
          <w:szCs w:val="48"/>
        </w:rPr>
      </w:pPr>
      <w:r>
        <w:rPr>
          <w:sz w:val="48"/>
          <w:szCs w:val="48"/>
        </w:rPr>
        <w:t>Учредитель:</w:t>
      </w:r>
    </w:p>
    <w:p w:rsidR="00DD56CE" w:rsidRDefault="00DD56CE" w:rsidP="00DD56CE">
      <w:pPr>
        <w:jc w:val="center"/>
        <w:rPr>
          <w:sz w:val="44"/>
          <w:szCs w:val="44"/>
        </w:rPr>
      </w:pPr>
      <w:r>
        <w:rPr>
          <w:sz w:val="44"/>
          <w:szCs w:val="44"/>
        </w:rPr>
        <w:t>Совет народных депутатов</w:t>
      </w:r>
    </w:p>
    <w:p w:rsidR="00DD56CE" w:rsidRDefault="00DD56CE" w:rsidP="00DD56CE">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DD56CE" w:rsidRDefault="00DD56CE" w:rsidP="00DD56CE">
      <w:pPr>
        <w:jc w:val="center"/>
      </w:pPr>
    </w:p>
    <w:p w:rsidR="00DD56CE" w:rsidRDefault="00DD56CE" w:rsidP="00DD56CE">
      <w:pPr>
        <w:jc w:val="center"/>
      </w:pPr>
    </w:p>
    <w:p w:rsidR="00485F14" w:rsidRPr="00485F14" w:rsidRDefault="00485F14" w:rsidP="00485F14">
      <w:pPr>
        <w:pStyle w:val="a3"/>
        <w:spacing w:after="0"/>
        <w:jc w:val="center"/>
        <w:rPr>
          <w:sz w:val="24"/>
          <w:szCs w:val="24"/>
        </w:rPr>
      </w:pPr>
      <w:r w:rsidRPr="00485F14">
        <w:rPr>
          <w:sz w:val="24"/>
          <w:szCs w:val="24"/>
        </w:rPr>
        <w:lastRenderedPageBreak/>
        <w:t>РОССИЙСКАЯ ФЕДЕРАЦИЯ</w:t>
      </w:r>
    </w:p>
    <w:p w:rsidR="00485F14" w:rsidRPr="00485F14" w:rsidRDefault="00485F14" w:rsidP="00485F14">
      <w:pPr>
        <w:pStyle w:val="a3"/>
        <w:spacing w:after="0"/>
        <w:jc w:val="center"/>
        <w:rPr>
          <w:sz w:val="24"/>
          <w:szCs w:val="24"/>
        </w:rPr>
      </w:pPr>
      <w:r w:rsidRPr="00485F14">
        <w:rPr>
          <w:sz w:val="24"/>
          <w:szCs w:val="24"/>
        </w:rPr>
        <w:t>СОВЕТ НАРОДНЫХ ДЕПУТАТОВ ПОДГОРЕНСКОГО</w:t>
      </w:r>
    </w:p>
    <w:p w:rsidR="00485F14" w:rsidRPr="00485F14" w:rsidRDefault="00485F14" w:rsidP="00485F14">
      <w:pPr>
        <w:pStyle w:val="a3"/>
        <w:spacing w:after="0"/>
        <w:ind w:left="0" w:firstLine="0"/>
        <w:jc w:val="center"/>
        <w:rPr>
          <w:sz w:val="24"/>
          <w:szCs w:val="24"/>
        </w:rPr>
      </w:pPr>
      <w:r w:rsidRPr="00485F14">
        <w:rPr>
          <w:sz w:val="24"/>
          <w:szCs w:val="24"/>
        </w:rPr>
        <w:t>СЕЛЬСКОГО ПОСЕЛЕНИЯ КАЛАЧЕЕВСКОГО</w:t>
      </w:r>
    </w:p>
    <w:p w:rsidR="00485F14" w:rsidRPr="00485F14" w:rsidRDefault="00485F14" w:rsidP="00485F14">
      <w:pPr>
        <w:pStyle w:val="a3"/>
        <w:spacing w:after="0"/>
        <w:jc w:val="center"/>
        <w:rPr>
          <w:sz w:val="24"/>
          <w:szCs w:val="24"/>
        </w:rPr>
      </w:pPr>
      <w:r w:rsidRPr="00485F14">
        <w:rPr>
          <w:sz w:val="24"/>
          <w:szCs w:val="24"/>
        </w:rPr>
        <w:t>МУНИЦИПАЛЬНОГО РАЙОНА</w:t>
      </w:r>
    </w:p>
    <w:p w:rsidR="00485F14" w:rsidRPr="00485F14" w:rsidRDefault="00485F14" w:rsidP="00485F14">
      <w:pPr>
        <w:pStyle w:val="a3"/>
        <w:spacing w:after="0"/>
        <w:jc w:val="center"/>
        <w:rPr>
          <w:sz w:val="24"/>
          <w:szCs w:val="24"/>
        </w:rPr>
      </w:pPr>
      <w:r w:rsidRPr="00485F14">
        <w:rPr>
          <w:sz w:val="24"/>
          <w:szCs w:val="24"/>
        </w:rPr>
        <w:t>ВОРОНЕЖСКОЙ ОБЛАСТИ</w:t>
      </w:r>
    </w:p>
    <w:p w:rsidR="00485F14" w:rsidRPr="00485F14" w:rsidRDefault="00485F14" w:rsidP="00485F14">
      <w:pPr>
        <w:pStyle w:val="a3"/>
        <w:jc w:val="center"/>
        <w:rPr>
          <w:sz w:val="24"/>
          <w:szCs w:val="24"/>
        </w:rPr>
      </w:pPr>
      <w:r w:rsidRPr="00485F14">
        <w:rPr>
          <w:sz w:val="24"/>
          <w:szCs w:val="24"/>
        </w:rPr>
        <w:t>РЕШЕНИЕ</w:t>
      </w:r>
    </w:p>
    <w:p w:rsidR="00485F14" w:rsidRPr="00485F14" w:rsidRDefault="00485F14" w:rsidP="00485F14">
      <w:pPr>
        <w:jc w:val="right"/>
      </w:pPr>
    </w:p>
    <w:p w:rsidR="00485F14" w:rsidRPr="00485F14" w:rsidRDefault="00485F14" w:rsidP="00485F14">
      <w:pPr>
        <w:jc w:val="right"/>
      </w:pPr>
    </w:p>
    <w:p w:rsidR="00485F14" w:rsidRPr="00485F14" w:rsidRDefault="00485F14" w:rsidP="00485F14">
      <w:pPr>
        <w:tabs>
          <w:tab w:val="left" w:pos="7065"/>
        </w:tabs>
      </w:pPr>
      <w:r w:rsidRPr="00485F14">
        <w:t>от 2</w:t>
      </w:r>
      <w:r w:rsidR="00501EF3">
        <w:t>7</w:t>
      </w:r>
      <w:r w:rsidRPr="00485F14">
        <w:t xml:space="preserve"> ноября 2015 г</w:t>
      </w:r>
      <w:r w:rsidRPr="00485F14">
        <w:tab/>
        <w:t>№ 9</w:t>
      </w:r>
    </w:p>
    <w:p w:rsidR="00485F14" w:rsidRPr="00485F14" w:rsidRDefault="00485F14" w:rsidP="00485F14">
      <w:pPr>
        <w:tabs>
          <w:tab w:val="left" w:pos="7065"/>
        </w:tabs>
      </w:pPr>
    </w:p>
    <w:p w:rsidR="00485F14" w:rsidRPr="00485F14" w:rsidRDefault="00485F14" w:rsidP="00485F14">
      <w:pPr>
        <w:rPr>
          <w:b/>
        </w:rPr>
      </w:pPr>
      <w:r w:rsidRPr="00485F14">
        <w:rPr>
          <w:b/>
        </w:rPr>
        <w:t>О регистрации фракции</w:t>
      </w:r>
    </w:p>
    <w:p w:rsidR="00485F14" w:rsidRPr="00485F14" w:rsidRDefault="00485F14" w:rsidP="00485F14">
      <w:pPr>
        <w:rPr>
          <w:b/>
        </w:rPr>
      </w:pPr>
      <w:r w:rsidRPr="00485F14">
        <w:rPr>
          <w:b/>
        </w:rPr>
        <w:t>Партии «ЕДИНАЯ РОССИЯ»</w:t>
      </w:r>
    </w:p>
    <w:p w:rsidR="00485F14" w:rsidRPr="00485F14" w:rsidRDefault="00485F14" w:rsidP="00485F14">
      <w:pPr>
        <w:rPr>
          <w:b/>
        </w:rPr>
      </w:pPr>
    </w:p>
    <w:p w:rsidR="00485F14" w:rsidRPr="00485F14" w:rsidRDefault="00485F14" w:rsidP="00485F14">
      <w:pPr>
        <w:spacing w:line="360" w:lineRule="auto"/>
        <w:jc w:val="both"/>
        <w:rPr>
          <w:b/>
        </w:rPr>
      </w:pPr>
    </w:p>
    <w:p w:rsidR="00485F14" w:rsidRPr="00485F14" w:rsidRDefault="00485F14" w:rsidP="00485F14">
      <w:pPr>
        <w:pStyle w:val="31"/>
        <w:spacing w:line="276" w:lineRule="auto"/>
        <w:ind w:firstLine="567"/>
        <w:rPr>
          <w:rFonts w:cs="Times New Roman"/>
          <w:b/>
          <w:sz w:val="24"/>
          <w:szCs w:val="24"/>
        </w:rPr>
      </w:pPr>
      <w:r w:rsidRPr="00485F14">
        <w:rPr>
          <w:rFonts w:cs="Times New Roman"/>
          <w:sz w:val="24"/>
          <w:szCs w:val="24"/>
        </w:rPr>
        <w:t xml:space="preserve">В соответствии со статьей 20 Регламента Совета народных депутатов Подгоренского сельского поселения Калачеевского муниципального района Воронежской области, на основании уведомления фракции Партии «ЕДИНАЯ РОССИЯ», Совет народных депутатов Подгоренского сельского поселения </w:t>
      </w:r>
      <w:r w:rsidRPr="00485F14">
        <w:rPr>
          <w:rFonts w:cs="Times New Roman"/>
          <w:b/>
          <w:sz w:val="24"/>
          <w:szCs w:val="24"/>
        </w:rPr>
        <w:t>РЕШИЛ:</w:t>
      </w:r>
    </w:p>
    <w:p w:rsidR="00485F14" w:rsidRPr="00485F14" w:rsidRDefault="00485F14" w:rsidP="00485F14">
      <w:pPr>
        <w:pStyle w:val="31"/>
        <w:spacing w:line="276" w:lineRule="auto"/>
        <w:ind w:firstLine="567"/>
        <w:rPr>
          <w:rFonts w:cs="Times New Roman"/>
          <w:sz w:val="24"/>
          <w:szCs w:val="24"/>
        </w:rPr>
      </w:pPr>
    </w:p>
    <w:p w:rsidR="00485F14" w:rsidRPr="00485F14" w:rsidRDefault="00485F14" w:rsidP="00485F14">
      <w:pPr>
        <w:pStyle w:val="31"/>
        <w:spacing w:line="276" w:lineRule="auto"/>
        <w:ind w:firstLine="567"/>
        <w:rPr>
          <w:rFonts w:cs="Times New Roman"/>
          <w:sz w:val="24"/>
          <w:szCs w:val="24"/>
        </w:rPr>
      </w:pPr>
      <w:r w:rsidRPr="00485F14">
        <w:rPr>
          <w:rFonts w:cs="Times New Roman"/>
          <w:sz w:val="24"/>
          <w:szCs w:val="24"/>
        </w:rPr>
        <w:t>Зарегистрировать фракцию Партии «ЕДИНАЯ РОССИЯ» в Совете народных депутатов Подгоренского сельского поселения Калачеевского муниципального района Воронежской области третьего созыва.</w:t>
      </w:r>
    </w:p>
    <w:p w:rsidR="00485F14" w:rsidRPr="00485F14" w:rsidRDefault="00485F14" w:rsidP="00485F14">
      <w:pPr>
        <w:pStyle w:val="31"/>
        <w:tabs>
          <w:tab w:val="left" w:pos="1069"/>
        </w:tabs>
        <w:spacing w:line="276" w:lineRule="auto"/>
        <w:ind w:firstLine="567"/>
        <w:rPr>
          <w:rFonts w:cs="Times New Roman"/>
          <w:sz w:val="24"/>
          <w:szCs w:val="24"/>
        </w:rPr>
      </w:pPr>
    </w:p>
    <w:p w:rsidR="00485F14" w:rsidRPr="00485F14" w:rsidRDefault="00485F14" w:rsidP="00485F14">
      <w:pPr>
        <w:pStyle w:val="31"/>
        <w:tabs>
          <w:tab w:val="left" w:pos="1069"/>
        </w:tabs>
        <w:spacing w:line="276" w:lineRule="auto"/>
        <w:ind w:firstLine="567"/>
        <w:rPr>
          <w:rFonts w:cs="Times New Roman"/>
          <w:sz w:val="24"/>
          <w:szCs w:val="24"/>
        </w:rPr>
      </w:pPr>
    </w:p>
    <w:p w:rsidR="00485F14" w:rsidRPr="00485F14" w:rsidRDefault="00485F14" w:rsidP="00485F14">
      <w:pPr>
        <w:pStyle w:val="31"/>
        <w:tabs>
          <w:tab w:val="left" w:pos="1069"/>
        </w:tabs>
        <w:spacing w:line="276" w:lineRule="auto"/>
        <w:ind w:firstLine="567"/>
        <w:rPr>
          <w:rFonts w:cs="Times New Roman"/>
          <w:sz w:val="24"/>
          <w:szCs w:val="24"/>
        </w:rPr>
      </w:pPr>
    </w:p>
    <w:p w:rsidR="00485F14" w:rsidRPr="00485F14" w:rsidRDefault="00485F14" w:rsidP="00485F14">
      <w:pPr>
        <w:pStyle w:val="31"/>
        <w:tabs>
          <w:tab w:val="left" w:pos="1069"/>
        </w:tabs>
        <w:spacing w:line="276" w:lineRule="auto"/>
        <w:ind w:firstLine="567"/>
        <w:rPr>
          <w:rFonts w:cs="Times New Roman"/>
          <w:sz w:val="24"/>
          <w:szCs w:val="24"/>
        </w:rPr>
      </w:pPr>
    </w:p>
    <w:p w:rsidR="00485F14" w:rsidRPr="00485F14" w:rsidRDefault="00485F14" w:rsidP="00485F14">
      <w:pPr>
        <w:pStyle w:val="31"/>
        <w:tabs>
          <w:tab w:val="left" w:pos="1069"/>
        </w:tabs>
        <w:spacing w:line="276" w:lineRule="auto"/>
        <w:ind w:firstLine="567"/>
        <w:rPr>
          <w:rFonts w:cs="Times New Roman"/>
          <w:sz w:val="24"/>
          <w:szCs w:val="24"/>
        </w:rPr>
      </w:pPr>
    </w:p>
    <w:p w:rsidR="00485F14" w:rsidRPr="00485F14" w:rsidRDefault="00485F14" w:rsidP="00485F14">
      <w:pPr>
        <w:pStyle w:val="21"/>
        <w:tabs>
          <w:tab w:val="left" w:pos="0"/>
        </w:tabs>
        <w:ind w:firstLine="0"/>
        <w:rPr>
          <w:rFonts w:cs="Times New Roman"/>
          <w:b/>
          <w:sz w:val="24"/>
          <w:szCs w:val="24"/>
        </w:rPr>
      </w:pPr>
      <w:r w:rsidRPr="00485F14">
        <w:rPr>
          <w:rFonts w:cs="Times New Roman"/>
          <w:b/>
          <w:sz w:val="24"/>
          <w:szCs w:val="24"/>
        </w:rPr>
        <w:t xml:space="preserve">Глава Подгоренского </w:t>
      </w:r>
    </w:p>
    <w:p w:rsidR="00485F14" w:rsidRPr="00485F14" w:rsidRDefault="00485F14" w:rsidP="00485F14">
      <w:pPr>
        <w:tabs>
          <w:tab w:val="left" w:pos="708"/>
          <w:tab w:val="left" w:pos="1416"/>
          <w:tab w:val="left" w:pos="2124"/>
          <w:tab w:val="left" w:pos="2832"/>
          <w:tab w:val="left" w:pos="3540"/>
          <w:tab w:val="left" w:pos="4248"/>
          <w:tab w:val="left" w:pos="6585"/>
        </w:tabs>
        <w:rPr>
          <w:b/>
        </w:rPr>
      </w:pPr>
      <w:r w:rsidRPr="00485F14">
        <w:rPr>
          <w:b/>
        </w:rPr>
        <w:t>сельского поселения</w:t>
      </w:r>
      <w:r w:rsidRPr="00485F14">
        <w:rPr>
          <w:b/>
        </w:rPr>
        <w:tab/>
      </w:r>
      <w:r w:rsidRPr="00485F14">
        <w:rPr>
          <w:b/>
        </w:rPr>
        <w:tab/>
      </w:r>
      <w:r w:rsidRPr="00485F14">
        <w:rPr>
          <w:b/>
        </w:rPr>
        <w:tab/>
      </w:r>
      <w:r w:rsidRPr="00485F14">
        <w:rPr>
          <w:b/>
        </w:rPr>
        <w:tab/>
      </w:r>
      <w:proofErr w:type="spellStart"/>
      <w:r w:rsidRPr="00485F14">
        <w:rPr>
          <w:b/>
        </w:rPr>
        <w:t>А.С.Разборский</w:t>
      </w:r>
      <w:proofErr w:type="spellEnd"/>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Default="00485F14" w:rsidP="00485F14">
      <w:pPr>
        <w:pStyle w:val="a3"/>
        <w:spacing w:after="0"/>
        <w:jc w:val="center"/>
        <w:rPr>
          <w:sz w:val="24"/>
          <w:szCs w:val="24"/>
        </w:rPr>
      </w:pPr>
    </w:p>
    <w:p w:rsidR="00485F14" w:rsidRDefault="00485F14" w:rsidP="00485F14">
      <w:pPr>
        <w:pStyle w:val="a3"/>
        <w:spacing w:after="0"/>
        <w:jc w:val="center"/>
        <w:rPr>
          <w:sz w:val="24"/>
          <w:szCs w:val="24"/>
        </w:rPr>
      </w:pPr>
    </w:p>
    <w:p w:rsidR="00485F14" w:rsidRDefault="00485F14" w:rsidP="00485F14">
      <w:pPr>
        <w:pStyle w:val="a3"/>
        <w:spacing w:after="0"/>
        <w:jc w:val="center"/>
        <w:rPr>
          <w:sz w:val="24"/>
          <w:szCs w:val="24"/>
        </w:rPr>
      </w:pPr>
    </w:p>
    <w:p w:rsidR="00485F14" w:rsidRDefault="00485F14" w:rsidP="00485F14">
      <w:pPr>
        <w:pStyle w:val="a3"/>
        <w:spacing w:after="0"/>
        <w:jc w:val="center"/>
        <w:rPr>
          <w:sz w:val="24"/>
          <w:szCs w:val="24"/>
        </w:rPr>
      </w:pPr>
    </w:p>
    <w:p w:rsidR="00485F14" w:rsidRDefault="00485F14" w:rsidP="00485F14">
      <w:pPr>
        <w:pStyle w:val="a3"/>
        <w:spacing w:after="0"/>
        <w:jc w:val="center"/>
        <w:rPr>
          <w:sz w:val="24"/>
          <w:szCs w:val="24"/>
        </w:rPr>
      </w:pPr>
    </w:p>
    <w:p w:rsidR="00485F14" w:rsidRDefault="00485F14" w:rsidP="00485F14">
      <w:pPr>
        <w:pStyle w:val="a3"/>
        <w:spacing w:after="0"/>
        <w:jc w:val="center"/>
        <w:rPr>
          <w:sz w:val="24"/>
          <w:szCs w:val="24"/>
        </w:rPr>
      </w:pPr>
    </w:p>
    <w:p w:rsidR="00485F14" w:rsidRPr="00485F14" w:rsidRDefault="00485F14" w:rsidP="00485F14">
      <w:pPr>
        <w:pStyle w:val="a3"/>
        <w:spacing w:after="0"/>
        <w:jc w:val="center"/>
        <w:rPr>
          <w:sz w:val="24"/>
          <w:szCs w:val="24"/>
        </w:rPr>
      </w:pPr>
      <w:r w:rsidRPr="00485F14">
        <w:rPr>
          <w:sz w:val="24"/>
          <w:szCs w:val="24"/>
        </w:rPr>
        <w:t>РОССИЙСКАЯ ФЕДЕРАЦИЯ</w:t>
      </w:r>
    </w:p>
    <w:p w:rsidR="00485F14" w:rsidRPr="00485F14" w:rsidRDefault="00485F14" w:rsidP="00485F14">
      <w:pPr>
        <w:pStyle w:val="a3"/>
        <w:spacing w:after="0"/>
        <w:jc w:val="center"/>
        <w:rPr>
          <w:sz w:val="24"/>
          <w:szCs w:val="24"/>
        </w:rPr>
      </w:pPr>
      <w:r w:rsidRPr="00485F14">
        <w:rPr>
          <w:sz w:val="24"/>
          <w:szCs w:val="24"/>
        </w:rPr>
        <w:t>СОВЕТ НАРОДНЫХ ДЕПУТАТОВ ПОДГОРЕНСКОГО</w:t>
      </w:r>
    </w:p>
    <w:p w:rsidR="00485F14" w:rsidRPr="00485F14" w:rsidRDefault="00485F14" w:rsidP="00485F14">
      <w:pPr>
        <w:pStyle w:val="a3"/>
        <w:spacing w:after="0"/>
        <w:ind w:left="0" w:firstLine="0"/>
        <w:jc w:val="center"/>
        <w:rPr>
          <w:sz w:val="24"/>
          <w:szCs w:val="24"/>
        </w:rPr>
      </w:pPr>
      <w:r w:rsidRPr="00485F14">
        <w:rPr>
          <w:sz w:val="24"/>
          <w:szCs w:val="24"/>
        </w:rPr>
        <w:t>СЕЛЬСКОГО ПОСЕЛЕНИЯ КАЛАЧЕЕВСКОГО</w:t>
      </w:r>
    </w:p>
    <w:p w:rsidR="00485F14" w:rsidRPr="00485F14" w:rsidRDefault="00485F14" w:rsidP="00485F14">
      <w:pPr>
        <w:pStyle w:val="a3"/>
        <w:spacing w:after="0"/>
        <w:jc w:val="center"/>
        <w:rPr>
          <w:sz w:val="24"/>
          <w:szCs w:val="24"/>
        </w:rPr>
      </w:pPr>
      <w:r w:rsidRPr="00485F14">
        <w:rPr>
          <w:sz w:val="24"/>
          <w:szCs w:val="24"/>
        </w:rPr>
        <w:t>МУНИЦИПАЛЬНОГО РАЙОНА</w:t>
      </w:r>
    </w:p>
    <w:p w:rsidR="00485F14" w:rsidRPr="00485F14" w:rsidRDefault="00485F14" w:rsidP="00485F14">
      <w:pPr>
        <w:pStyle w:val="a3"/>
        <w:spacing w:after="0"/>
        <w:jc w:val="center"/>
        <w:rPr>
          <w:sz w:val="24"/>
          <w:szCs w:val="24"/>
        </w:rPr>
      </w:pPr>
      <w:r w:rsidRPr="00485F14">
        <w:rPr>
          <w:sz w:val="24"/>
          <w:szCs w:val="24"/>
        </w:rPr>
        <w:t>ВОРОНЕЖСКОЙ ОБЛАСТИ</w:t>
      </w:r>
    </w:p>
    <w:p w:rsidR="00485F14" w:rsidRPr="00485F14" w:rsidRDefault="00485F14" w:rsidP="00485F14">
      <w:pPr>
        <w:pStyle w:val="a3"/>
        <w:jc w:val="center"/>
        <w:rPr>
          <w:sz w:val="24"/>
          <w:szCs w:val="24"/>
        </w:rPr>
      </w:pPr>
      <w:r w:rsidRPr="00485F14">
        <w:rPr>
          <w:sz w:val="24"/>
          <w:szCs w:val="24"/>
        </w:rPr>
        <w:t>РЕШЕНИЕ</w:t>
      </w:r>
    </w:p>
    <w:p w:rsidR="00485F14" w:rsidRPr="00485F14" w:rsidRDefault="00485F14" w:rsidP="00485F14">
      <w:pPr>
        <w:pStyle w:val="a3"/>
        <w:ind w:left="851" w:hanging="425"/>
        <w:jc w:val="center"/>
        <w:rPr>
          <w:b w:val="0"/>
          <w:sz w:val="24"/>
          <w:szCs w:val="24"/>
        </w:rPr>
      </w:pPr>
    </w:p>
    <w:p w:rsidR="00485F14" w:rsidRPr="00485F14" w:rsidRDefault="00485F14" w:rsidP="00485F14">
      <w:pPr>
        <w:pStyle w:val="a3"/>
        <w:tabs>
          <w:tab w:val="left" w:pos="7755"/>
        </w:tabs>
        <w:ind w:left="851" w:hanging="425"/>
        <w:rPr>
          <w:b w:val="0"/>
          <w:sz w:val="24"/>
          <w:szCs w:val="24"/>
        </w:rPr>
      </w:pPr>
      <w:r w:rsidRPr="00485F14">
        <w:rPr>
          <w:b w:val="0"/>
          <w:sz w:val="24"/>
          <w:szCs w:val="24"/>
        </w:rPr>
        <w:t>от 2</w:t>
      </w:r>
      <w:r w:rsidR="00501EF3">
        <w:rPr>
          <w:b w:val="0"/>
          <w:sz w:val="24"/>
          <w:szCs w:val="24"/>
        </w:rPr>
        <w:t>7</w:t>
      </w:r>
      <w:r w:rsidRPr="00485F14">
        <w:rPr>
          <w:b w:val="0"/>
          <w:sz w:val="24"/>
          <w:szCs w:val="24"/>
        </w:rPr>
        <w:t xml:space="preserve"> ноября 2015 года</w:t>
      </w:r>
      <w:r w:rsidRPr="00485F14">
        <w:rPr>
          <w:b w:val="0"/>
          <w:sz w:val="24"/>
          <w:szCs w:val="24"/>
        </w:rPr>
        <w:tab/>
        <w:t>№ 10</w:t>
      </w:r>
    </w:p>
    <w:p w:rsidR="00485F14" w:rsidRPr="00485F14" w:rsidRDefault="00485F14" w:rsidP="00485F14">
      <w:pPr>
        <w:pStyle w:val="a3"/>
        <w:spacing w:after="0"/>
        <w:ind w:left="851" w:hanging="425"/>
        <w:rPr>
          <w:sz w:val="24"/>
          <w:szCs w:val="24"/>
        </w:rPr>
      </w:pPr>
      <w:r w:rsidRPr="00485F14">
        <w:rPr>
          <w:sz w:val="24"/>
          <w:szCs w:val="24"/>
        </w:rPr>
        <w:t xml:space="preserve">Об установлении размера стоимости </w:t>
      </w:r>
    </w:p>
    <w:p w:rsidR="00485F14" w:rsidRPr="00485F14" w:rsidRDefault="00485F14" w:rsidP="00485F14">
      <w:pPr>
        <w:pStyle w:val="a3"/>
        <w:spacing w:after="0"/>
        <w:ind w:left="851" w:hanging="425"/>
        <w:rPr>
          <w:sz w:val="24"/>
          <w:szCs w:val="24"/>
        </w:rPr>
      </w:pPr>
      <w:r w:rsidRPr="00485F14">
        <w:rPr>
          <w:sz w:val="24"/>
          <w:szCs w:val="24"/>
        </w:rPr>
        <w:t>движимого имущества, подлежащего</w:t>
      </w:r>
    </w:p>
    <w:p w:rsidR="00485F14" w:rsidRPr="00485F14" w:rsidRDefault="00485F14" w:rsidP="00485F14">
      <w:pPr>
        <w:pStyle w:val="a3"/>
        <w:spacing w:after="0"/>
        <w:ind w:left="851" w:hanging="425"/>
        <w:rPr>
          <w:sz w:val="24"/>
          <w:szCs w:val="24"/>
        </w:rPr>
      </w:pPr>
      <w:r w:rsidRPr="00485F14">
        <w:rPr>
          <w:sz w:val="24"/>
          <w:szCs w:val="24"/>
        </w:rPr>
        <w:t xml:space="preserve">учету в реестре муниципального имущества </w:t>
      </w:r>
    </w:p>
    <w:p w:rsidR="00485F14" w:rsidRPr="00485F14" w:rsidRDefault="00485F14" w:rsidP="00485F14">
      <w:pPr>
        <w:pStyle w:val="a3"/>
        <w:spacing w:after="0"/>
        <w:ind w:left="851" w:hanging="425"/>
        <w:rPr>
          <w:sz w:val="24"/>
          <w:szCs w:val="24"/>
        </w:rPr>
      </w:pPr>
      <w:r w:rsidRPr="00485F14">
        <w:rPr>
          <w:sz w:val="24"/>
          <w:szCs w:val="24"/>
        </w:rPr>
        <w:t xml:space="preserve">Подгоренского сельского поселения </w:t>
      </w:r>
    </w:p>
    <w:p w:rsidR="00485F14" w:rsidRPr="00485F14" w:rsidRDefault="00485F14" w:rsidP="00485F14">
      <w:pPr>
        <w:pStyle w:val="a3"/>
        <w:spacing w:after="0"/>
        <w:ind w:left="851" w:hanging="425"/>
        <w:rPr>
          <w:sz w:val="24"/>
          <w:szCs w:val="24"/>
        </w:rPr>
      </w:pPr>
      <w:r w:rsidRPr="00485F14">
        <w:rPr>
          <w:sz w:val="24"/>
          <w:szCs w:val="24"/>
        </w:rPr>
        <w:t>Калачеевского муниципального района</w:t>
      </w:r>
    </w:p>
    <w:p w:rsidR="00485F14" w:rsidRPr="00485F14" w:rsidRDefault="00485F14" w:rsidP="00485F14">
      <w:pPr>
        <w:pStyle w:val="a3"/>
        <w:spacing w:after="0"/>
        <w:ind w:left="851" w:hanging="425"/>
        <w:rPr>
          <w:sz w:val="24"/>
          <w:szCs w:val="24"/>
        </w:rPr>
      </w:pPr>
      <w:r w:rsidRPr="00485F14">
        <w:rPr>
          <w:sz w:val="24"/>
          <w:szCs w:val="24"/>
        </w:rPr>
        <w:t>Воронежской области</w:t>
      </w:r>
    </w:p>
    <w:p w:rsidR="00485F14" w:rsidRPr="00485F14" w:rsidRDefault="00485F14" w:rsidP="00485F14">
      <w:pPr>
        <w:pStyle w:val="a4"/>
        <w:ind w:left="851" w:hanging="425"/>
        <w:rPr>
          <w:sz w:val="24"/>
          <w:szCs w:val="24"/>
        </w:rPr>
      </w:pPr>
    </w:p>
    <w:p w:rsidR="00485F14" w:rsidRPr="00485F14" w:rsidRDefault="00485F14" w:rsidP="00485F14">
      <w:pPr>
        <w:pStyle w:val="a4"/>
        <w:ind w:left="851" w:hanging="425"/>
        <w:rPr>
          <w:sz w:val="24"/>
          <w:szCs w:val="24"/>
        </w:rPr>
      </w:pPr>
    </w:p>
    <w:p w:rsidR="00485F14" w:rsidRPr="00485F14" w:rsidRDefault="00485F14" w:rsidP="00485F14">
      <w:pPr>
        <w:pStyle w:val="a4"/>
        <w:ind w:left="567" w:firstLine="284"/>
        <w:rPr>
          <w:sz w:val="24"/>
          <w:szCs w:val="24"/>
        </w:rPr>
      </w:pPr>
      <w:r w:rsidRPr="00485F14">
        <w:rPr>
          <w:sz w:val="24"/>
          <w:szCs w:val="24"/>
        </w:rPr>
        <w:t>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 424, Уставом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Калачеевского муниципального района Воронежской области РЕШИЛ:</w:t>
      </w:r>
    </w:p>
    <w:p w:rsidR="00485F14" w:rsidRPr="00485F14" w:rsidRDefault="00485F14" w:rsidP="00485F14">
      <w:pPr>
        <w:pStyle w:val="a4"/>
        <w:tabs>
          <w:tab w:val="left" w:pos="284"/>
        </w:tabs>
        <w:ind w:left="426" w:firstLine="425"/>
        <w:rPr>
          <w:sz w:val="24"/>
          <w:szCs w:val="24"/>
        </w:rPr>
      </w:pPr>
      <w:proofErr w:type="gramStart"/>
      <w:r w:rsidRPr="00485F14">
        <w:rPr>
          <w:sz w:val="24"/>
          <w:szCs w:val="24"/>
        </w:rPr>
        <w:t>1.Установить первоначальную стоимость движимого имущества при равенстве или превышении которой данные объекты подлежат учету в реестре Подгоренского сельского поселения Калачеевского муниципального района Воронежской области в размере 50000 (пятьдесят тысяч) рублей, за исключением акций, долей (вкладов) в уставном (складочном) капитале хозяйственного общества или товарищества, которые подлежат учету в реестре муниципального имущества Подгоренского сельского поселения Калачеевского муниципального района Воронежской области, независимо</w:t>
      </w:r>
      <w:proofErr w:type="gramEnd"/>
      <w:r w:rsidRPr="00485F14">
        <w:rPr>
          <w:sz w:val="24"/>
          <w:szCs w:val="24"/>
        </w:rPr>
        <w:t xml:space="preserve"> от их стоимости.</w:t>
      </w:r>
    </w:p>
    <w:p w:rsidR="00485F14" w:rsidRPr="00485F14" w:rsidRDefault="00485F14" w:rsidP="00485F14">
      <w:pPr>
        <w:pStyle w:val="a4"/>
        <w:tabs>
          <w:tab w:val="left" w:pos="2977"/>
          <w:tab w:val="left" w:pos="3261"/>
        </w:tabs>
        <w:ind w:left="426" w:firstLine="425"/>
        <w:rPr>
          <w:sz w:val="24"/>
          <w:szCs w:val="24"/>
        </w:rPr>
      </w:pPr>
      <w:r w:rsidRPr="00485F14">
        <w:rPr>
          <w:sz w:val="24"/>
          <w:szCs w:val="24"/>
        </w:rPr>
        <w:t>2.Опубликовать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485F14" w:rsidRPr="00485F14" w:rsidRDefault="00485F14" w:rsidP="00485F14">
      <w:pPr>
        <w:pStyle w:val="a4"/>
        <w:ind w:left="426" w:firstLine="425"/>
        <w:rPr>
          <w:sz w:val="24"/>
          <w:szCs w:val="24"/>
        </w:rPr>
      </w:pPr>
      <w:r w:rsidRPr="00485F14">
        <w:rPr>
          <w:sz w:val="24"/>
          <w:szCs w:val="24"/>
        </w:rPr>
        <w:t>3.Настоящее решение вступает в силу с момента его официального опубликования.</w:t>
      </w:r>
    </w:p>
    <w:p w:rsidR="00485F14" w:rsidRPr="00485F14" w:rsidRDefault="00485F14" w:rsidP="00485F14">
      <w:pPr>
        <w:pStyle w:val="a4"/>
        <w:ind w:left="851" w:hanging="425"/>
        <w:jc w:val="left"/>
        <w:rPr>
          <w:sz w:val="24"/>
          <w:szCs w:val="24"/>
        </w:rPr>
      </w:pPr>
    </w:p>
    <w:p w:rsidR="00485F14" w:rsidRPr="00485F14" w:rsidRDefault="00485F14" w:rsidP="00485F14">
      <w:pPr>
        <w:pStyle w:val="a4"/>
        <w:ind w:left="851" w:firstLine="0"/>
        <w:jc w:val="left"/>
        <w:rPr>
          <w:sz w:val="24"/>
          <w:szCs w:val="24"/>
        </w:rPr>
      </w:pPr>
      <w:r w:rsidRPr="00485F14">
        <w:rPr>
          <w:sz w:val="24"/>
          <w:szCs w:val="24"/>
        </w:rPr>
        <w:t>Глава Подгоренского</w:t>
      </w:r>
    </w:p>
    <w:p w:rsidR="00485F14" w:rsidRPr="00485F14" w:rsidRDefault="00485F14" w:rsidP="00485F14">
      <w:pPr>
        <w:pStyle w:val="a4"/>
        <w:tabs>
          <w:tab w:val="left" w:pos="708"/>
          <w:tab w:val="left" w:pos="1416"/>
          <w:tab w:val="left" w:pos="2124"/>
          <w:tab w:val="left" w:pos="2832"/>
          <w:tab w:val="left" w:pos="3540"/>
          <w:tab w:val="left" w:pos="4248"/>
          <w:tab w:val="left" w:pos="7305"/>
        </w:tabs>
        <w:ind w:left="851" w:firstLine="0"/>
        <w:jc w:val="left"/>
        <w:rPr>
          <w:sz w:val="24"/>
          <w:szCs w:val="24"/>
        </w:rPr>
      </w:pPr>
      <w:r w:rsidRPr="00485F14">
        <w:rPr>
          <w:sz w:val="24"/>
          <w:szCs w:val="24"/>
        </w:rPr>
        <w:t>сельского поселения</w:t>
      </w:r>
      <w:r w:rsidRPr="00485F14">
        <w:rPr>
          <w:sz w:val="24"/>
          <w:szCs w:val="24"/>
        </w:rPr>
        <w:tab/>
      </w:r>
      <w:r w:rsidRPr="00485F14">
        <w:rPr>
          <w:sz w:val="24"/>
          <w:szCs w:val="24"/>
        </w:rPr>
        <w:tab/>
      </w:r>
      <w:r w:rsidRPr="00485F14">
        <w:rPr>
          <w:sz w:val="24"/>
          <w:szCs w:val="24"/>
        </w:rPr>
        <w:tab/>
      </w:r>
      <w:proofErr w:type="spellStart"/>
      <w:r w:rsidRPr="00485F14">
        <w:rPr>
          <w:sz w:val="24"/>
          <w:szCs w:val="24"/>
        </w:rPr>
        <w:t>А.С.Разборский</w:t>
      </w:r>
      <w:proofErr w:type="spellEnd"/>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Default="00485F14" w:rsidP="00485F14">
      <w:pPr>
        <w:jc w:val="center"/>
        <w:rPr>
          <w:b/>
        </w:rPr>
      </w:pPr>
    </w:p>
    <w:p w:rsidR="00485F14" w:rsidRDefault="00485F14" w:rsidP="00485F14">
      <w:pPr>
        <w:jc w:val="center"/>
        <w:rPr>
          <w:b/>
        </w:rPr>
      </w:pPr>
    </w:p>
    <w:p w:rsidR="00485F14" w:rsidRDefault="00485F14" w:rsidP="00485F14">
      <w:pPr>
        <w:jc w:val="center"/>
        <w:rPr>
          <w:b/>
        </w:rPr>
      </w:pPr>
    </w:p>
    <w:p w:rsidR="00485F14" w:rsidRDefault="00485F14" w:rsidP="00485F14">
      <w:pPr>
        <w:jc w:val="center"/>
        <w:rPr>
          <w:b/>
        </w:rPr>
      </w:pPr>
    </w:p>
    <w:p w:rsidR="00485F14" w:rsidRDefault="00485F14" w:rsidP="00485F14">
      <w:pPr>
        <w:jc w:val="center"/>
        <w:rPr>
          <w:b/>
        </w:rPr>
      </w:pPr>
    </w:p>
    <w:p w:rsidR="00485F14" w:rsidRDefault="00485F14" w:rsidP="00485F14">
      <w:pPr>
        <w:jc w:val="center"/>
        <w:rPr>
          <w:b/>
        </w:rPr>
      </w:pPr>
    </w:p>
    <w:p w:rsidR="00485F14" w:rsidRDefault="00485F14" w:rsidP="00485F14">
      <w:pPr>
        <w:jc w:val="center"/>
        <w:rPr>
          <w:b/>
        </w:rPr>
      </w:pPr>
    </w:p>
    <w:p w:rsidR="00485F14" w:rsidRPr="00485F14" w:rsidRDefault="00485F14" w:rsidP="00485F14">
      <w:pPr>
        <w:jc w:val="center"/>
        <w:rPr>
          <w:b/>
        </w:rPr>
      </w:pPr>
      <w:r w:rsidRPr="00485F14">
        <w:rPr>
          <w:b/>
        </w:rPr>
        <w:t>РОССИЙСКАЯ ФЕДЕРАЦИЯ</w:t>
      </w:r>
    </w:p>
    <w:p w:rsidR="00485F14" w:rsidRPr="00485F14" w:rsidRDefault="00485F14" w:rsidP="00485F14">
      <w:pPr>
        <w:jc w:val="center"/>
        <w:rPr>
          <w:b/>
        </w:rPr>
      </w:pPr>
      <w:r w:rsidRPr="00485F14">
        <w:rPr>
          <w:b/>
        </w:rPr>
        <w:t xml:space="preserve">СОВЕТ НАРОДНЫХ ДЕПУТАТОВ </w:t>
      </w:r>
    </w:p>
    <w:p w:rsidR="00485F14" w:rsidRPr="00485F14" w:rsidRDefault="00485F14" w:rsidP="00485F14">
      <w:pPr>
        <w:jc w:val="center"/>
        <w:rPr>
          <w:b/>
        </w:rPr>
      </w:pPr>
      <w:r w:rsidRPr="00485F14">
        <w:rPr>
          <w:b/>
        </w:rPr>
        <w:t>ПОДГОРЕНСКОГО СЕЛЬСКОГО ПОСЕЛЕНИЯ</w:t>
      </w:r>
    </w:p>
    <w:p w:rsidR="00485F14" w:rsidRPr="00485F14" w:rsidRDefault="00485F14" w:rsidP="00485F14">
      <w:pPr>
        <w:jc w:val="center"/>
        <w:rPr>
          <w:b/>
        </w:rPr>
      </w:pPr>
      <w:r w:rsidRPr="00485F14">
        <w:rPr>
          <w:b/>
        </w:rPr>
        <w:t>КАЛАЧЕЕВСКОГО МУНИЦИПАЛЬНОГО РАЙОНА</w:t>
      </w:r>
    </w:p>
    <w:p w:rsidR="00485F14" w:rsidRPr="00485F14" w:rsidRDefault="00485F14" w:rsidP="00485F14">
      <w:pPr>
        <w:jc w:val="center"/>
        <w:rPr>
          <w:b/>
        </w:rPr>
      </w:pPr>
      <w:r w:rsidRPr="00485F14">
        <w:rPr>
          <w:b/>
        </w:rPr>
        <w:t>ВОРОНЕЖСКОЙ ОБЛАСТИ</w:t>
      </w:r>
    </w:p>
    <w:p w:rsidR="00485F14" w:rsidRPr="00485F14" w:rsidRDefault="00485F14" w:rsidP="00485F14">
      <w:pPr>
        <w:jc w:val="center"/>
        <w:rPr>
          <w:b/>
        </w:rPr>
      </w:pPr>
    </w:p>
    <w:p w:rsidR="00485F14" w:rsidRPr="00485F14" w:rsidRDefault="00485F14" w:rsidP="00485F14">
      <w:pPr>
        <w:jc w:val="center"/>
        <w:rPr>
          <w:b/>
        </w:rPr>
      </w:pPr>
      <w:r w:rsidRPr="00485F14">
        <w:rPr>
          <w:b/>
        </w:rPr>
        <w:t>РЕШЕНИЕ</w:t>
      </w:r>
    </w:p>
    <w:p w:rsidR="00485F14" w:rsidRPr="00485F14" w:rsidRDefault="00485F14" w:rsidP="00485F14">
      <w:pPr>
        <w:jc w:val="right"/>
      </w:pPr>
    </w:p>
    <w:p w:rsidR="00485F14" w:rsidRPr="00485F14" w:rsidRDefault="00485F14" w:rsidP="00485F14">
      <w:pPr>
        <w:jc w:val="right"/>
      </w:pPr>
    </w:p>
    <w:p w:rsidR="00485F14" w:rsidRPr="00485F14" w:rsidRDefault="00485F14" w:rsidP="00485F14">
      <w:pPr>
        <w:tabs>
          <w:tab w:val="left" w:pos="7065"/>
        </w:tabs>
      </w:pPr>
      <w:r w:rsidRPr="00485F14">
        <w:t>от 2</w:t>
      </w:r>
      <w:r w:rsidR="00501EF3">
        <w:t>7</w:t>
      </w:r>
      <w:r w:rsidRPr="00485F14">
        <w:t xml:space="preserve"> ноября 2015 г</w:t>
      </w:r>
      <w:r w:rsidRPr="00485F14">
        <w:tab/>
        <w:t>№ 11</w:t>
      </w:r>
    </w:p>
    <w:p w:rsidR="00485F14" w:rsidRPr="00485F14" w:rsidRDefault="00485F14" w:rsidP="00485F14">
      <w:pPr>
        <w:tabs>
          <w:tab w:val="left" w:pos="7065"/>
        </w:tabs>
      </w:pPr>
    </w:p>
    <w:p w:rsidR="00485F14" w:rsidRPr="00485F14" w:rsidRDefault="00485F14" w:rsidP="00485F14">
      <w:pPr>
        <w:rPr>
          <w:b/>
        </w:rPr>
      </w:pPr>
      <w:r w:rsidRPr="00485F14">
        <w:rPr>
          <w:b/>
        </w:rPr>
        <w:t>Об утверждении отчета о</w:t>
      </w:r>
    </w:p>
    <w:p w:rsidR="00485F14" w:rsidRPr="00485F14" w:rsidRDefault="00485F14" w:rsidP="00485F14">
      <w:pPr>
        <w:rPr>
          <w:b/>
        </w:rPr>
      </w:pPr>
      <w:proofErr w:type="gramStart"/>
      <w:r w:rsidRPr="00485F14">
        <w:rPr>
          <w:b/>
        </w:rPr>
        <w:t>расходовании</w:t>
      </w:r>
      <w:proofErr w:type="gramEnd"/>
      <w:r w:rsidRPr="00485F14">
        <w:rPr>
          <w:b/>
        </w:rPr>
        <w:t xml:space="preserve"> денежных средств</w:t>
      </w:r>
    </w:p>
    <w:p w:rsidR="00485F14" w:rsidRPr="00485F14" w:rsidRDefault="00485F14" w:rsidP="00485F14">
      <w:pPr>
        <w:rPr>
          <w:b/>
        </w:rPr>
      </w:pPr>
      <w:proofErr w:type="gramStart"/>
      <w:r w:rsidRPr="00485F14">
        <w:rPr>
          <w:b/>
        </w:rPr>
        <w:t>выделенных</w:t>
      </w:r>
      <w:proofErr w:type="gramEnd"/>
      <w:r w:rsidRPr="00485F14">
        <w:rPr>
          <w:b/>
        </w:rPr>
        <w:t xml:space="preserve"> на подготовку</w:t>
      </w:r>
    </w:p>
    <w:p w:rsidR="00485F14" w:rsidRPr="00485F14" w:rsidRDefault="00485F14" w:rsidP="00485F14">
      <w:pPr>
        <w:rPr>
          <w:b/>
        </w:rPr>
      </w:pPr>
      <w:r w:rsidRPr="00485F14">
        <w:rPr>
          <w:b/>
        </w:rPr>
        <w:t>и проведение выборов депутатов</w:t>
      </w:r>
    </w:p>
    <w:p w:rsidR="00485F14" w:rsidRPr="00485F14" w:rsidRDefault="00485F14" w:rsidP="00485F14">
      <w:pPr>
        <w:rPr>
          <w:b/>
        </w:rPr>
      </w:pPr>
      <w:r w:rsidRPr="00485F14">
        <w:rPr>
          <w:b/>
        </w:rPr>
        <w:t>Совета народных депутатов</w:t>
      </w:r>
    </w:p>
    <w:p w:rsidR="00485F14" w:rsidRPr="00485F14" w:rsidRDefault="00485F14" w:rsidP="00485F14">
      <w:pPr>
        <w:rPr>
          <w:b/>
        </w:rPr>
      </w:pPr>
      <w:r w:rsidRPr="00485F14">
        <w:rPr>
          <w:b/>
        </w:rPr>
        <w:t>Подгоренского сельского поселения</w:t>
      </w:r>
    </w:p>
    <w:p w:rsidR="00485F14" w:rsidRPr="00485F14" w:rsidRDefault="00485F14" w:rsidP="00485F14">
      <w:pPr>
        <w:rPr>
          <w:b/>
        </w:rPr>
      </w:pPr>
      <w:r w:rsidRPr="00485F14">
        <w:rPr>
          <w:b/>
        </w:rPr>
        <w:t>третьего созыва 13 сентября 2015 года</w:t>
      </w:r>
    </w:p>
    <w:p w:rsidR="00485F14" w:rsidRPr="00485F14" w:rsidRDefault="00485F14" w:rsidP="00485F14">
      <w:pPr>
        <w:rPr>
          <w:b/>
        </w:rPr>
      </w:pPr>
    </w:p>
    <w:p w:rsidR="00485F14" w:rsidRPr="00485F14" w:rsidRDefault="00485F14" w:rsidP="00485F14">
      <w:pPr>
        <w:rPr>
          <w:b/>
        </w:rPr>
      </w:pPr>
    </w:p>
    <w:p w:rsidR="00485F14" w:rsidRPr="00485F14" w:rsidRDefault="00485F14" w:rsidP="00485F14">
      <w:pPr>
        <w:ind w:firstLine="567"/>
        <w:jc w:val="both"/>
        <w:rPr>
          <w:b/>
        </w:rPr>
      </w:pPr>
      <w:r w:rsidRPr="00485F14">
        <w:t>Заслушав председателя Избирательной комиссии муниципального образования Подгоренское сельское поселение с отчетом о поступлении и расходовании денежных средств Подгоренского сельского поселения, выделенных Избирательной комиссии муниципального образования Подгоренское сельское поселение для проведения выборов депутатов Совета народных депутатов Подгоренского сельского поселения, Совет народных депутатов Подгоренского сельского поселения РЕШИЛ</w:t>
      </w:r>
      <w:r w:rsidRPr="00485F14">
        <w:rPr>
          <w:b/>
        </w:rPr>
        <w:t>:</w:t>
      </w:r>
    </w:p>
    <w:p w:rsidR="00485F14" w:rsidRPr="00485F14" w:rsidRDefault="00485F14" w:rsidP="00485F14">
      <w:pPr>
        <w:jc w:val="both"/>
        <w:rPr>
          <w:b/>
        </w:rPr>
      </w:pPr>
    </w:p>
    <w:p w:rsidR="00485F14" w:rsidRPr="00485F14" w:rsidRDefault="00485F14" w:rsidP="00485F14">
      <w:pPr>
        <w:pStyle w:val="31"/>
        <w:spacing w:line="276" w:lineRule="auto"/>
        <w:ind w:firstLine="284"/>
        <w:rPr>
          <w:rFonts w:cs="Times New Roman"/>
          <w:sz w:val="24"/>
          <w:szCs w:val="24"/>
        </w:rPr>
      </w:pPr>
      <w:r w:rsidRPr="00485F14">
        <w:rPr>
          <w:rFonts w:cs="Times New Roman"/>
          <w:sz w:val="24"/>
          <w:szCs w:val="24"/>
        </w:rPr>
        <w:t xml:space="preserve">1. Отчет о поступлении и расходовании средств Подгоренского сельского поселения, выделенных Избирательной комиссии муниципального образования Подгоренское сельское поселение для проведения выборов, депутатов Совета народных депутатов Подгоренского сельского поселения Калачеевского муниципального района третьего созыва утвердить. </w:t>
      </w:r>
    </w:p>
    <w:p w:rsidR="00485F14" w:rsidRPr="00485F14" w:rsidRDefault="00485F14" w:rsidP="00485F14">
      <w:pPr>
        <w:pStyle w:val="ConsNormal"/>
        <w:tabs>
          <w:tab w:val="left" w:pos="300"/>
        </w:tabs>
        <w:ind w:firstLine="284"/>
        <w:jc w:val="both"/>
        <w:rPr>
          <w:rFonts w:ascii="Times New Roman" w:hAnsi="Times New Roman" w:cs="Times New Roman"/>
          <w:bCs/>
          <w:sz w:val="24"/>
          <w:szCs w:val="24"/>
        </w:rPr>
      </w:pPr>
      <w:r w:rsidRPr="00485F14">
        <w:rPr>
          <w:rFonts w:ascii="Times New Roman" w:hAnsi="Times New Roman" w:cs="Times New Roman"/>
          <w:sz w:val="24"/>
          <w:szCs w:val="24"/>
        </w:rPr>
        <w:t>2.</w:t>
      </w:r>
      <w:r w:rsidRPr="00485F14">
        <w:rPr>
          <w:rFonts w:ascii="Times New Roman" w:hAnsi="Times New Roman" w:cs="Times New Roman"/>
          <w:bCs/>
          <w:sz w:val="24"/>
          <w:szCs w:val="24"/>
        </w:rPr>
        <w:t xml:space="preserve">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485F14" w:rsidRPr="00485F14" w:rsidRDefault="00485F14" w:rsidP="00485F14">
      <w:pPr>
        <w:pStyle w:val="ConsNormal"/>
        <w:tabs>
          <w:tab w:val="left" w:pos="300"/>
        </w:tabs>
        <w:rPr>
          <w:rFonts w:ascii="Times New Roman" w:hAnsi="Times New Roman" w:cs="Times New Roman"/>
          <w:bCs/>
          <w:sz w:val="24"/>
          <w:szCs w:val="24"/>
        </w:rPr>
      </w:pPr>
    </w:p>
    <w:p w:rsidR="00485F14" w:rsidRPr="00485F14" w:rsidRDefault="00485F14" w:rsidP="00485F14">
      <w:pPr>
        <w:pStyle w:val="ConsNormal"/>
        <w:tabs>
          <w:tab w:val="left" w:pos="300"/>
        </w:tabs>
        <w:rPr>
          <w:rFonts w:ascii="Times New Roman" w:hAnsi="Times New Roman" w:cs="Times New Roman"/>
          <w:bCs/>
          <w:sz w:val="24"/>
          <w:szCs w:val="24"/>
        </w:rPr>
      </w:pPr>
    </w:p>
    <w:p w:rsidR="00485F14" w:rsidRPr="00485F14" w:rsidRDefault="00485F14" w:rsidP="00485F14">
      <w:pPr>
        <w:pStyle w:val="ConsNormal"/>
        <w:tabs>
          <w:tab w:val="left" w:pos="300"/>
        </w:tabs>
        <w:rPr>
          <w:rFonts w:ascii="Times New Roman" w:hAnsi="Times New Roman" w:cs="Times New Roman"/>
          <w:bCs/>
          <w:sz w:val="24"/>
          <w:szCs w:val="24"/>
        </w:rPr>
      </w:pPr>
    </w:p>
    <w:p w:rsidR="00485F14" w:rsidRPr="00485F14" w:rsidRDefault="00485F14" w:rsidP="00485F14">
      <w:pPr>
        <w:pStyle w:val="21"/>
        <w:tabs>
          <w:tab w:val="left" w:pos="0"/>
        </w:tabs>
        <w:ind w:firstLine="0"/>
        <w:rPr>
          <w:rFonts w:cs="Times New Roman"/>
          <w:b/>
          <w:sz w:val="24"/>
          <w:szCs w:val="24"/>
        </w:rPr>
      </w:pPr>
      <w:r w:rsidRPr="00485F14">
        <w:rPr>
          <w:rFonts w:cs="Times New Roman"/>
          <w:b/>
          <w:sz w:val="24"/>
          <w:szCs w:val="24"/>
        </w:rPr>
        <w:t xml:space="preserve">Глава Подгоренского </w:t>
      </w:r>
    </w:p>
    <w:p w:rsidR="00485F14" w:rsidRPr="00485F14" w:rsidRDefault="00485F14" w:rsidP="00485F14">
      <w:pPr>
        <w:tabs>
          <w:tab w:val="left" w:pos="708"/>
          <w:tab w:val="left" w:pos="1416"/>
          <w:tab w:val="left" w:pos="2124"/>
          <w:tab w:val="left" w:pos="2832"/>
          <w:tab w:val="left" w:pos="3540"/>
          <w:tab w:val="left" w:pos="4248"/>
          <w:tab w:val="left" w:pos="6585"/>
        </w:tabs>
        <w:rPr>
          <w:b/>
        </w:rPr>
      </w:pPr>
      <w:r w:rsidRPr="00485F14">
        <w:rPr>
          <w:b/>
        </w:rPr>
        <w:t>сельского поселения</w:t>
      </w:r>
      <w:r w:rsidRPr="00485F14">
        <w:rPr>
          <w:b/>
        </w:rPr>
        <w:tab/>
      </w:r>
      <w:r w:rsidRPr="00485F14">
        <w:rPr>
          <w:b/>
        </w:rPr>
        <w:tab/>
      </w:r>
      <w:r w:rsidRPr="00485F14">
        <w:rPr>
          <w:b/>
        </w:rPr>
        <w:tab/>
      </w:r>
      <w:r w:rsidRPr="00485F14">
        <w:rPr>
          <w:b/>
        </w:rPr>
        <w:tab/>
      </w:r>
      <w:proofErr w:type="spellStart"/>
      <w:r w:rsidRPr="00485F14">
        <w:rPr>
          <w:b/>
        </w:rPr>
        <w:t>А.С.Разборский</w:t>
      </w:r>
      <w:proofErr w:type="spellEnd"/>
    </w:p>
    <w:p w:rsidR="00485F14" w:rsidRPr="00485F14" w:rsidRDefault="00485F14" w:rsidP="00DD56CE">
      <w:pPr>
        <w:tabs>
          <w:tab w:val="center" w:pos="4677"/>
          <w:tab w:val="left" w:pos="7890"/>
        </w:tabs>
        <w:jc w:val="center"/>
        <w:rPr>
          <w:b/>
        </w:rPr>
      </w:pPr>
    </w:p>
    <w:p w:rsidR="00485F14" w:rsidRPr="00485F14" w:rsidRDefault="00485F14" w:rsidP="00DD56CE">
      <w:pPr>
        <w:tabs>
          <w:tab w:val="center" w:pos="4677"/>
          <w:tab w:val="left" w:pos="7890"/>
        </w:tabs>
        <w:jc w:val="center"/>
        <w:rPr>
          <w:b/>
        </w:rPr>
      </w:pPr>
    </w:p>
    <w:p w:rsidR="00485F14" w:rsidRPr="00485F14" w:rsidRDefault="00485F14" w:rsidP="00DD56CE">
      <w:pPr>
        <w:tabs>
          <w:tab w:val="center" w:pos="4677"/>
          <w:tab w:val="left" w:pos="7890"/>
        </w:tabs>
        <w:jc w:val="center"/>
        <w:rPr>
          <w:b/>
        </w:rPr>
      </w:pPr>
    </w:p>
    <w:p w:rsidR="00485F14" w:rsidRPr="00485F14" w:rsidRDefault="00485F14" w:rsidP="00DD56CE">
      <w:pPr>
        <w:tabs>
          <w:tab w:val="center" w:pos="4677"/>
          <w:tab w:val="left" w:pos="7890"/>
        </w:tabs>
        <w:jc w:val="center"/>
        <w:rPr>
          <w:b/>
        </w:rPr>
      </w:pPr>
    </w:p>
    <w:p w:rsidR="00485F14" w:rsidRPr="00485F14" w:rsidRDefault="00485F14" w:rsidP="00DD56CE">
      <w:pPr>
        <w:tabs>
          <w:tab w:val="center" w:pos="4677"/>
          <w:tab w:val="left" w:pos="7890"/>
        </w:tabs>
        <w:jc w:val="center"/>
        <w:rPr>
          <w:b/>
        </w:rPr>
      </w:pPr>
    </w:p>
    <w:p w:rsidR="00485F14" w:rsidRPr="00485F14" w:rsidRDefault="00485F14" w:rsidP="00DD56CE">
      <w:pPr>
        <w:tabs>
          <w:tab w:val="center" w:pos="4677"/>
          <w:tab w:val="left" w:pos="7890"/>
        </w:tabs>
        <w:jc w:val="center"/>
        <w:rPr>
          <w:b/>
        </w:rPr>
      </w:pPr>
    </w:p>
    <w:p w:rsidR="00485F14" w:rsidRDefault="00485F14" w:rsidP="00DD56CE">
      <w:pPr>
        <w:tabs>
          <w:tab w:val="center" w:pos="4677"/>
          <w:tab w:val="left" w:pos="7890"/>
        </w:tabs>
        <w:jc w:val="center"/>
        <w:rPr>
          <w:b/>
        </w:rPr>
      </w:pPr>
    </w:p>
    <w:p w:rsidR="00485F14" w:rsidRDefault="00485F14" w:rsidP="00DD56CE">
      <w:pPr>
        <w:tabs>
          <w:tab w:val="center" w:pos="4677"/>
          <w:tab w:val="left" w:pos="7890"/>
        </w:tabs>
        <w:jc w:val="center"/>
        <w:rPr>
          <w:b/>
        </w:rPr>
      </w:pPr>
    </w:p>
    <w:p w:rsidR="00485F14" w:rsidRDefault="00485F14" w:rsidP="00DD56CE">
      <w:pPr>
        <w:tabs>
          <w:tab w:val="center" w:pos="4677"/>
          <w:tab w:val="left" w:pos="7890"/>
        </w:tabs>
        <w:jc w:val="center"/>
        <w:rPr>
          <w:b/>
        </w:rPr>
      </w:pPr>
    </w:p>
    <w:p w:rsidR="00485F14" w:rsidRDefault="00485F14" w:rsidP="00DD56CE">
      <w:pPr>
        <w:tabs>
          <w:tab w:val="center" w:pos="4677"/>
          <w:tab w:val="left" w:pos="7890"/>
        </w:tabs>
        <w:jc w:val="center"/>
        <w:rPr>
          <w:b/>
        </w:rPr>
      </w:pPr>
    </w:p>
    <w:p w:rsidR="00485F14" w:rsidRDefault="00485F14" w:rsidP="00DD56CE">
      <w:pPr>
        <w:tabs>
          <w:tab w:val="center" w:pos="4677"/>
          <w:tab w:val="left" w:pos="7890"/>
        </w:tabs>
        <w:jc w:val="center"/>
        <w:rPr>
          <w:b/>
        </w:rPr>
      </w:pPr>
    </w:p>
    <w:p w:rsidR="00485F14" w:rsidRPr="00485F14" w:rsidRDefault="00485F14" w:rsidP="00DD56CE">
      <w:pPr>
        <w:tabs>
          <w:tab w:val="center" w:pos="4677"/>
          <w:tab w:val="left" w:pos="7890"/>
        </w:tabs>
        <w:jc w:val="center"/>
        <w:rPr>
          <w:b/>
        </w:rPr>
      </w:pPr>
    </w:p>
    <w:p w:rsidR="00485F14" w:rsidRPr="00485F14" w:rsidRDefault="00485F14" w:rsidP="00485F14">
      <w:pPr>
        <w:jc w:val="center"/>
        <w:rPr>
          <w:b/>
        </w:rPr>
      </w:pPr>
      <w:r w:rsidRPr="00485F14">
        <w:rPr>
          <w:b/>
        </w:rPr>
        <w:t>РОССИЙСКАЯ ФЕДЕРАЦИЯ</w:t>
      </w:r>
    </w:p>
    <w:p w:rsidR="00485F14" w:rsidRPr="00485F14" w:rsidRDefault="00485F14" w:rsidP="00485F14">
      <w:pPr>
        <w:jc w:val="center"/>
        <w:rPr>
          <w:b/>
        </w:rPr>
      </w:pPr>
      <w:r w:rsidRPr="00485F14">
        <w:rPr>
          <w:b/>
        </w:rPr>
        <w:t xml:space="preserve">СОВЕТ НАРОДНЫХ ДЕПУТАТОВ </w:t>
      </w:r>
    </w:p>
    <w:p w:rsidR="00485F14" w:rsidRPr="00485F14" w:rsidRDefault="00485F14" w:rsidP="00485F14">
      <w:pPr>
        <w:jc w:val="center"/>
        <w:rPr>
          <w:b/>
        </w:rPr>
      </w:pPr>
      <w:r w:rsidRPr="00485F14">
        <w:rPr>
          <w:b/>
        </w:rPr>
        <w:t>ПОДГОРЕНСКОГО СЕЛЬСКОГО ПОСЕЛЕНИЯ</w:t>
      </w:r>
    </w:p>
    <w:p w:rsidR="00485F14" w:rsidRPr="00485F14" w:rsidRDefault="00485F14" w:rsidP="00485F14">
      <w:pPr>
        <w:jc w:val="center"/>
        <w:rPr>
          <w:b/>
        </w:rPr>
      </w:pPr>
      <w:r w:rsidRPr="00485F14">
        <w:rPr>
          <w:b/>
        </w:rPr>
        <w:t>КАЛАЧЕЕВСКОГО МУНИЦИПАЛЬНОГО РАЙОНА</w:t>
      </w:r>
    </w:p>
    <w:p w:rsidR="00485F14" w:rsidRPr="00485F14" w:rsidRDefault="00485F14" w:rsidP="00485F14">
      <w:pPr>
        <w:jc w:val="center"/>
        <w:rPr>
          <w:b/>
        </w:rPr>
      </w:pPr>
      <w:r w:rsidRPr="00485F14">
        <w:rPr>
          <w:b/>
        </w:rPr>
        <w:t>ВОРОНЕЖСКОЙ ОБЛАСТИ</w:t>
      </w:r>
    </w:p>
    <w:p w:rsidR="00485F14" w:rsidRPr="00485F14" w:rsidRDefault="00485F14" w:rsidP="00485F14">
      <w:pPr>
        <w:jc w:val="center"/>
        <w:rPr>
          <w:b/>
        </w:rPr>
      </w:pPr>
    </w:p>
    <w:p w:rsidR="00485F14" w:rsidRPr="00485F14" w:rsidRDefault="00485F14" w:rsidP="00485F14">
      <w:pPr>
        <w:jc w:val="center"/>
        <w:rPr>
          <w:b/>
        </w:rPr>
      </w:pPr>
      <w:r w:rsidRPr="00485F14">
        <w:rPr>
          <w:b/>
        </w:rPr>
        <w:t>РЕШЕНИЕ</w:t>
      </w:r>
    </w:p>
    <w:p w:rsidR="00485F14" w:rsidRPr="00485F14" w:rsidRDefault="00485F14" w:rsidP="00485F14">
      <w:pPr>
        <w:jc w:val="right"/>
      </w:pPr>
    </w:p>
    <w:p w:rsidR="00485F14" w:rsidRPr="00485F14" w:rsidRDefault="00485F14" w:rsidP="00485F14">
      <w:pPr>
        <w:jc w:val="right"/>
      </w:pPr>
    </w:p>
    <w:p w:rsidR="00485F14" w:rsidRPr="00485F14" w:rsidRDefault="00485F14" w:rsidP="00485F14">
      <w:pPr>
        <w:tabs>
          <w:tab w:val="left" w:pos="7065"/>
        </w:tabs>
      </w:pPr>
      <w:r w:rsidRPr="00485F14">
        <w:t>от 2</w:t>
      </w:r>
      <w:r w:rsidR="00501EF3">
        <w:t>7</w:t>
      </w:r>
      <w:r w:rsidRPr="00485F14">
        <w:t xml:space="preserve"> ноября 2015 г</w:t>
      </w:r>
      <w:r w:rsidRPr="00485F14">
        <w:tab/>
        <w:t>№ 12</w:t>
      </w:r>
    </w:p>
    <w:p w:rsidR="00485F14" w:rsidRPr="00485F14" w:rsidRDefault="00485F14" w:rsidP="00485F14">
      <w:pPr>
        <w:tabs>
          <w:tab w:val="left" w:pos="7065"/>
        </w:tabs>
      </w:pPr>
    </w:p>
    <w:p w:rsidR="00485F14" w:rsidRPr="00485F14" w:rsidRDefault="00485F14" w:rsidP="00485F14">
      <w:pPr>
        <w:rPr>
          <w:b/>
        </w:rPr>
      </w:pPr>
      <w:r w:rsidRPr="00485F14">
        <w:rPr>
          <w:b/>
        </w:rPr>
        <w:t>О закреплении улиц за депутатами</w:t>
      </w:r>
    </w:p>
    <w:p w:rsidR="00485F14" w:rsidRPr="00485F14" w:rsidRDefault="00485F14" w:rsidP="00485F14">
      <w:pPr>
        <w:rPr>
          <w:b/>
        </w:rPr>
      </w:pPr>
      <w:r w:rsidRPr="00485F14">
        <w:rPr>
          <w:b/>
        </w:rPr>
        <w:t>Совета народных депутатов</w:t>
      </w:r>
    </w:p>
    <w:p w:rsidR="00485F14" w:rsidRPr="00485F14" w:rsidRDefault="00485F14" w:rsidP="00485F14">
      <w:pPr>
        <w:rPr>
          <w:b/>
        </w:rPr>
      </w:pPr>
    </w:p>
    <w:p w:rsidR="00485F14" w:rsidRPr="00485F14" w:rsidRDefault="00485F14" w:rsidP="00485F14">
      <w:pPr>
        <w:rPr>
          <w:b/>
        </w:rPr>
      </w:pPr>
    </w:p>
    <w:p w:rsidR="00485F14" w:rsidRPr="00485F14" w:rsidRDefault="00485F14" w:rsidP="00485F14">
      <w:pPr>
        <w:ind w:firstLine="567"/>
        <w:jc w:val="both"/>
        <w:rPr>
          <w:b/>
        </w:rPr>
      </w:pPr>
      <w:r w:rsidRPr="00485F14">
        <w:t>Совет народных депутатов Подгоренского сельского поселения РЕШИЛ</w:t>
      </w:r>
      <w:r w:rsidRPr="00485F14">
        <w:rPr>
          <w:b/>
        </w:rPr>
        <w:t>:</w:t>
      </w:r>
    </w:p>
    <w:p w:rsidR="00485F14" w:rsidRPr="00485F14" w:rsidRDefault="00485F14" w:rsidP="00485F14">
      <w:pPr>
        <w:jc w:val="both"/>
        <w:rPr>
          <w:b/>
        </w:rPr>
      </w:pPr>
    </w:p>
    <w:p w:rsidR="00485F14" w:rsidRPr="00485F14" w:rsidRDefault="00485F14" w:rsidP="00485F14">
      <w:pPr>
        <w:pStyle w:val="31"/>
        <w:spacing w:line="276" w:lineRule="auto"/>
        <w:ind w:firstLine="284"/>
        <w:rPr>
          <w:rFonts w:cs="Times New Roman"/>
          <w:sz w:val="24"/>
          <w:szCs w:val="24"/>
        </w:rPr>
      </w:pPr>
      <w:r w:rsidRPr="00485F14">
        <w:rPr>
          <w:rFonts w:cs="Times New Roman"/>
          <w:sz w:val="24"/>
          <w:szCs w:val="24"/>
        </w:rPr>
        <w:t>Закрепить улицы Подгоренского сельского поселения за депутатами Совета народных депутатов Подгоренского сельского поселения Калачеевского муниципального района воронежской области согласно приложени</w:t>
      </w:r>
      <w:r w:rsidR="00501EF3">
        <w:rPr>
          <w:rFonts w:cs="Times New Roman"/>
          <w:sz w:val="24"/>
          <w:szCs w:val="24"/>
        </w:rPr>
        <w:t>ю</w:t>
      </w:r>
      <w:r w:rsidRPr="00485F14">
        <w:rPr>
          <w:rFonts w:cs="Times New Roman"/>
          <w:sz w:val="24"/>
          <w:szCs w:val="24"/>
        </w:rPr>
        <w:t>.</w:t>
      </w:r>
    </w:p>
    <w:p w:rsidR="00485F14" w:rsidRPr="00485F14" w:rsidRDefault="00485F14" w:rsidP="00485F14">
      <w:pPr>
        <w:pStyle w:val="31"/>
        <w:spacing w:line="276" w:lineRule="auto"/>
        <w:ind w:firstLine="284"/>
        <w:rPr>
          <w:rFonts w:cs="Times New Roman"/>
          <w:sz w:val="24"/>
          <w:szCs w:val="24"/>
        </w:rPr>
      </w:pPr>
    </w:p>
    <w:p w:rsidR="00485F14" w:rsidRPr="00485F14" w:rsidRDefault="00485F14" w:rsidP="00485F14">
      <w:pPr>
        <w:pStyle w:val="31"/>
        <w:spacing w:line="276" w:lineRule="auto"/>
        <w:ind w:firstLine="284"/>
        <w:rPr>
          <w:rFonts w:cs="Times New Roman"/>
          <w:sz w:val="24"/>
          <w:szCs w:val="24"/>
        </w:rPr>
      </w:pPr>
    </w:p>
    <w:p w:rsidR="00485F14" w:rsidRPr="00485F14" w:rsidRDefault="00485F14" w:rsidP="00485F14">
      <w:pPr>
        <w:pStyle w:val="31"/>
        <w:spacing w:line="276" w:lineRule="auto"/>
        <w:ind w:firstLine="284"/>
        <w:rPr>
          <w:rFonts w:cs="Times New Roman"/>
          <w:sz w:val="24"/>
          <w:szCs w:val="24"/>
        </w:rPr>
      </w:pPr>
    </w:p>
    <w:p w:rsidR="00485F14" w:rsidRPr="00485F14" w:rsidRDefault="00485F14" w:rsidP="00485F14">
      <w:pPr>
        <w:pStyle w:val="31"/>
        <w:spacing w:line="276" w:lineRule="auto"/>
        <w:ind w:firstLine="284"/>
        <w:rPr>
          <w:rFonts w:cs="Times New Roman"/>
          <w:sz w:val="24"/>
          <w:szCs w:val="24"/>
        </w:rPr>
      </w:pPr>
    </w:p>
    <w:p w:rsidR="00485F14" w:rsidRPr="00485F14" w:rsidRDefault="00485F14" w:rsidP="00485F14">
      <w:pPr>
        <w:pStyle w:val="31"/>
        <w:spacing w:line="276" w:lineRule="auto"/>
        <w:ind w:firstLine="284"/>
        <w:rPr>
          <w:rFonts w:cs="Times New Roman"/>
          <w:sz w:val="24"/>
          <w:szCs w:val="24"/>
        </w:rPr>
      </w:pPr>
    </w:p>
    <w:p w:rsidR="00485F14" w:rsidRPr="00485F14" w:rsidRDefault="00485F14" w:rsidP="00485F14">
      <w:pPr>
        <w:pStyle w:val="31"/>
        <w:spacing w:line="276" w:lineRule="auto"/>
        <w:ind w:firstLine="284"/>
        <w:rPr>
          <w:rFonts w:cs="Times New Roman"/>
          <w:sz w:val="24"/>
          <w:szCs w:val="24"/>
        </w:rPr>
      </w:pPr>
    </w:p>
    <w:p w:rsidR="00485F14" w:rsidRPr="00485F14" w:rsidRDefault="00485F14" w:rsidP="00485F14">
      <w:pPr>
        <w:pStyle w:val="31"/>
        <w:spacing w:line="276" w:lineRule="auto"/>
        <w:ind w:firstLine="284"/>
        <w:rPr>
          <w:rFonts w:cs="Times New Roman"/>
          <w:bCs/>
          <w:sz w:val="24"/>
          <w:szCs w:val="24"/>
        </w:rPr>
      </w:pPr>
    </w:p>
    <w:p w:rsidR="00485F14" w:rsidRPr="00485F14" w:rsidRDefault="00485F14" w:rsidP="00485F14">
      <w:pPr>
        <w:pStyle w:val="ConsNormal"/>
        <w:tabs>
          <w:tab w:val="left" w:pos="300"/>
        </w:tabs>
        <w:rPr>
          <w:rFonts w:ascii="Times New Roman" w:hAnsi="Times New Roman" w:cs="Times New Roman"/>
          <w:bCs/>
          <w:sz w:val="24"/>
          <w:szCs w:val="24"/>
        </w:rPr>
      </w:pPr>
    </w:p>
    <w:p w:rsidR="00485F14" w:rsidRPr="00485F14" w:rsidRDefault="00485F14" w:rsidP="00485F14">
      <w:pPr>
        <w:pStyle w:val="21"/>
        <w:tabs>
          <w:tab w:val="left" w:pos="0"/>
        </w:tabs>
        <w:ind w:firstLine="0"/>
        <w:rPr>
          <w:rFonts w:cs="Times New Roman"/>
          <w:b/>
          <w:sz w:val="24"/>
          <w:szCs w:val="24"/>
        </w:rPr>
      </w:pPr>
      <w:r w:rsidRPr="00485F14">
        <w:rPr>
          <w:rFonts w:cs="Times New Roman"/>
          <w:b/>
          <w:sz w:val="24"/>
          <w:szCs w:val="24"/>
        </w:rPr>
        <w:t xml:space="preserve">Глава Подгоренского </w:t>
      </w:r>
    </w:p>
    <w:p w:rsidR="00485F14" w:rsidRPr="00485F14" w:rsidRDefault="00485F14" w:rsidP="00485F14">
      <w:pPr>
        <w:tabs>
          <w:tab w:val="left" w:pos="708"/>
          <w:tab w:val="left" w:pos="1416"/>
          <w:tab w:val="left" w:pos="2124"/>
          <w:tab w:val="left" w:pos="2832"/>
          <w:tab w:val="left" w:pos="3540"/>
          <w:tab w:val="left" w:pos="4248"/>
          <w:tab w:val="left" w:pos="6585"/>
        </w:tabs>
        <w:rPr>
          <w:b/>
        </w:rPr>
      </w:pPr>
      <w:r w:rsidRPr="00485F14">
        <w:rPr>
          <w:b/>
        </w:rPr>
        <w:t>сельского поселения</w:t>
      </w:r>
      <w:r w:rsidRPr="00485F14">
        <w:rPr>
          <w:b/>
        </w:rPr>
        <w:tab/>
      </w:r>
      <w:r w:rsidRPr="00485F14">
        <w:rPr>
          <w:b/>
        </w:rPr>
        <w:tab/>
      </w:r>
      <w:r w:rsidRPr="00485F14">
        <w:rPr>
          <w:b/>
        </w:rPr>
        <w:tab/>
      </w:r>
      <w:r w:rsidRPr="00485F14">
        <w:rPr>
          <w:b/>
        </w:rPr>
        <w:tab/>
      </w:r>
      <w:proofErr w:type="spellStart"/>
      <w:r w:rsidRPr="00485F14">
        <w:rPr>
          <w:b/>
        </w:rPr>
        <w:t>А.С.Разборский</w:t>
      </w:r>
      <w:proofErr w:type="spellEnd"/>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Default="00485F14" w:rsidP="00485F14">
      <w:pPr>
        <w:tabs>
          <w:tab w:val="left" w:pos="708"/>
          <w:tab w:val="left" w:pos="1416"/>
          <w:tab w:val="left" w:pos="2124"/>
          <w:tab w:val="left" w:pos="2832"/>
          <w:tab w:val="left" w:pos="3540"/>
          <w:tab w:val="left" w:pos="4248"/>
          <w:tab w:val="left" w:pos="6585"/>
        </w:tabs>
        <w:rPr>
          <w:b/>
        </w:rPr>
      </w:pPr>
    </w:p>
    <w:p w:rsidR="00485F14" w:rsidRDefault="00485F14" w:rsidP="00485F14">
      <w:pPr>
        <w:tabs>
          <w:tab w:val="left" w:pos="708"/>
          <w:tab w:val="left" w:pos="1416"/>
          <w:tab w:val="left" w:pos="2124"/>
          <w:tab w:val="left" w:pos="2832"/>
          <w:tab w:val="left" w:pos="3540"/>
          <w:tab w:val="left" w:pos="4248"/>
          <w:tab w:val="left" w:pos="6585"/>
        </w:tabs>
        <w:rPr>
          <w:b/>
        </w:rPr>
      </w:pPr>
    </w:p>
    <w:p w:rsidR="00485F14" w:rsidRDefault="00485F14" w:rsidP="00485F14">
      <w:pPr>
        <w:tabs>
          <w:tab w:val="left" w:pos="708"/>
          <w:tab w:val="left" w:pos="1416"/>
          <w:tab w:val="left" w:pos="2124"/>
          <w:tab w:val="left" w:pos="2832"/>
          <w:tab w:val="left" w:pos="3540"/>
          <w:tab w:val="left" w:pos="4248"/>
          <w:tab w:val="left" w:pos="6585"/>
        </w:tabs>
        <w:rPr>
          <w:b/>
        </w:rPr>
      </w:pPr>
    </w:p>
    <w:p w:rsidR="00485F14" w:rsidRDefault="00485F14" w:rsidP="00485F14">
      <w:pPr>
        <w:tabs>
          <w:tab w:val="left" w:pos="708"/>
          <w:tab w:val="left" w:pos="1416"/>
          <w:tab w:val="left" w:pos="2124"/>
          <w:tab w:val="left" w:pos="2832"/>
          <w:tab w:val="left" w:pos="3540"/>
          <w:tab w:val="left" w:pos="4248"/>
          <w:tab w:val="left" w:pos="6585"/>
        </w:tabs>
        <w:rPr>
          <w:b/>
        </w:rPr>
      </w:pPr>
    </w:p>
    <w:p w:rsidR="00485F14" w:rsidRDefault="00485F14" w:rsidP="00485F14">
      <w:pPr>
        <w:tabs>
          <w:tab w:val="left" w:pos="708"/>
          <w:tab w:val="left" w:pos="1416"/>
          <w:tab w:val="left" w:pos="2124"/>
          <w:tab w:val="left" w:pos="2832"/>
          <w:tab w:val="left" w:pos="3540"/>
          <w:tab w:val="left" w:pos="4248"/>
          <w:tab w:val="left" w:pos="6585"/>
        </w:tabs>
        <w:rPr>
          <w:b/>
        </w:rPr>
      </w:pPr>
    </w:p>
    <w:p w:rsid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tabs>
          <w:tab w:val="left" w:pos="708"/>
          <w:tab w:val="left" w:pos="1416"/>
          <w:tab w:val="left" w:pos="2124"/>
          <w:tab w:val="left" w:pos="2832"/>
          <w:tab w:val="left" w:pos="3540"/>
          <w:tab w:val="left" w:pos="4248"/>
          <w:tab w:val="left" w:pos="6585"/>
        </w:tabs>
        <w:rPr>
          <w:b/>
        </w:rPr>
      </w:pPr>
    </w:p>
    <w:p w:rsidR="00485F14" w:rsidRPr="00485F14" w:rsidRDefault="00485F14" w:rsidP="00485F14">
      <w:pPr>
        <w:jc w:val="right"/>
      </w:pPr>
      <w:r w:rsidRPr="00485F14">
        <w:t xml:space="preserve">Приложение </w:t>
      </w:r>
    </w:p>
    <w:p w:rsidR="00485F14" w:rsidRPr="00485F14" w:rsidRDefault="00485F14" w:rsidP="00485F14">
      <w:pPr>
        <w:jc w:val="right"/>
      </w:pPr>
      <w:r w:rsidRPr="00485F14">
        <w:t xml:space="preserve">к решению Совета народных депутатов </w:t>
      </w:r>
    </w:p>
    <w:p w:rsidR="00485F14" w:rsidRPr="00485F14" w:rsidRDefault="00485F14" w:rsidP="00485F14">
      <w:pPr>
        <w:jc w:val="right"/>
      </w:pPr>
      <w:r w:rsidRPr="00485F14">
        <w:t xml:space="preserve">Подгоренского сельского поселения </w:t>
      </w:r>
    </w:p>
    <w:p w:rsidR="00485F14" w:rsidRPr="00485F14" w:rsidRDefault="00485F14" w:rsidP="00485F14">
      <w:pPr>
        <w:jc w:val="right"/>
      </w:pPr>
      <w:r w:rsidRPr="00485F14">
        <w:t>№12 от 2</w:t>
      </w:r>
      <w:r w:rsidR="00501EF3">
        <w:t>7</w:t>
      </w:r>
      <w:r w:rsidRPr="00485F14">
        <w:t xml:space="preserve"> ноября 2015 года</w:t>
      </w:r>
    </w:p>
    <w:p w:rsidR="00485F14" w:rsidRPr="00485F14" w:rsidRDefault="00485F14" w:rsidP="00485F14">
      <w:pPr>
        <w:jc w:val="right"/>
      </w:pPr>
    </w:p>
    <w:p w:rsidR="00485F14" w:rsidRPr="00485F14" w:rsidRDefault="00485F14" w:rsidP="00485F14">
      <w:pPr>
        <w:jc w:val="center"/>
      </w:pPr>
      <w:r w:rsidRPr="00485F14">
        <w:t>Список</w:t>
      </w:r>
    </w:p>
    <w:p w:rsidR="00485F14" w:rsidRPr="00485F14" w:rsidRDefault="00485F14" w:rsidP="00485F14">
      <w:pPr>
        <w:jc w:val="center"/>
      </w:pPr>
      <w:r w:rsidRPr="00485F14">
        <w:t>закрепления улиц за депутатами</w:t>
      </w:r>
    </w:p>
    <w:p w:rsidR="00485F14" w:rsidRPr="00485F14" w:rsidRDefault="00485F14" w:rsidP="00485F14">
      <w:pPr>
        <w:jc w:val="center"/>
      </w:pPr>
      <w:r w:rsidRPr="00485F14">
        <w:t>Совета народных депутатов Подгоренского сельского поселения Калачеевского муниципального района Воронежской области</w:t>
      </w:r>
    </w:p>
    <w:p w:rsidR="00485F14" w:rsidRPr="00485F14" w:rsidRDefault="00485F14" w:rsidP="00485F14">
      <w:pPr>
        <w:jc w:val="center"/>
      </w:pPr>
    </w:p>
    <w:tbl>
      <w:tblPr>
        <w:tblStyle w:val="a6"/>
        <w:tblW w:w="0" w:type="auto"/>
        <w:tblLook w:val="04A0" w:firstRow="1" w:lastRow="0" w:firstColumn="1" w:lastColumn="0" w:noHBand="0" w:noVBand="1"/>
      </w:tblPr>
      <w:tblGrid>
        <w:gridCol w:w="3190"/>
        <w:gridCol w:w="3190"/>
        <w:gridCol w:w="3191"/>
      </w:tblGrid>
      <w:tr w:rsidR="00485F14" w:rsidRPr="00485F14" w:rsidTr="005C60E2">
        <w:tc>
          <w:tcPr>
            <w:tcW w:w="3190" w:type="dxa"/>
          </w:tcPr>
          <w:p w:rsidR="00485F14" w:rsidRPr="00485F14" w:rsidRDefault="00485F14" w:rsidP="005C60E2">
            <w:pPr>
              <w:jc w:val="center"/>
            </w:pPr>
            <w:r w:rsidRPr="00485F14">
              <w:t>Наименование округа</w:t>
            </w:r>
          </w:p>
        </w:tc>
        <w:tc>
          <w:tcPr>
            <w:tcW w:w="3190" w:type="dxa"/>
          </w:tcPr>
          <w:p w:rsidR="00485F14" w:rsidRPr="00485F14" w:rsidRDefault="00485F14" w:rsidP="005C60E2">
            <w:pPr>
              <w:jc w:val="center"/>
            </w:pPr>
            <w:r w:rsidRPr="00485F14">
              <w:t>Наименование улицы</w:t>
            </w:r>
          </w:p>
        </w:tc>
        <w:tc>
          <w:tcPr>
            <w:tcW w:w="3191" w:type="dxa"/>
          </w:tcPr>
          <w:p w:rsidR="00485F14" w:rsidRPr="00485F14" w:rsidRDefault="00485F14" w:rsidP="005C60E2">
            <w:pPr>
              <w:jc w:val="center"/>
            </w:pPr>
            <w:r w:rsidRPr="00485F14">
              <w:t>Ответственный депутат</w:t>
            </w:r>
          </w:p>
        </w:tc>
      </w:tr>
      <w:tr w:rsidR="00485F14" w:rsidRPr="00485F14" w:rsidTr="005C60E2">
        <w:tc>
          <w:tcPr>
            <w:tcW w:w="3190" w:type="dxa"/>
            <w:vMerge w:val="restart"/>
          </w:tcPr>
          <w:p w:rsidR="00485F14" w:rsidRPr="00485F14" w:rsidRDefault="00485F14" w:rsidP="005C60E2">
            <w:pPr>
              <w:jc w:val="center"/>
            </w:pPr>
          </w:p>
          <w:p w:rsidR="00485F14" w:rsidRPr="00485F14" w:rsidRDefault="00485F14" w:rsidP="005C60E2">
            <w:pPr>
              <w:jc w:val="center"/>
            </w:pPr>
          </w:p>
          <w:p w:rsidR="00485F14" w:rsidRPr="00485F14" w:rsidRDefault="00485F14" w:rsidP="005C60E2">
            <w:pPr>
              <w:jc w:val="center"/>
            </w:pPr>
          </w:p>
          <w:p w:rsidR="00485F14" w:rsidRPr="00485F14" w:rsidRDefault="00485F14" w:rsidP="005C60E2">
            <w:pPr>
              <w:jc w:val="center"/>
            </w:pPr>
            <w:proofErr w:type="spellStart"/>
            <w:r w:rsidRPr="00485F14">
              <w:t>Десятимандатный</w:t>
            </w:r>
            <w:proofErr w:type="spellEnd"/>
          </w:p>
          <w:p w:rsidR="00485F14" w:rsidRPr="00485F14" w:rsidRDefault="00485F14" w:rsidP="005C60E2">
            <w:pPr>
              <w:jc w:val="center"/>
            </w:pPr>
            <w:r w:rsidRPr="00485F14">
              <w:t>избирательный округ</w:t>
            </w:r>
          </w:p>
        </w:tc>
        <w:tc>
          <w:tcPr>
            <w:tcW w:w="6381" w:type="dxa"/>
            <w:gridSpan w:val="2"/>
          </w:tcPr>
          <w:p w:rsidR="00485F14" w:rsidRPr="00485F14" w:rsidRDefault="00485F14" w:rsidP="005C60E2">
            <w:pPr>
              <w:jc w:val="center"/>
            </w:pPr>
            <w:r w:rsidRPr="00485F14">
              <w:t>Село Подгорное</w:t>
            </w:r>
          </w:p>
        </w:tc>
      </w:tr>
      <w:tr w:rsidR="00485F14" w:rsidRPr="00485F14" w:rsidTr="005C60E2">
        <w:tc>
          <w:tcPr>
            <w:tcW w:w="3190" w:type="dxa"/>
            <w:vMerge/>
          </w:tcPr>
          <w:p w:rsidR="00485F14" w:rsidRPr="00485F14" w:rsidRDefault="00485F14" w:rsidP="005C60E2">
            <w:pPr>
              <w:jc w:val="center"/>
            </w:pPr>
          </w:p>
        </w:tc>
        <w:tc>
          <w:tcPr>
            <w:tcW w:w="3190" w:type="dxa"/>
          </w:tcPr>
          <w:p w:rsidR="00485F14" w:rsidRPr="00485F14" w:rsidRDefault="00485F14" w:rsidP="005C60E2">
            <w:pPr>
              <w:jc w:val="center"/>
            </w:pPr>
            <w:r w:rsidRPr="00485F14">
              <w:t>ул. Больничная</w:t>
            </w:r>
          </w:p>
          <w:p w:rsidR="00485F14" w:rsidRPr="00485F14" w:rsidRDefault="00485F14" w:rsidP="005C60E2">
            <w:pPr>
              <w:jc w:val="center"/>
            </w:pPr>
            <w:r w:rsidRPr="00485F14">
              <w:t>ул. Зеленая</w:t>
            </w:r>
          </w:p>
          <w:p w:rsidR="00485F14" w:rsidRPr="00485F14" w:rsidRDefault="00485F14" w:rsidP="005C60E2">
            <w:pPr>
              <w:jc w:val="center"/>
            </w:pPr>
            <w:r w:rsidRPr="00485F14">
              <w:t>ул. Первомайская</w:t>
            </w:r>
          </w:p>
          <w:p w:rsidR="00485F14" w:rsidRPr="00485F14" w:rsidRDefault="00485F14" w:rsidP="005C60E2">
            <w:pPr>
              <w:jc w:val="center"/>
            </w:pPr>
            <w:r w:rsidRPr="00485F14">
              <w:t>ул. Петра Серякова</w:t>
            </w:r>
          </w:p>
          <w:p w:rsidR="00485F14" w:rsidRPr="00485F14" w:rsidRDefault="00485F14" w:rsidP="005C60E2">
            <w:pPr>
              <w:jc w:val="center"/>
            </w:pPr>
            <w:r w:rsidRPr="00485F14">
              <w:t>ул. Русская</w:t>
            </w:r>
          </w:p>
        </w:tc>
        <w:tc>
          <w:tcPr>
            <w:tcW w:w="3191" w:type="dxa"/>
          </w:tcPr>
          <w:p w:rsidR="00485F14" w:rsidRPr="00485F14" w:rsidRDefault="00485F14" w:rsidP="005C60E2">
            <w:pPr>
              <w:jc w:val="center"/>
            </w:pPr>
            <w:proofErr w:type="spellStart"/>
            <w:r w:rsidRPr="00485F14">
              <w:t>Гречкин</w:t>
            </w:r>
            <w:proofErr w:type="spellEnd"/>
            <w:r w:rsidRPr="00485F14">
              <w:t xml:space="preserve"> Сергей Петрович</w:t>
            </w:r>
          </w:p>
        </w:tc>
      </w:tr>
      <w:tr w:rsidR="00485F14" w:rsidRPr="00485F14" w:rsidTr="005C60E2">
        <w:tc>
          <w:tcPr>
            <w:tcW w:w="3190" w:type="dxa"/>
            <w:vMerge/>
          </w:tcPr>
          <w:p w:rsidR="00485F14" w:rsidRPr="00485F14" w:rsidRDefault="00485F14" w:rsidP="005C60E2">
            <w:pPr>
              <w:jc w:val="center"/>
            </w:pPr>
          </w:p>
        </w:tc>
        <w:tc>
          <w:tcPr>
            <w:tcW w:w="3190" w:type="dxa"/>
          </w:tcPr>
          <w:p w:rsidR="00485F14" w:rsidRPr="00485F14" w:rsidRDefault="00485F14" w:rsidP="005C60E2">
            <w:pPr>
              <w:jc w:val="center"/>
            </w:pPr>
            <w:r w:rsidRPr="00485F14">
              <w:t>Ул. Буденовская</w:t>
            </w:r>
          </w:p>
          <w:p w:rsidR="00485F14" w:rsidRPr="00485F14" w:rsidRDefault="00485F14" w:rsidP="005C60E2">
            <w:pPr>
              <w:jc w:val="center"/>
            </w:pPr>
            <w:r w:rsidRPr="00485F14">
              <w:t>Ул. Краснознаменная</w:t>
            </w:r>
          </w:p>
          <w:p w:rsidR="00485F14" w:rsidRPr="00485F14" w:rsidRDefault="00485F14" w:rsidP="005C60E2">
            <w:pPr>
              <w:jc w:val="center"/>
            </w:pPr>
            <w:r w:rsidRPr="00485F14">
              <w:t>Пер. Рабочий</w:t>
            </w:r>
          </w:p>
          <w:p w:rsidR="00485F14" w:rsidRPr="00485F14" w:rsidRDefault="00485F14" w:rsidP="005C60E2">
            <w:pPr>
              <w:jc w:val="center"/>
            </w:pPr>
            <w:r w:rsidRPr="00485F14">
              <w:t>Ул. Садовая</w:t>
            </w:r>
          </w:p>
        </w:tc>
        <w:tc>
          <w:tcPr>
            <w:tcW w:w="3191" w:type="dxa"/>
          </w:tcPr>
          <w:p w:rsidR="00485F14" w:rsidRPr="00485F14" w:rsidRDefault="00485F14" w:rsidP="005C60E2">
            <w:pPr>
              <w:jc w:val="center"/>
            </w:pPr>
            <w:r w:rsidRPr="00485F14">
              <w:t>Бирюков Николай Петрович</w:t>
            </w:r>
          </w:p>
        </w:tc>
      </w:tr>
      <w:tr w:rsidR="00485F14" w:rsidRPr="00485F14" w:rsidTr="005C60E2">
        <w:tc>
          <w:tcPr>
            <w:tcW w:w="3190" w:type="dxa"/>
            <w:vMerge/>
          </w:tcPr>
          <w:p w:rsidR="00485F14" w:rsidRPr="00485F14" w:rsidRDefault="00485F14" w:rsidP="005C60E2">
            <w:pPr>
              <w:jc w:val="center"/>
            </w:pPr>
          </w:p>
        </w:tc>
        <w:tc>
          <w:tcPr>
            <w:tcW w:w="3190" w:type="dxa"/>
          </w:tcPr>
          <w:p w:rsidR="00485F14" w:rsidRPr="00485F14" w:rsidRDefault="00485F14" w:rsidP="005C60E2">
            <w:pPr>
              <w:jc w:val="center"/>
            </w:pPr>
            <w:r w:rsidRPr="00485F14">
              <w:t>Ул. Зеленый луг</w:t>
            </w:r>
          </w:p>
          <w:p w:rsidR="00485F14" w:rsidRPr="00485F14" w:rsidRDefault="00485F14" w:rsidP="005C60E2">
            <w:pPr>
              <w:jc w:val="center"/>
            </w:pPr>
            <w:r w:rsidRPr="00485F14">
              <w:t>Ул. Спортивная</w:t>
            </w:r>
          </w:p>
          <w:p w:rsidR="00485F14" w:rsidRPr="00485F14" w:rsidRDefault="00485F14" w:rsidP="005C60E2">
            <w:pPr>
              <w:jc w:val="center"/>
            </w:pPr>
            <w:r w:rsidRPr="00485F14">
              <w:t>Ул. Красноармейская</w:t>
            </w:r>
          </w:p>
        </w:tc>
        <w:tc>
          <w:tcPr>
            <w:tcW w:w="3191" w:type="dxa"/>
          </w:tcPr>
          <w:p w:rsidR="00485F14" w:rsidRPr="00485F14" w:rsidRDefault="00485F14" w:rsidP="005C60E2">
            <w:pPr>
              <w:jc w:val="center"/>
            </w:pPr>
            <w:r w:rsidRPr="00485F14">
              <w:t>Ляшенко Владимир Викторович</w:t>
            </w:r>
          </w:p>
        </w:tc>
      </w:tr>
      <w:tr w:rsidR="00485F14" w:rsidRPr="00485F14" w:rsidTr="005C60E2">
        <w:tc>
          <w:tcPr>
            <w:tcW w:w="3190" w:type="dxa"/>
            <w:vMerge/>
          </w:tcPr>
          <w:p w:rsidR="00485F14" w:rsidRPr="00485F14" w:rsidRDefault="00485F14" w:rsidP="005C60E2">
            <w:pPr>
              <w:jc w:val="center"/>
            </w:pPr>
          </w:p>
        </w:tc>
        <w:tc>
          <w:tcPr>
            <w:tcW w:w="3190" w:type="dxa"/>
          </w:tcPr>
          <w:p w:rsidR="00485F14" w:rsidRPr="00485F14" w:rsidRDefault="00485F14" w:rsidP="005C60E2">
            <w:pPr>
              <w:jc w:val="center"/>
            </w:pPr>
            <w:r w:rsidRPr="00485F14">
              <w:t>Ул. Коммунистическая</w:t>
            </w:r>
          </w:p>
          <w:p w:rsidR="00485F14" w:rsidRPr="00485F14" w:rsidRDefault="00485F14" w:rsidP="005C60E2">
            <w:pPr>
              <w:jc w:val="center"/>
            </w:pPr>
            <w:r w:rsidRPr="00485F14">
              <w:t>Ул. Ленинская</w:t>
            </w:r>
          </w:p>
        </w:tc>
        <w:tc>
          <w:tcPr>
            <w:tcW w:w="3191" w:type="dxa"/>
          </w:tcPr>
          <w:p w:rsidR="00485F14" w:rsidRPr="00485F14" w:rsidRDefault="00485F14" w:rsidP="005C60E2">
            <w:pPr>
              <w:jc w:val="center"/>
            </w:pPr>
            <w:r w:rsidRPr="00485F14">
              <w:t>Павленко Александр Митрофанович</w:t>
            </w:r>
          </w:p>
        </w:tc>
      </w:tr>
      <w:tr w:rsidR="00485F14" w:rsidRPr="00485F14" w:rsidTr="005C60E2">
        <w:tc>
          <w:tcPr>
            <w:tcW w:w="3190" w:type="dxa"/>
            <w:vMerge/>
          </w:tcPr>
          <w:p w:rsidR="00485F14" w:rsidRPr="00485F14" w:rsidRDefault="00485F14" w:rsidP="005C60E2">
            <w:pPr>
              <w:jc w:val="center"/>
            </w:pPr>
          </w:p>
        </w:tc>
        <w:tc>
          <w:tcPr>
            <w:tcW w:w="3190" w:type="dxa"/>
          </w:tcPr>
          <w:p w:rsidR="00485F14" w:rsidRPr="00485F14" w:rsidRDefault="00485F14" w:rsidP="005C60E2">
            <w:pPr>
              <w:jc w:val="center"/>
            </w:pPr>
            <w:r w:rsidRPr="00485F14">
              <w:t>Ул. Кооперативная</w:t>
            </w:r>
          </w:p>
          <w:p w:rsidR="00485F14" w:rsidRPr="00485F14" w:rsidRDefault="00485F14" w:rsidP="005C60E2">
            <w:pPr>
              <w:jc w:val="center"/>
            </w:pPr>
            <w:r w:rsidRPr="00485F14">
              <w:t>Ул. Октябрьская</w:t>
            </w:r>
          </w:p>
          <w:p w:rsidR="00485F14" w:rsidRPr="00485F14" w:rsidRDefault="00485F14" w:rsidP="005C60E2">
            <w:pPr>
              <w:jc w:val="center"/>
            </w:pPr>
            <w:r w:rsidRPr="00485F14">
              <w:t>Ул. Школьная</w:t>
            </w:r>
          </w:p>
          <w:p w:rsidR="00485F14" w:rsidRPr="00485F14" w:rsidRDefault="00485F14" w:rsidP="005C60E2">
            <w:pPr>
              <w:jc w:val="center"/>
            </w:pPr>
            <w:r w:rsidRPr="00485F14">
              <w:t>Ул. Набережная</w:t>
            </w:r>
          </w:p>
        </w:tc>
        <w:tc>
          <w:tcPr>
            <w:tcW w:w="3191" w:type="dxa"/>
          </w:tcPr>
          <w:p w:rsidR="00485F14" w:rsidRPr="00485F14" w:rsidRDefault="00485F14" w:rsidP="005C60E2">
            <w:pPr>
              <w:jc w:val="center"/>
            </w:pPr>
            <w:r w:rsidRPr="00485F14">
              <w:t>Комарова Светлана Николаевна</w:t>
            </w:r>
          </w:p>
        </w:tc>
      </w:tr>
      <w:tr w:rsidR="00485F14" w:rsidRPr="00485F14" w:rsidTr="005C60E2">
        <w:tc>
          <w:tcPr>
            <w:tcW w:w="3190" w:type="dxa"/>
            <w:vMerge/>
          </w:tcPr>
          <w:p w:rsidR="00485F14" w:rsidRPr="00485F14" w:rsidRDefault="00485F14" w:rsidP="005C60E2">
            <w:pPr>
              <w:jc w:val="center"/>
            </w:pPr>
          </w:p>
        </w:tc>
        <w:tc>
          <w:tcPr>
            <w:tcW w:w="3190" w:type="dxa"/>
          </w:tcPr>
          <w:p w:rsidR="00485F14" w:rsidRPr="00485F14" w:rsidRDefault="00485F14" w:rsidP="005C60E2">
            <w:pPr>
              <w:jc w:val="center"/>
            </w:pPr>
            <w:r w:rsidRPr="00485F14">
              <w:t>Ул. Советская</w:t>
            </w:r>
          </w:p>
          <w:p w:rsidR="00485F14" w:rsidRPr="00485F14" w:rsidRDefault="00485F14" w:rsidP="005C60E2">
            <w:pPr>
              <w:jc w:val="center"/>
            </w:pPr>
            <w:r w:rsidRPr="00485F14">
              <w:t>ул. Гагарина</w:t>
            </w:r>
          </w:p>
          <w:p w:rsidR="00485F14" w:rsidRPr="00485F14" w:rsidRDefault="00485F14" w:rsidP="005C60E2">
            <w:pPr>
              <w:jc w:val="center"/>
            </w:pPr>
            <w:r w:rsidRPr="00485F14">
              <w:t>Ул. Заречная</w:t>
            </w:r>
          </w:p>
        </w:tc>
        <w:tc>
          <w:tcPr>
            <w:tcW w:w="3191" w:type="dxa"/>
          </w:tcPr>
          <w:p w:rsidR="00485F14" w:rsidRPr="00485F14" w:rsidRDefault="00485F14" w:rsidP="005C60E2">
            <w:pPr>
              <w:jc w:val="center"/>
            </w:pPr>
            <w:proofErr w:type="spellStart"/>
            <w:r w:rsidRPr="00485F14">
              <w:t>Копиев</w:t>
            </w:r>
            <w:proofErr w:type="spellEnd"/>
            <w:r w:rsidRPr="00485F14">
              <w:t xml:space="preserve"> Виктор Александрович</w:t>
            </w:r>
          </w:p>
        </w:tc>
      </w:tr>
      <w:tr w:rsidR="00485F14" w:rsidRPr="00485F14" w:rsidTr="005C60E2">
        <w:tc>
          <w:tcPr>
            <w:tcW w:w="3190" w:type="dxa"/>
            <w:vMerge/>
          </w:tcPr>
          <w:p w:rsidR="00485F14" w:rsidRPr="00485F14" w:rsidRDefault="00485F14" w:rsidP="005C60E2">
            <w:pPr>
              <w:jc w:val="center"/>
            </w:pPr>
          </w:p>
        </w:tc>
        <w:tc>
          <w:tcPr>
            <w:tcW w:w="3190" w:type="dxa"/>
          </w:tcPr>
          <w:p w:rsidR="00485F14" w:rsidRPr="00485F14" w:rsidRDefault="00485F14" w:rsidP="005C60E2">
            <w:pPr>
              <w:jc w:val="center"/>
            </w:pPr>
            <w:r w:rsidRPr="00485F14">
              <w:t>Ул. Круглый лиман</w:t>
            </w:r>
          </w:p>
          <w:p w:rsidR="00485F14" w:rsidRPr="00485F14" w:rsidRDefault="00485F14" w:rsidP="005C60E2">
            <w:pPr>
              <w:jc w:val="center"/>
            </w:pPr>
            <w:r w:rsidRPr="00485F14">
              <w:t>Ул. Горького</w:t>
            </w:r>
          </w:p>
          <w:p w:rsidR="00485F14" w:rsidRPr="00485F14" w:rsidRDefault="00485F14" w:rsidP="005C60E2">
            <w:pPr>
              <w:jc w:val="center"/>
            </w:pPr>
            <w:r w:rsidRPr="00485F14">
              <w:t>Ул. Пушкина</w:t>
            </w:r>
          </w:p>
          <w:p w:rsidR="00485F14" w:rsidRPr="00485F14" w:rsidRDefault="00485F14" w:rsidP="005C60E2">
            <w:pPr>
              <w:jc w:val="center"/>
            </w:pPr>
            <w:r w:rsidRPr="00485F14">
              <w:t>Ул. Революции</w:t>
            </w:r>
          </w:p>
          <w:p w:rsidR="00485F14" w:rsidRPr="00485F14" w:rsidRDefault="00485F14" w:rsidP="005C60E2">
            <w:pPr>
              <w:jc w:val="center"/>
            </w:pPr>
            <w:r w:rsidRPr="00485F14">
              <w:t xml:space="preserve">Ул. Шевченко </w:t>
            </w:r>
          </w:p>
        </w:tc>
        <w:tc>
          <w:tcPr>
            <w:tcW w:w="3191" w:type="dxa"/>
          </w:tcPr>
          <w:p w:rsidR="00485F14" w:rsidRPr="00485F14" w:rsidRDefault="00485F14" w:rsidP="005C60E2">
            <w:pPr>
              <w:jc w:val="center"/>
            </w:pPr>
            <w:r w:rsidRPr="00485F14">
              <w:t>Серженко Александр Иванович</w:t>
            </w:r>
          </w:p>
        </w:tc>
      </w:tr>
      <w:tr w:rsidR="00485F14" w:rsidRPr="00485F14" w:rsidTr="005C60E2">
        <w:tc>
          <w:tcPr>
            <w:tcW w:w="3190" w:type="dxa"/>
            <w:vMerge/>
          </w:tcPr>
          <w:p w:rsidR="00485F14" w:rsidRPr="00485F14" w:rsidRDefault="00485F14" w:rsidP="005C60E2">
            <w:pPr>
              <w:jc w:val="center"/>
            </w:pPr>
          </w:p>
        </w:tc>
        <w:tc>
          <w:tcPr>
            <w:tcW w:w="6381" w:type="dxa"/>
            <w:gridSpan w:val="2"/>
          </w:tcPr>
          <w:p w:rsidR="00485F14" w:rsidRPr="00485F14" w:rsidRDefault="00485F14" w:rsidP="005C60E2">
            <w:pPr>
              <w:jc w:val="center"/>
            </w:pPr>
            <w:r w:rsidRPr="00485F14">
              <w:t>Село Ильинка</w:t>
            </w:r>
          </w:p>
        </w:tc>
      </w:tr>
      <w:tr w:rsidR="00485F14" w:rsidRPr="00485F14" w:rsidTr="005C60E2">
        <w:tc>
          <w:tcPr>
            <w:tcW w:w="3190" w:type="dxa"/>
            <w:vMerge/>
          </w:tcPr>
          <w:p w:rsidR="00485F14" w:rsidRPr="00485F14" w:rsidRDefault="00485F14" w:rsidP="005C60E2">
            <w:pPr>
              <w:jc w:val="center"/>
            </w:pPr>
          </w:p>
        </w:tc>
        <w:tc>
          <w:tcPr>
            <w:tcW w:w="3190" w:type="dxa"/>
          </w:tcPr>
          <w:p w:rsidR="00485F14" w:rsidRPr="00485F14" w:rsidRDefault="00485F14" w:rsidP="005C60E2">
            <w:pPr>
              <w:jc w:val="center"/>
            </w:pPr>
            <w:r w:rsidRPr="00485F14">
              <w:t>Ул. Заречная</w:t>
            </w:r>
          </w:p>
          <w:p w:rsidR="00485F14" w:rsidRPr="00485F14" w:rsidRDefault="00485F14" w:rsidP="005C60E2">
            <w:pPr>
              <w:jc w:val="center"/>
            </w:pPr>
            <w:r w:rsidRPr="00485F14">
              <w:t>Ул. Набережная</w:t>
            </w:r>
          </w:p>
          <w:p w:rsidR="00485F14" w:rsidRPr="00485F14" w:rsidRDefault="00485F14" w:rsidP="005C60E2">
            <w:pPr>
              <w:jc w:val="center"/>
            </w:pPr>
            <w:r w:rsidRPr="00485F14">
              <w:t>Ул. Октябрьская</w:t>
            </w:r>
          </w:p>
          <w:p w:rsidR="00485F14" w:rsidRPr="00485F14" w:rsidRDefault="00485F14" w:rsidP="005C60E2">
            <w:pPr>
              <w:jc w:val="center"/>
            </w:pPr>
            <w:r w:rsidRPr="00485F14">
              <w:t>Ул. Первомайская</w:t>
            </w:r>
          </w:p>
          <w:p w:rsidR="00485F14" w:rsidRPr="00485F14" w:rsidRDefault="00485F14" w:rsidP="005C60E2">
            <w:pPr>
              <w:jc w:val="center"/>
            </w:pPr>
            <w:r w:rsidRPr="00485F14">
              <w:t>Ул. Советская</w:t>
            </w:r>
          </w:p>
          <w:p w:rsidR="00485F14" w:rsidRPr="00485F14" w:rsidRDefault="00485F14" w:rsidP="005C60E2">
            <w:pPr>
              <w:jc w:val="center"/>
            </w:pPr>
            <w:r w:rsidRPr="00485F14">
              <w:t>Ул. Сосновая</w:t>
            </w:r>
          </w:p>
        </w:tc>
        <w:tc>
          <w:tcPr>
            <w:tcW w:w="3191" w:type="dxa"/>
          </w:tcPr>
          <w:p w:rsidR="00485F14" w:rsidRPr="00485F14" w:rsidRDefault="00485F14" w:rsidP="005C60E2">
            <w:pPr>
              <w:jc w:val="center"/>
            </w:pPr>
            <w:r w:rsidRPr="00485F14">
              <w:t>Демиденко Иван Александрович</w:t>
            </w:r>
          </w:p>
        </w:tc>
      </w:tr>
      <w:tr w:rsidR="00485F14" w:rsidRPr="00485F14" w:rsidTr="005C60E2">
        <w:tc>
          <w:tcPr>
            <w:tcW w:w="3190" w:type="dxa"/>
            <w:vMerge/>
          </w:tcPr>
          <w:p w:rsidR="00485F14" w:rsidRPr="00485F14" w:rsidRDefault="00485F14" w:rsidP="005C60E2">
            <w:pPr>
              <w:jc w:val="center"/>
            </w:pPr>
          </w:p>
        </w:tc>
        <w:tc>
          <w:tcPr>
            <w:tcW w:w="6381" w:type="dxa"/>
            <w:gridSpan w:val="2"/>
          </w:tcPr>
          <w:p w:rsidR="00485F14" w:rsidRPr="00485F14" w:rsidRDefault="00485F14" w:rsidP="005C60E2">
            <w:pPr>
              <w:jc w:val="center"/>
            </w:pPr>
            <w:r w:rsidRPr="00485F14">
              <w:t>Село Серяково</w:t>
            </w:r>
          </w:p>
        </w:tc>
      </w:tr>
      <w:tr w:rsidR="00485F14" w:rsidRPr="00485F14" w:rsidTr="005C60E2">
        <w:tc>
          <w:tcPr>
            <w:tcW w:w="3190" w:type="dxa"/>
            <w:vMerge/>
          </w:tcPr>
          <w:p w:rsidR="00485F14" w:rsidRPr="00485F14" w:rsidRDefault="00485F14" w:rsidP="005C60E2">
            <w:pPr>
              <w:jc w:val="center"/>
            </w:pPr>
          </w:p>
        </w:tc>
        <w:tc>
          <w:tcPr>
            <w:tcW w:w="3190" w:type="dxa"/>
          </w:tcPr>
          <w:p w:rsidR="00485F14" w:rsidRPr="00485F14" w:rsidRDefault="00485F14" w:rsidP="005C60E2">
            <w:pPr>
              <w:jc w:val="center"/>
            </w:pPr>
            <w:r w:rsidRPr="00485F14">
              <w:t>Ул. Зеленая</w:t>
            </w:r>
          </w:p>
          <w:p w:rsidR="00485F14" w:rsidRPr="00485F14" w:rsidRDefault="00485F14" w:rsidP="005C60E2">
            <w:pPr>
              <w:jc w:val="center"/>
            </w:pPr>
            <w:r w:rsidRPr="00485F14">
              <w:t>Ул. Луговая</w:t>
            </w:r>
          </w:p>
          <w:p w:rsidR="00485F14" w:rsidRPr="00485F14" w:rsidRDefault="00485F14" w:rsidP="005C60E2">
            <w:pPr>
              <w:jc w:val="center"/>
            </w:pPr>
            <w:r w:rsidRPr="00485F14">
              <w:t>Ул. Пролетарская</w:t>
            </w:r>
          </w:p>
          <w:p w:rsidR="00485F14" w:rsidRPr="00485F14" w:rsidRDefault="00485F14" w:rsidP="005C60E2">
            <w:pPr>
              <w:jc w:val="center"/>
            </w:pPr>
            <w:r w:rsidRPr="00485F14">
              <w:t>Ул. Садовая</w:t>
            </w:r>
          </w:p>
        </w:tc>
        <w:tc>
          <w:tcPr>
            <w:tcW w:w="3191" w:type="dxa"/>
          </w:tcPr>
          <w:p w:rsidR="00485F14" w:rsidRPr="00485F14" w:rsidRDefault="00485F14" w:rsidP="005C60E2">
            <w:pPr>
              <w:jc w:val="center"/>
            </w:pPr>
            <w:proofErr w:type="spellStart"/>
            <w:r w:rsidRPr="00485F14">
              <w:t>Разборский</w:t>
            </w:r>
            <w:proofErr w:type="spellEnd"/>
            <w:r w:rsidRPr="00485F14">
              <w:t xml:space="preserve"> Александр Сергеевич</w:t>
            </w:r>
          </w:p>
        </w:tc>
      </w:tr>
    </w:tbl>
    <w:p w:rsidR="00485F14" w:rsidRPr="00485F14" w:rsidRDefault="00485F14" w:rsidP="00485F14">
      <w:pPr>
        <w:jc w:val="center"/>
      </w:pPr>
    </w:p>
    <w:p w:rsidR="00485F14" w:rsidRPr="00485F14" w:rsidRDefault="00485F14" w:rsidP="00485F14">
      <w:pPr>
        <w:jc w:val="center"/>
        <w:rPr>
          <w:b/>
        </w:rPr>
      </w:pPr>
      <w:r w:rsidRPr="00485F14">
        <w:rPr>
          <w:b/>
        </w:rPr>
        <w:lastRenderedPageBreak/>
        <w:t>РОССИЙСКАЯ ФЕДЕРАЦИЯ</w:t>
      </w:r>
    </w:p>
    <w:p w:rsidR="00485F14" w:rsidRPr="00485F14" w:rsidRDefault="00485F14" w:rsidP="00485F14">
      <w:pPr>
        <w:jc w:val="center"/>
        <w:rPr>
          <w:b/>
        </w:rPr>
      </w:pPr>
      <w:r w:rsidRPr="00485F14">
        <w:rPr>
          <w:b/>
        </w:rPr>
        <w:t xml:space="preserve">СОВЕТ НАРОДНЫХ ДЕПУТАТОВ </w:t>
      </w:r>
    </w:p>
    <w:p w:rsidR="00485F14" w:rsidRPr="00485F14" w:rsidRDefault="00485F14" w:rsidP="00485F14">
      <w:pPr>
        <w:jc w:val="center"/>
        <w:rPr>
          <w:b/>
        </w:rPr>
      </w:pPr>
      <w:r w:rsidRPr="00485F14">
        <w:rPr>
          <w:b/>
        </w:rPr>
        <w:t>ПОДГОРЕНСКОГО СЕЛЬСКОГО ПОСЕЛЕНИЯ</w:t>
      </w:r>
    </w:p>
    <w:p w:rsidR="00485F14" w:rsidRPr="00485F14" w:rsidRDefault="00485F14" w:rsidP="00485F14">
      <w:pPr>
        <w:jc w:val="center"/>
        <w:rPr>
          <w:b/>
        </w:rPr>
      </w:pPr>
      <w:r w:rsidRPr="00485F14">
        <w:rPr>
          <w:b/>
        </w:rPr>
        <w:t>КАЛАЧЕЕВСКОГО МУНИЦИПАЛЬНОГО РАЙОНА</w:t>
      </w:r>
    </w:p>
    <w:p w:rsidR="00485F14" w:rsidRPr="00485F14" w:rsidRDefault="00485F14" w:rsidP="00485F14">
      <w:pPr>
        <w:jc w:val="center"/>
        <w:rPr>
          <w:b/>
        </w:rPr>
      </w:pPr>
      <w:r w:rsidRPr="00485F14">
        <w:rPr>
          <w:b/>
        </w:rPr>
        <w:t>ВОРОНЕЖСКОЙ ОБЛАСТИ</w:t>
      </w:r>
    </w:p>
    <w:p w:rsidR="00485F14" w:rsidRPr="00485F14" w:rsidRDefault="00485F14" w:rsidP="00485F14">
      <w:pPr>
        <w:jc w:val="center"/>
        <w:rPr>
          <w:b/>
        </w:rPr>
      </w:pPr>
    </w:p>
    <w:p w:rsidR="00485F14" w:rsidRPr="00485F14" w:rsidRDefault="00485F14" w:rsidP="00485F14">
      <w:pPr>
        <w:jc w:val="center"/>
        <w:rPr>
          <w:b/>
        </w:rPr>
      </w:pPr>
      <w:r w:rsidRPr="00485F14">
        <w:rPr>
          <w:b/>
        </w:rPr>
        <w:t>РЕШЕНИЕ</w:t>
      </w:r>
    </w:p>
    <w:p w:rsidR="00485F14" w:rsidRPr="00485F14" w:rsidRDefault="00485F14" w:rsidP="00485F14">
      <w:pPr>
        <w:jc w:val="right"/>
      </w:pPr>
    </w:p>
    <w:p w:rsidR="00485F14" w:rsidRPr="00485F14" w:rsidRDefault="00485F14" w:rsidP="00485F14">
      <w:pPr>
        <w:jc w:val="right"/>
      </w:pPr>
    </w:p>
    <w:p w:rsidR="00485F14" w:rsidRPr="00485F14" w:rsidRDefault="00485F14" w:rsidP="00485F14">
      <w:pPr>
        <w:tabs>
          <w:tab w:val="left" w:pos="7065"/>
        </w:tabs>
      </w:pPr>
      <w:r w:rsidRPr="00485F14">
        <w:t>от 2</w:t>
      </w:r>
      <w:r w:rsidR="00501EF3">
        <w:t>7</w:t>
      </w:r>
      <w:r w:rsidRPr="00485F14">
        <w:t xml:space="preserve"> ноября 2015 г</w:t>
      </w:r>
      <w:r w:rsidRPr="00485F14">
        <w:tab/>
        <w:t>№ 13</w:t>
      </w:r>
    </w:p>
    <w:p w:rsidR="00485F14" w:rsidRPr="00485F14" w:rsidRDefault="00485F14" w:rsidP="00485F14">
      <w:pPr>
        <w:tabs>
          <w:tab w:val="left" w:pos="7065"/>
        </w:tabs>
      </w:pPr>
    </w:p>
    <w:p w:rsidR="00485F14" w:rsidRPr="00485F14" w:rsidRDefault="00485F14" w:rsidP="00485F14">
      <w:pPr>
        <w:rPr>
          <w:b/>
        </w:rPr>
      </w:pPr>
      <w:r w:rsidRPr="00485F14">
        <w:rPr>
          <w:b/>
        </w:rPr>
        <w:t>Об установлении ставок земельного налога</w:t>
      </w:r>
    </w:p>
    <w:p w:rsidR="00485F14" w:rsidRPr="00485F14" w:rsidRDefault="00485F14" w:rsidP="00485F14">
      <w:pPr>
        <w:rPr>
          <w:b/>
        </w:rPr>
      </w:pPr>
      <w:r w:rsidRPr="00485F14">
        <w:rPr>
          <w:b/>
        </w:rPr>
        <w:t>на территории Подгоренского</w:t>
      </w:r>
    </w:p>
    <w:p w:rsidR="00485F14" w:rsidRPr="00485F14" w:rsidRDefault="00485F14" w:rsidP="00485F14">
      <w:pPr>
        <w:rPr>
          <w:b/>
        </w:rPr>
      </w:pPr>
      <w:r w:rsidRPr="00485F14">
        <w:rPr>
          <w:b/>
        </w:rPr>
        <w:t>сельского поселения</w:t>
      </w:r>
    </w:p>
    <w:p w:rsidR="00485F14" w:rsidRPr="00485F14" w:rsidRDefault="00485F14" w:rsidP="00485F14">
      <w:pPr>
        <w:rPr>
          <w:b/>
        </w:rPr>
      </w:pPr>
      <w:r w:rsidRPr="00485F14">
        <w:rPr>
          <w:b/>
        </w:rPr>
        <w:t>Калачеевского муниципального района</w:t>
      </w:r>
    </w:p>
    <w:p w:rsidR="00485F14" w:rsidRPr="00485F14" w:rsidRDefault="00485F14" w:rsidP="00485F14">
      <w:pPr>
        <w:rPr>
          <w:b/>
        </w:rPr>
      </w:pPr>
      <w:r w:rsidRPr="00485F14">
        <w:rPr>
          <w:b/>
        </w:rPr>
        <w:t xml:space="preserve">Воронежской области на </w:t>
      </w:r>
      <w:smartTag w:uri="urn:schemas-microsoft-com:office:smarttags" w:element="metricconverter">
        <w:smartTagPr>
          <w:attr w:name="ProductID" w:val="2016 г"/>
        </w:smartTagPr>
        <w:r w:rsidRPr="00485F14">
          <w:rPr>
            <w:b/>
          </w:rPr>
          <w:t>2016 г</w:t>
        </w:r>
      </w:smartTag>
      <w:r w:rsidRPr="00485F14">
        <w:rPr>
          <w:b/>
        </w:rPr>
        <w:t>.</w:t>
      </w:r>
    </w:p>
    <w:p w:rsidR="00485F14" w:rsidRPr="00485F14" w:rsidRDefault="00485F14" w:rsidP="00485F14">
      <w:pPr>
        <w:rPr>
          <w:b/>
        </w:rPr>
      </w:pPr>
    </w:p>
    <w:p w:rsidR="00485F14" w:rsidRPr="00485F14" w:rsidRDefault="00485F14" w:rsidP="00485F14">
      <w:pPr>
        <w:ind w:firstLine="709"/>
        <w:jc w:val="both"/>
      </w:pPr>
      <w:r w:rsidRPr="00485F14">
        <w:t xml:space="preserve">В соответствии с Федеральным законом от 06.10.2003г. № 131 ФЗ «Об общих принципах организации местного самоуправления в Российской Федерации», гл. 31 Налогового кодекса Российской Федерации, Федеральным законом от 27.07.2010 г. № 229-ФЗ «О внесении изменений в часть первую и часть вторую Налогового кодекса Российской Федерации, в связи с увеличением кадастровой стоимости земельных участков, Совет народных депутатов  Подгоренского сельского поселения </w:t>
      </w:r>
      <w:r w:rsidRPr="00485F14">
        <w:rPr>
          <w:b/>
        </w:rPr>
        <w:t>РЕШИЛ</w:t>
      </w:r>
      <w:r w:rsidRPr="00485F14">
        <w:t>:</w:t>
      </w:r>
    </w:p>
    <w:p w:rsidR="00485F14" w:rsidRPr="00485F14" w:rsidRDefault="00485F14" w:rsidP="00485F14">
      <w:pPr>
        <w:jc w:val="both"/>
      </w:pPr>
    </w:p>
    <w:p w:rsidR="00485F14" w:rsidRPr="00485F14" w:rsidRDefault="00485F14" w:rsidP="00485F14">
      <w:pPr>
        <w:widowControl w:val="0"/>
        <w:numPr>
          <w:ilvl w:val="0"/>
          <w:numId w:val="2"/>
        </w:numPr>
        <w:tabs>
          <w:tab w:val="clear" w:pos="720"/>
          <w:tab w:val="num" w:pos="284"/>
        </w:tabs>
        <w:suppressAutoHyphens/>
        <w:overflowPunct w:val="0"/>
        <w:autoSpaceDE w:val="0"/>
        <w:autoSpaceDN w:val="0"/>
        <w:adjustRightInd w:val="0"/>
        <w:ind w:left="0" w:firstLine="0"/>
        <w:jc w:val="both"/>
      </w:pPr>
      <w:r w:rsidRPr="00485F14">
        <w:t>Утвердить ставки земельного налога на территории Подгоренского сельского поселения в зависимости от категории земель или разрешенного использования в следующих размерах:</w:t>
      </w:r>
    </w:p>
    <w:p w:rsidR="00485F14" w:rsidRPr="00485F14" w:rsidRDefault="00485F14" w:rsidP="00485F14">
      <w:pPr>
        <w:widowControl w:val="0"/>
        <w:numPr>
          <w:ilvl w:val="1"/>
          <w:numId w:val="2"/>
        </w:numPr>
        <w:suppressAutoHyphens/>
        <w:overflowPunct w:val="0"/>
        <w:autoSpaceDE w:val="0"/>
        <w:autoSpaceDN w:val="0"/>
        <w:adjustRightInd w:val="0"/>
        <w:ind w:left="0" w:firstLine="0"/>
        <w:jc w:val="both"/>
      </w:pPr>
      <w:r w:rsidRPr="00485F14">
        <w:t>Земли сельскохозяйственного назначения:</w:t>
      </w:r>
    </w:p>
    <w:p w:rsidR="00485F14" w:rsidRPr="00485F14" w:rsidRDefault="00485F14" w:rsidP="00485F14">
      <w:pPr>
        <w:jc w:val="both"/>
      </w:pPr>
      <w:r w:rsidRPr="00485F14">
        <w:t>1.1.1. 0,3%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85F14" w:rsidRPr="00485F14" w:rsidRDefault="00485F14" w:rsidP="00485F14">
      <w:pPr>
        <w:jc w:val="both"/>
      </w:pPr>
      <w:r w:rsidRPr="00485F14">
        <w:t>1.1.2. 0,3% в отношении земельных участков, занятых водными объектами, находящимися в обороте;</w:t>
      </w:r>
    </w:p>
    <w:p w:rsidR="00485F14" w:rsidRPr="00485F14" w:rsidRDefault="00485F14" w:rsidP="00485F14">
      <w:pPr>
        <w:jc w:val="both"/>
      </w:pPr>
      <w:r w:rsidRPr="00485F14">
        <w:t>1.2. Земли поселений:</w:t>
      </w:r>
    </w:p>
    <w:p w:rsidR="00485F14" w:rsidRPr="00485F14" w:rsidRDefault="00485F14" w:rsidP="00485F14">
      <w:pPr>
        <w:jc w:val="both"/>
      </w:pPr>
      <w:r w:rsidRPr="00485F14">
        <w:t>1.2.1. 0,1% в отношении земельных участков, предназначенных для размещения домов многоэтажной жилой застройки;</w:t>
      </w:r>
    </w:p>
    <w:p w:rsidR="00485F14" w:rsidRPr="00485F14" w:rsidRDefault="00485F14" w:rsidP="00485F14">
      <w:pPr>
        <w:jc w:val="both"/>
      </w:pPr>
      <w:r w:rsidRPr="00485F14">
        <w:t>1.2.2. 0,2</w:t>
      </w:r>
      <w:r w:rsidR="00C47EE1">
        <w:t>3</w:t>
      </w:r>
      <w:r w:rsidRPr="00485F14">
        <w:t>% в отношении земельных участков, предназначенных для размещения домов индивидуальной жилой застройки;</w:t>
      </w:r>
    </w:p>
    <w:p w:rsidR="00485F14" w:rsidRPr="00485F14" w:rsidRDefault="00485F14" w:rsidP="00485F14">
      <w:pPr>
        <w:jc w:val="both"/>
      </w:pPr>
      <w:r w:rsidRPr="00485F14">
        <w:t>1.2.3. 0,2</w:t>
      </w:r>
      <w:r w:rsidR="00C47EE1">
        <w:t>3</w:t>
      </w:r>
      <w:r w:rsidRPr="00485F14">
        <w:t>%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485F14" w:rsidRPr="00485F14" w:rsidRDefault="00485F14" w:rsidP="00485F14">
      <w:pPr>
        <w:jc w:val="both"/>
      </w:pPr>
      <w:r w:rsidRPr="00485F14">
        <w:t>1.2.4. 0,6</w:t>
      </w:r>
      <w:r w:rsidR="00C47EE1">
        <w:t>7</w:t>
      </w:r>
      <w:r w:rsidRPr="00485F14">
        <w:t>%  в отношении земельных участков, предназначенных для размещения объектов торговли, общественного питания и бытового обслуживания;</w:t>
      </w:r>
    </w:p>
    <w:p w:rsidR="00485F14" w:rsidRPr="00485F14" w:rsidRDefault="00C47EE1" w:rsidP="00485F14">
      <w:pPr>
        <w:jc w:val="both"/>
      </w:pPr>
      <w:r>
        <w:t>1.2.5. 0,31</w:t>
      </w:r>
      <w:r w:rsidR="00485F14" w:rsidRPr="00485F14">
        <w:t>%  в отношении земельных участков, представленных для размещения объектов образования, науки, здравоохранения и социального обеспечения, физической культуры и спорта, культуры, искусства, религии, а также для размещения объектов рекреационного и лечебно – оздоровительного назначения;</w:t>
      </w:r>
    </w:p>
    <w:p w:rsidR="00485F14" w:rsidRPr="00485F14" w:rsidRDefault="00485F14" w:rsidP="00485F14">
      <w:pPr>
        <w:jc w:val="both"/>
      </w:pPr>
      <w:r w:rsidRPr="00485F14">
        <w:t>1.2.6. 0,1</w:t>
      </w:r>
      <w:r w:rsidR="00C47EE1">
        <w:t>4</w:t>
      </w:r>
      <w:r w:rsidRPr="00485F14">
        <w:t>%  в отношении земельных участков, предназначенных для размещения административных и офисных зданий;</w:t>
      </w:r>
    </w:p>
    <w:p w:rsidR="00485F14" w:rsidRPr="00485F14" w:rsidRDefault="00485F14" w:rsidP="00485F14">
      <w:pPr>
        <w:jc w:val="both"/>
      </w:pPr>
      <w:r w:rsidRPr="00485F14">
        <w:t>1.2.7. 0,3</w:t>
      </w:r>
      <w:r w:rsidR="00C47EE1">
        <w:t>3</w:t>
      </w:r>
      <w:bookmarkStart w:id="0" w:name="_GoBack"/>
      <w:bookmarkEnd w:id="0"/>
      <w:r w:rsidRPr="00485F14">
        <w:t xml:space="preserve">%  в отношении земельных участков, предназначенных для размещения производственных и административных зданий, строений, сооружений промышленности, </w:t>
      </w:r>
      <w:r w:rsidRPr="00485F14">
        <w:lastRenderedPageBreak/>
        <w:t>коммунального хозяйства, материально-технического, продовольственного снабжения, сбыта и заготовок;</w:t>
      </w:r>
    </w:p>
    <w:p w:rsidR="00485F14" w:rsidRPr="00485F14" w:rsidRDefault="00485F14" w:rsidP="00485F14">
      <w:pPr>
        <w:jc w:val="both"/>
      </w:pPr>
      <w:r w:rsidRPr="00485F14">
        <w:t>1.2.8. 1,5% в отношении земельных участков, предназначенных для разработки полезных ископаемых, размещения железнодорожных путей, автомобильных дорог, искусственно созданных внутренних водных путей, полос отвода автомобильных дорог,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p w:rsidR="00485F14" w:rsidRPr="00485F14" w:rsidRDefault="00485F14" w:rsidP="00485F14">
      <w:pPr>
        <w:jc w:val="both"/>
      </w:pPr>
      <w:r w:rsidRPr="00485F14">
        <w:t>1.2.9. 1,5% в отношении прочих земельных участков;</w:t>
      </w:r>
    </w:p>
    <w:p w:rsidR="00485F14" w:rsidRPr="00485F14" w:rsidRDefault="00485F14" w:rsidP="00485F14">
      <w:pPr>
        <w:jc w:val="both"/>
      </w:pPr>
      <w:r w:rsidRPr="00485F14">
        <w:t>1.3.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85F14" w:rsidRPr="00485F14" w:rsidRDefault="00485F14" w:rsidP="00485F14">
      <w:pPr>
        <w:jc w:val="both"/>
      </w:pPr>
      <w:r w:rsidRPr="00485F14">
        <w:t>1.3.1. 1,5% в отношении земельных участков, расположенных на землях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85F14" w:rsidRPr="00485F14" w:rsidRDefault="00485F14" w:rsidP="00485F14">
      <w:pPr>
        <w:widowControl w:val="0"/>
        <w:numPr>
          <w:ilvl w:val="0"/>
          <w:numId w:val="2"/>
        </w:numPr>
        <w:suppressAutoHyphens/>
        <w:overflowPunct w:val="0"/>
        <w:autoSpaceDE w:val="0"/>
        <w:autoSpaceDN w:val="0"/>
        <w:adjustRightInd w:val="0"/>
        <w:ind w:left="0" w:firstLine="0"/>
        <w:jc w:val="both"/>
      </w:pPr>
      <w:r w:rsidRPr="00485F14">
        <w:t>Решение Совета народных депутатов Подгоренского сельского поселения № 124 от 30.11.2012 года «Об утверждении ставок земельного налога в пределах границ Подгоренского сельского поселения» признать утратившим силу с момента вступления в силу настоящего решения.</w:t>
      </w:r>
    </w:p>
    <w:p w:rsidR="00485F14" w:rsidRPr="00485F14" w:rsidRDefault="00485F14" w:rsidP="00485F14">
      <w:pPr>
        <w:widowControl w:val="0"/>
        <w:numPr>
          <w:ilvl w:val="0"/>
          <w:numId w:val="2"/>
        </w:numPr>
        <w:suppressAutoHyphens/>
        <w:overflowPunct w:val="0"/>
        <w:autoSpaceDE w:val="0"/>
        <w:autoSpaceDN w:val="0"/>
        <w:adjustRightInd w:val="0"/>
        <w:ind w:left="0" w:firstLine="0"/>
        <w:jc w:val="both"/>
      </w:pPr>
      <w:r w:rsidRPr="00485F14">
        <w:t>Настоящее решение подлежит публикации в информационном Вестнике муниципальных правовых актов Подгоренского сельского поселения Калачеевского муниципального района Воронежской области, и вступает в силу с 1 января 2016 года.</w:t>
      </w:r>
    </w:p>
    <w:p w:rsidR="00485F14" w:rsidRPr="00485F14" w:rsidRDefault="00485F14" w:rsidP="00485F14">
      <w:pPr>
        <w:widowControl w:val="0"/>
        <w:numPr>
          <w:ilvl w:val="0"/>
          <w:numId w:val="2"/>
        </w:numPr>
        <w:suppressAutoHyphens/>
        <w:overflowPunct w:val="0"/>
        <w:autoSpaceDE w:val="0"/>
        <w:autoSpaceDN w:val="0"/>
        <w:adjustRightInd w:val="0"/>
        <w:ind w:left="0" w:firstLine="0"/>
        <w:jc w:val="both"/>
      </w:pPr>
      <w:r w:rsidRPr="00485F14">
        <w:t>Контроль за исполнением настоящего решения возложить на постоянную депутатскую комиссию по бюджету и управлению муниципальной собственностью.</w:t>
      </w:r>
    </w:p>
    <w:p w:rsidR="00485F14" w:rsidRPr="00485F14" w:rsidRDefault="00485F14" w:rsidP="00485F14">
      <w:pPr>
        <w:tabs>
          <w:tab w:val="left" w:pos="7065"/>
        </w:tabs>
        <w:jc w:val="both"/>
      </w:pPr>
    </w:p>
    <w:p w:rsidR="00485F14" w:rsidRPr="00485F14" w:rsidRDefault="00485F14" w:rsidP="00485F14">
      <w:pPr>
        <w:pStyle w:val="21"/>
        <w:tabs>
          <w:tab w:val="left" w:pos="0"/>
        </w:tabs>
        <w:ind w:firstLine="0"/>
        <w:rPr>
          <w:rFonts w:cs="Times New Roman"/>
          <w:b/>
          <w:sz w:val="24"/>
          <w:szCs w:val="24"/>
        </w:rPr>
      </w:pPr>
      <w:r w:rsidRPr="00485F14">
        <w:rPr>
          <w:rFonts w:cs="Times New Roman"/>
          <w:b/>
          <w:sz w:val="24"/>
          <w:szCs w:val="24"/>
        </w:rPr>
        <w:t>Глава Подгоренского</w:t>
      </w:r>
    </w:p>
    <w:p w:rsidR="00485F14" w:rsidRPr="00485F14" w:rsidRDefault="00485F14" w:rsidP="00485F14">
      <w:pPr>
        <w:tabs>
          <w:tab w:val="left" w:pos="708"/>
          <w:tab w:val="left" w:pos="1416"/>
          <w:tab w:val="left" w:pos="2124"/>
          <w:tab w:val="left" w:pos="2832"/>
          <w:tab w:val="left" w:pos="3540"/>
          <w:tab w:val="left" w:pos="4248"/>
          <w:tab w:val="left" w:pos="6585"/>
        </w:tabs>
        <w:jc w:val="both"/>
        <w:rPr>
          <w:b/>
        </w:rPr>
      </w:pPr>
      <w:r w:rsidRPr="00485F14">
        <w:rPr>
          <w:b/>
        </w:rPr>
        <w:t>сельского поселения</w:t>
      </w:r>
      <w:r w:rsidRPr="00485F14">
        <w:rPr>
          <w:b/>
        </w:rPr>
        <w:tab/>
      </w:r>
      <w:r w:rsidRPr="00485F14">
        <w:rPr>
          <w:b/>
        </w:rPr>
        <w:tab/>
      </w:r>
      <w:r w:rsidRPr="00485F14">
        <w:rPr>
          <w:b/>
        </w:rPr>
        <w:tab/>
      </w:r>
      <w:r w:rsidRPr="00485F14">
        <w:rPr>
          <w:b/>
        </w:rPr>
        <w:tab/>
      </w:r>
      <w:proofErr w:type="spellStart"/>
      <w:r w:rsidRPr="00485F14">
        <w:rPr>
          <w:b/>
        </w:rPr>
        <w:t>А.С.Разборский</w:t>
      </w:r>
      <w:proofErr w:type="spellEnd"/>
    </w:p>
    <w:p w:rsidR="00485F14" w:rsidRPr="00485F14" w:rsidRDefault="00485F14" w:rsidP="00485F14">
      <w:pPr>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Pr="00485F14" w:rsidRDefault="00DD56CE" w:rsidP="00DD56CE">
      <w:pPr>
        <w:ind w:firstLine="900"/>
        <w:jc w:val="both"/>
      </w:pPr>
    </w:p>
    <w:p w:rsidR="00DD56CE" w:rsidRDefault="00DD56CE" w:rsidP="00DD56CE">
      <w:pPr>
        <w:ind w:firstLine="900"/>
        <w:jc w:val="both"/>
        <w:rPr>
          <w:sz w:val="26"/>
          <w:szCs w:val="26"/>
        </w:rPr>
      </w:pPr>
    </w:p>
    <w:p w:rsidR="00DD56CE" w:rsidRDefault="00DD56CE" w:rsidP="00DD56CE">
      <w:pPr>
        <w:ind w:firstLine="900"/>
        <w:jc w:val="both"/>
        <w:rPr>
          <w:sz w:val="26"/>
          <w:szCs w:val="26"/>
        </w:rPr>
      </w:pPr>
    </w:p>
    <w:p w:rsidR="00DD56CE" w:rsidRDefault="00DD56CE" w:rsidP="00DD56CE">
      <w:pPr>
        <w:ind w:firstLine="900"/>
        <w:jc w:val="both"/>
        <w:rPr>
          <w:sz w:val="26"/>
          <w:szCs w:val="26"/>
        </w:rPr>
      </w:pPr>
    </w:p>
    <w:p w:rsidR="00DD56CE" w:rsidRDefault="00DD56CE" w:rsidP="00DD56CE">
      <w:pPr>
        <w:ind w:firstLine="900"/>
        <w:jc w:val="both"/>
        <w:rPr>
          <w:sz w:val="26"/>
          <w:szCs w:val="26"/>
        </w:rPr>
      </w:pPr>
    </w:p>
    <w:p w:rsidR="00DD56CE" w:rsidRDefault="00DD56CE" w:rsidP="00DD56CE">
      <w:pPr>
        <w:ind w:firstLine="900"/>
        <w:jc w:val="both"/>
        <w:rPr>
          <w:sz w:val="26"/>
          <w:szCs w:val="26"/>
        </w:rPr>
      </w:pPr>
    </w:p>
    <w:p w:rsidR="00DD56CE" w:rsidRDefault="00DD56CE" w:rsidP="00DD56CE">
      <w:pPr>
        <w:ind w:firstLine="900"/>
        <w:jc w:val="both"/>
        <w:rPr>
          <w:sz w:val="26"/>
          <w:szCs w:val="26"/>
        </w:rPr>
      </w:pPr>
    </w:p>
    <w:p w:rsidR="00FD6FB8" w:rsidRDefault="00FD6FB8" w:rsidP="00DD56CE">
      <w:pPr>
        <w:ind w:firstLine="900"/>
        <w:jc w:val="both"/>
        <w:rPr>
          <w:sz w:val="26"/>
          <w:szCs w:val="26"/>
        </w:rPr>
      </w:pPr>
    </w:p>
    <w:p w:rsidR="00FD6FB8" w:rsidRPr="00FD6FB8" w:rsidRDefault="00FD6FB8" w:rsidP="00FD6FB8">
      <w:pPr>
        <w:jc w:val="center"/>
        <w:rPr>
          <w:b/>
        </w:rPr>
      </w:pPr>
      <w:r w:rsidRPr="00FD6FB8">
        <w:rPr>
          <w:b/>
        </w:rPr>
        <w:t>РОССИЙСКАЯ ФЕДЕРАЦИЯ</w:t>
      </w:r>
    </w:p>
    <w:p w:rsidR="00FD6FB8" w:rsidRPr="00FD6FB8" w:rsidRDefault="00FD6FB8" w:rsidP="00FD6FB8">
      <w:pPr>
        <w:jc w:val="center"/>
        <w:rPr>
          <w:b/>
        </w:rPr>
      </w:pPr>
      <w:r w:rsidRPr="00FD6FB8">
        <w:rPr>
          <w:b/>
        </w:rPr>
        <w:t xml:space="preserve">СОВЕТ НАРОДНЫХ ДЕПУТАТОВ </w:t>
      </w:r>
    </w:p>
    <w:p w:rsidR="00FD6FB8" w:rsidRPr="00FD6FB8" w:rsidRDefault="00FD6FB8" w:rsidP="00FD6FB8">
      <w:pPr>
        <w:jc w:val="center"/>
        <w:rPr>
          <w:b/>
        </w:rPr>
      </w:pPr>
      <w:r w:rsidRPr="00FD6FB8">
        <w:rPr>
          <w:b/>
        </w:rPr>
        <w:t>ПОДГОРЕНСКОГО СЕЛЬСКОГО ПОСЕЛЕНИЯ</w:t>
      </w:r>
    </w:p>
    <w:p w:rsidR="00FD6FB8" w:rsidRPr="00FD6FB8" w:rsidRDefault="00FD6FB8" w:rsidP="00FD6FB8">
      <w:pPr>
        <w:jc w:val="center"/>
        <w:rPr>
          <w:b/>
        </w:rPr>
      </w:pPr>
      <w:r w:rsidRPr="00FD6FB8">
        <w:rPr>
          <w:b/>
        </w:rPr>
        <w:t>КАЛАЧЕЕВСКОГО МУНИЦИПАЛЬНОГО РАЙОНА</w:t>
      </w:r>
    </w:p>
    <w:p w:rsidR="00FD6FB8" w:rsidRPr="00FD6FB8" w:rsidRDefault="00FD6FB8" w:rsidP="00FD6FB8">
      <w:pPr>
        <w:jc w:val="center"/>
        <w:rPr>
          <w:b/>
        </w:rPr>
      </w:pPr>
      <w:r w:rsidRPr="00FD6FB8">
        <w:rPr>
          <w:b/>
        </w:rPr>
        <w:t>ВОРОНЕЖСКОЙ ОБЛАСТИ</w:t>
      </w:r>
    </w:p>
    <w:p w:rsidR="00FD6FB8" w:rsidRPr="00FD6FB8" w:rsidRDefault="00FD6FB8" w:rsidP="00FD6FB8">
      <w:pPr>
        <w:jc w:val="center"/>
        <w:rPr>
          <w:b/>
        </w:rPr>
      </w:pPr>
    </w:p>
    <w:p w:rsidR="00FD6FB8" w:rsidRPr="00FD6FB8" w:rsidRDefault="00FD6FB8" w:rsidP="00FD6FB8">
      <w:pPr>
        <w:jc w:val="center"/>
        <w:rPr>
          <w:b/>
        </w:rPr>
      </w:pPr>
      <w:r w:rsidRPr="00FD6FB8">
        <w:rPr>
          <w:b/>
        </w:rPr>
        <w:t>РЕШЕНИЕ</w:t>
      </w:r>
    </w:p>
    <w:p w:rsidR="00FD6FB8" w:rsidRPr="00FD6FB8" w:rsidRDefault="00FD6FB8" w:rsidP="00FD6FB8">
      <w:pPr>
        <w:jc w:val="center"/>
        <w:rPr>
          <w:b/>
        </w:rPr>
      </w:pPr>
    </w:p>
    <w:p w:rsidR="00FD6FB8" w:rsidRPr="00FD6FB8" w:rsidRDefault="00FD6FB8" w:rsidP="00FD6FB8">
      <w:pPr>
        <w:tabs>
          <w:tab w:val="left" w:pos="7080"/>
        </w:tabs>
        <w:jc w:val="both"/>
        <w:rPr>
          <w:b/>
        </w:rPr>
      </w:pPr>
      <w:r w:rsidRPr="00FD6FB8">
        <w:t>от 2</w:t>
      </w:r>
      <w:r w:rsidR="00501EF3">
        <w:t>7</w:t>
      </w:r>
      <w:r w:rsidRPr="00FD6FB8">
        <w:t xml:space="preserve"> ноября 2015 года</w:t>
      </w:r>
      <w:r w:rsidRPr="00FD6FB8">
        <w:tab/>
        <w:t>№14</w:t>
      </w:r>
    </w:p>
    <w:p w:rsidR="00FD6FB8" w:rsidRPr="00FD6FB8" w:rsidRDefault="00FD6FB8" w:rsidP="00FD6FB8">
      <w:pPr>
        <w:ind w:right="3119"/>
        <w:jc w:val="both"/>
        <w:outlineLvl w:val="2"/>
        <w:rPr>
          <w:color w:val="000000"/>
        </w:rPr>
      </w:pPr>
    </w:p>
    <w:p w:rsidR="00FD6FB8" w:rsidRPr="00FD6FB8" w:rsidRDefault="00FD6FB8" w:rsidP="00FD6FB8">
      <w:pPr>
        <w:ind w:right="3119"/>
        <w:jc w:val="both"/>
        <w:outlineLvl w:val="2"/>
        <w:rPr>
          <w:b/>
          <w:color w:val="000000"/>
        </w:rPr>
      </w:pPr>
      <w:r w:rsidRPr="00FD6FB8">
        <w:rPr>
          <w:b/>
          <w:color w:val="000000"/>
        </w:rPr>
        <w:t xml:space="preserve">О налоге на имущество </w:t>
      </w:r>
    </w:p>
    <w:p w:rsidR="00FD6FB8" w:rsidRPr="00FD6FB8" w:rsidRDefault="00FD6FB8" w:rsidP="00FD6FB8">
      <w:pPr>
        <w:ind w:right="3119"/>
        <w:jc w:val="both"/>
        <w:outlineLvl w:val="2"/>
        <w:rPr>
          <w:b/>
          <w:color w:val="000000"/>
        </w:rPr>
      </w:pPr>
      <w:r w:rsidRPr="00FD6FB8">
        <w:rPr>
          <w:b/>
          <w:color w:val="000000"/>
        </w:rPr>
        <w:t>физических лиц</w:t>
      </w:r>
    </w:p>
    <w:p w:rsidR="00FD6FB8" w:rsidRPr="00FD6FB8" w:rsidRDefault="00FD6FB8" w:rsidP="00FD6FB8">
      <w:pPr>
        <w:ind w:right="3119"/>
        <w:jc w:val="both"/>
        <w:outlineLvl w:val="2"/>
        <w:rPr>
          <w:color w:val="000000"/>
        </w:rPr>
      </w:pPr>
    </w:p>
    <w:p w:rsidR="00FD6FB8" w:rsidRPr="00FD6FB8" w:rsidRDefault="00FD6FB8" w:rsidP="00FD6FB8">
      <w:pPr>
        <w:ind w:right="141" w:firstLine="567"/>
        <w:jc w:val="both"/>
        <w:outlineLvl w:val="2"/>
        <w:rPr>
          <w:b/>
        </w:rPr>
      </w:pPr>
      <w:r w:rsidRPr="00FD6FB8">
        <w:t>В соответствии с гл.32 Налогового кодекса Российской Федерации, законом Воронежской области от 19.06.2015 г. № 105-ОЗ «Об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народных депутатов</w:t>
      </w:r>
      <w:r w:rsidRPr="00FD6FB8">
        <w:rPr>
          <w:b/>
        </w:rPr>
        <w:t xml:space="preserve"> РЕШИЛ:</w:t>
      </w:r>
    </w:p>
    <w:p w:rsidR="00FD6FB8" w:rsidRPr="00FD6FB8" w:rsidRDefault="00FD6FB8" w:rsidP="00FD6FB8">
      <w:pPr>
        <w:ind w:right="175"/>
        <w:jc w:val="both"/>
        <w:outlineLvl w:val="2"/>
        <w:rPr>
          <w:b/>
        </w:rPr>
      </w:pPr>
    </w:p>
    <w:p w:rsidR="00FD6FB8" w:rsidRPr="00FD6FB8" w:rsidRDefault="00FD6FB8" w:rsidP="00FD6FB8">
      <w:pPr>
        <w:ind w:right="175" w:firstLine="567"/>
        <w:jc w:val="both"/>
        <w:outlineLvl w:val="2"/>
      </w:pPr>
      <w:r w:rsidRPr="00FD6FB8">
        <w:t>1</w:t>
      </w:r>
      <w:r w:rsidRPr="00FD6FB8">
        <w:rPr>
          <w:b/>
        </w:rPr>
        <w:t xml:space="preserve">. </w:t>
      </w:r>
      <w:r w:rsidRPr="00FD6FB8">
        <w:t>Установить на территории Подгоренского сельского поселения Калачеевского муниципального района Воронежской области порядок определения налоговой базы по налогу на имущество физических лиц исходя из кадастровой стоимости объектов налогообложения.</w:t>
      </w:r>
    </w:p>
    <w:p w:rsidR="00FD6FB8" w:rsidRPr="00FD6FB8" w:rsidRDefault="00FD6FB8" w:rsidP="00FD6FB8">
      <w:pPr>
        <w:ind w:right="175" w:firstLine="567"/>
        <w:jc w:val="both"/>
        <w:outlineLvl w:val="2"/>
      </w:pPr>
      <w:r w:rsidRPr="00FD6FB8">
        <w:t>2. Утвердить ставки налога на имущество физических лиц согласно приложению.</w:t>
      </w:r>
    </w:p>
    <w:p w:rsidR="00FD6FB8" w:rsidRPr="00FD6FB8" w:rsidRDefault="00FD6FB8" w:rsidP="00FD6FB8">
      <w:pPr>
        <w:ind w:right="175" w:firstLine="567"/>
        <w:jc w:val="both"/>
        <w:outlineLvl w:val="2"/>
      </w:pPr>
      <w:r w:rsidRPr="00FD6FB8">
        <w:t>3. Установить единый срок уплаты налога на имущество физических лиц – не позднее 1 октября года, следующего за истекшим налоговым периодом.</w:t>
      </w:r>
    </w:p>
    <w:p w:rsidR="00FD6FB8" w:rsidRPr="00FD6FB8" w:rsidRDefault="00FD6FB8" w:rsidP="00FD6FB8">
      <w:pPr>
        <w:ind w:left="120" w:right="175" w:firstLine="447"/>
        <w:jc w:val="both"/>
        <w:outlineLvl w:val="2"/>
      </w:pPr>
      <w:r w:rsidRPr="00FD6FB8">
        <w:t>4. Признать утратившим силу решение Совета народных депутатов Подгоренского сельского поселения Калачеевского муниципального района Воронежской области № 196 от 19.11.2014 года.</w:t>
      </w:r>
    </w:p>
    <w:p w:rsidR="00FD6FB8" w:rsidRPr="00FD6FB8" w:rsidRDefault="00FD6FB8" w:rsidP="00FD6FB8">
      <w:pPr>
        <w:ind w:left="120" w:right="175" w:firstLine="447"/>
        <w:jc w:val="both"/>
        <w:outlineLvl w:val="2"/>
      </w:pPr>
      <w:r w:rsidRPr="00FD6FB8">
        <w:t>5.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администрации Подгоренского сельского поселения.</w:t>
      </w:r>
    </w:p>
    <w:p w:rsidR="00FD6FB8" w:rsidRPr="00FD6FB8" w:rsidRDefault="00FD6FB8" w:rsidP="00FD6FB8">
      <w:pPr>
        <w:ind w:left="120" w:right="175" w:firstLine="447"/>
        <w:jc w:val="both"/>
        <w:outlineLvl w:val="2"/>
      </w:pPr>
      <w:r w:rsidRPr="00FD6FB8">
        <w:t>6. Настоящее решение вступает в силу с 1 января 2016 года, но не раннее чем по истечении одного месяца со дня его официального опубликования.</w:t>
      </w:r>
    </w:p>
    <w:p w:rsidR="00FD6FB8" w:rsidRPr="00FD6FB8" w:rsidRDefault="00FD6FB8" w:rsidP="00FD6FB8">
      <w:pPr>
        <w:ind w:right="175"/>
        <w:jc w:val="both"/>
        <w:outlineLvl w:val="2"/>
      </w:pPr>
    </w:p>
    <w:p w:rsidR="00FD6FB8" w:rsidRPr="00FD6FB8" w:rsidRDefault="00FD6FB8" w:rsidP="00FD6FB8">
      <w:pPr>
        <w:ind w:right="175"/>
        <w:jc w:val="both"/>
        <w:outlineLvl w:val="2"/>
      </w:pPr>
    </w:p>
    <w:p w:rsidR="00FD6FB8" w:rsidRPr="00FD6FB8" w:rsidRDefault="00FD6FB8" w:rsidP="00FD6FB8">
      <w:pPr>
        <w:ind w:right="175"/>
        <w:jc w:val="both"/>
        <w:outlineLvl w:val="2"/>
      </w:pPr>
      <w:r w:rsidRPr="00FD6FB8">
        <w:t>Глава Подгоренского</w:t>
      </w:r>
    </w:p>
    <w:p w:rsidR="00FD6FB8" w:rsidRPr="00FD6FB8" w:rsidRDefault="00FD6FB8" w:rsidP="00FD6FB8">
      <w:pPr>
        <w:tabs>
          <w:tab w:val="left" w:pos="6570"/>
        </w:tabs>
        <w:ind w:right="175"/>
        <w:jc w:val="both"/>
        <w:outlineLvl w:val="2"/>
      </w:pPr>
      <w:r w:rsidRPr="00FD6FB8">
        <w:t>сельского поселения</w:t>
      </w:r>
      <w:r w:rsidRPr="00FD6FB8">
        <w:tab/>
      </w:r>
      <w:proofErr w:type="spellStart"/>
      <w:r w:rsidRPr="00FD6FB8">
        <w:t>А.С.Разборский</w:t>
      </w:r>
      <w:proofErr w:type="spellEnd"/>
    </w:p>
    <w:p w:rsidR="00FD6FB8" w:rsidRPr="00FD6FB8" w:rsidRDefault="00FD6FB8" w:rsidP="00FD6FB8">
      <w:pPr>
        <w:jc w:val="both"/>
      </w:pPr>
    </w:p>
    <w:p w:rsidR="00FD6FB8" w:rsidRPr="00FD6FB8" w:rsidRDefault="00FD6FB8" w:rsidP="00FD6FB8">
      <w:pPr>
        <w:jc w:val="both"/>
      </w:pPr>
    </w:p>
    <w:p w:rsidR="00FD6FB8" w:rsidRPr="00FD6FB8" w:rsidRDefault="00FD6FB8" w:rsidP="00FD6FB8">
      <w:pPr>
        <w:jc w:val="both"/>
      </w:pPr>
    </w:p>
    <w:p w:rsidR="00FD6FB8" w:rsidRDefault="00FD6FB8" w:rsidP="00FD6FB8">
      <w:pPr>
        <w:jc w:val="both"/>
      </w:pPr>
    </w:p>
    <w:p w:rsidR="00FD6FB8" w:rsidRDefault="00FD6FB8" w:rsidP="00FD6FB8">
      <w:pPr>
        <w:jc w:val="both"/>
      </w:pPr>
    </w:p>
    <w:p w:rsidR="00FD6FB8" w:rsidRDefault="00FD6FB8" w:rsidP="00FD6FB8">
      <w:pPr>
        <w:jc w:val="both"/>
      </w:pPr>
    </w:p>
    <w:p w:rsidR="00FD6FB8" w:rsidRDefault="00FD6FB8" w:rsidP="00FD6FB8">
      <w:pPr>
        <w:jc w:val="both"/>
      </w:pPr>
    </w:p>
    <w:p w:rsidR="00FD6FB8" w:rsidRDefault="00FD6FB8" w:rsidP="00FD6FB8">
      <w:pPr>
        <w:jc w:val="both"/>
      </w:pPr>
    </w:p>
    <w:p w:rsidR="00FD6FB8" w:rsidRDefault="00FD6FB8" w:rsidP="00FD6FB8">
      <w:pPr>
        <w:jc w:val="both"/>
      </w:pPr>
    </w:p>
    <w:p w:rsidR="00FD6FB8" w:rsidRDefault="00FD6FB8" w:rsidP="00FD6FB8">
      <w:pPr>
        <w:jc w:val="both"/>
      </w:pPr>
    </w:p>
    <w:p w:rsidR="00FD6FB8" w:rsidRDefault="00FD6FB8" w:rsidP="00FD6FB8">
      <w:pPr>
        <w:jc w:val="both"/>
      </w:pPr>
    </w:p>
    <w:p w:rsidR="00FD6FB8" w:rsidRPr="00FD6FB8" w:rsidRDefault="00FD6FB8" w:rsidP="00FD6FB8">
      <w:pPr>
        <w:jc w:val="both"/>
      </w:pPr>
    </w:p>
    <w:p w:rsidR="00FD6FB8" w:rsidRPr="00FD6FB8" w:rsidRDefault="00FD6FB8" w:rsidP="00FD6FB8">
      <w:pPr>
        <w:jc w:val="both"/>
      </w:pPr>
    </w:p>
    <w:p w:rsidR="00FD6FB8" w:rsidRPr="00FD6FB8" w:rsidRDefault="00FD6FB8" w:rsidP="00FD6FB8">
      <w:pPr>
        <w:jc w:val="right"/>
      </w:pPr>
      <w:r w:rsidRPr="00FD6FB8">
        <w:t>Приложение</w:t>
      </w:r>
    </w:p>
    <w:p w:rsidR="00FD6FB8" w:rsidRPr="00FD6FB8" w:rsidRDefault="00FD6FB8" w:rsidP="00FD6FB8">
      <w:pPr>
        <w:jc w:val="right"/>
      </w:pPr>
      <w:r w:rsidRPr="00FD6FB8">
        <w:t xml:space="preserve">к решению Совета </w:t>
      </w:r>
      <w:proofErr w:type="gramStart"/>
      <w:r w:rsidRPr="00FD6FB8">
        <w:t>народных</w:t>
      </w:r>
      <w:proofErr w:type="gramEnd"/>
    </w:p>
    <w:p w:rsidR="00FD6FB8" w:rsidRPr="00FD6FB8" w:rsidRDefault="00FD6FB8" w:rsidP="00FD6FB8">
      <w:pPr>
        <w:jc w:val="right"/>
      </w:pPr>
      <w:r w:rsidRPr="00FD6FB8">
        <w:t>депутатов Подгоренского</w:t>
      </w:r>
    </w:p>
    <w:p w:rsidR="00FD6FB8" w:rsidRPr="00FD6FB8" w:rsidRDefault="00FD6FB8" w:rsidP="00FD6FB8">
      <w:pPr>
        <w:jc w:val="right"/>
      </w:pPr>
      <w:r w:rsidRPr="00FD6FB8">
        <w:t>сельского поселения</w:t>
      </w:r>
    </w:p>
    <w:p w:rsidR="00FD6FB8" w:rsidRPr="00FD6FB8" w:rsidRDefault="00FD6FB8" w:rsidP="00FD6FB8">
      <w:pPr>
        <w:jc w:val="right"/>
      </w:pPr>
      <w:r w:rsidRPr="00FD6FB8">
        <w:t>от 2</w:t>
      </w:r>
      <w:r w:rsidR="00501EF3">
        <w:t xml:space="preserve">7 </w:t>
      </w:r>
      <w:r w:rsidRPr="00FD6FB8">
        <w:t>ноября 2015 года № 14</w:t>
      </w:r>
    </w:p>
    <w:p w:rsidR="00FD6FB8" w:rsidRPr="00FD6FB8" w:rsidRDefault="00FD6FB8" w:rsidP="00FD6FB8">
      <w:pPr>
        <w:jc w:val="right"/>
      </w:pPr>
    </w:p>
    <w:p w:rsidR="00FD6FB8" w:rsidRPr="00FD6FB8" w:rsidRDefault="00FD6FB8" w:rsidP="00FD6FB8">
      <w:pPr>
        <w:jc w:val="both"/>
        <w:rPr>
          <w:b/>
        </w:rPr>
      </w:pPr>
    </w:p>
    <w:p w:rsidR="00FD6FB8" w:rsidRPr="00FD6FB8" w:rsidRDefault="00FD6FB8" w:rsidP="00FD6FB8">
      <w:pPr>
        <w:jc w:val="center"/>
        <w:rPr>
          <w:b/>
        </w:rPr>
      </w:pPr>
      <w:r w:rsidRPr="00FD6FB8">
        <w:rPr>
          <w:b/>
        </w:rPr>
        <w:t>Ставки налога на имущество физических лиц</w:t>
      </w:r>
    </w:p>
    <w:p w:rsidR="00FD6FB8" w:rsidRPr="00FD6FB8" w:rsidRDefault="00FD6FB8" w:rsidP="00FD6FB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884"/>
        <w:gridCol w:w="2977"/>
      </w:tblGrid>
      <w:tr w:rsidR="00FD6FB8" w:rsidRPr="00FD6FB8" w:rsidTr="00FD6FB8">
        <w:trPr>
          <w:trHeight w:val="290"/>
        </w:trPr>
        <w:tc>
          <w:tcPr>
            <w:tcW w:w="603"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 xml:space="preserve">№ </w:t>
            </w:r>
            <w:proofErr w:type="gramStart"/>
            <w:r w:rsidRPr="00FD6FB8">
              <w:t>п</w:t>
            </w:r>
            <w:proofErr w:type="gramEnd"/>
            <w:r w:rsidRPr="00FD6FB8">
              <w:t xml:space="preserve">/п </w:t>
            </w:r>
          </w:p>
        </w:tc>
        <w:tc>
          <w:tcPr>
            <w:tcW w:w="5884"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Объект налогообложения</w:t>
            </w:r>
          </w:p>
        </w:tc>
        <w:tc>
          <w:tcPr>
            <w:tcW w:w="2977"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Ставка налога, %</w:t>
            </w:r>
          </w:p>
        </w:tc>
      </w:tr>
      <w:tr w:rsidR="00FD6FB8" w:rsidRPr="00FD6FB8" w:rsidTr="00FD6FB8">
        <w:trPr>
          <w:trHeight w:val="290"/>
        </w:trPr>
        <w:tc>
          <w:tcPr>
            <w:tcW w:w="603"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1.</w:t>
            </w:r>
          </w:p>
        </w:tc>
        <w:tc>
          <w:tcPr>
            <w:tcW w:w="5884"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Квартира, комната</w:t>
            </w:r>
          </w:p>
        </w:tc>
        <w:tc>
          <w:tcPr>
            <w:tcW w:w="2977"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0,3</w:t>
            </w:r>
          </w:p>
        </w:tc>
      </w:tr>
      <w:tr w:rsidR="00FD6FB8" w:rsidRPr="00FD6FB8" w:rsidTr="00FD6FB8">
        <w:trPr>
          <w:trHeight w:val="290"/>
        </w:trPr>
        <w:tc>
          <w:tcPr>
            <w:tcW w:w="603"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2.</w:t>
            </w:r>
          </w:p>
        </w:tc>
        <w:tc>
          <w:tcPr>
            <w:tcW w:w="5884"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Жилой дом</w:t>
            </w:r>
          </w:p>
        </w:tc>
        <w:tc>
          <w:tcPr>
            <w:tcW w:w="2977"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0,3</w:t>
            </w:r>
          </w:p>
        </w:tc>
      </w:tr>
      <w:tr w:rsidR="00FD6FB8" w:rsidRPr="00FD6FB8" w:rsidTr="00FD6FB8">
        <w:trPr>
          <w:trHeight w:val="290"/>
        </w:trPr>
        <w:tc>
          <w:tcPr>
            <w:tcW w:w="603"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3.</w:t>
            </w:r>
          </w:p>
        </w:tc>
        <w:tc>
          <w:tcPr>
            <w:tcW w:w="5884"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 xml:space="preserve">Гараж, </w:t>
            </w:r>
            <w:proofErr w:type="spellStart"/>
            <w:r w:rsidRPr="00FD6FB8">
              <w:t>машино</w:t>
            </w:r>
            <w:proofErr w:type="spellEnd"/>
            <w:r w:rsidRPr="00FD6FB8">
              <w:t>-место</w:t>
            </w:r>
          </w:p>
        </w:tc>
        <w:tc>
          <w:tcPr>
            <w:tcW w:w="2977"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0,1</w:t>
            </w:r>
          </w:p>
        </w:tc>
      </w:tr>
      <w:tr w:rsidR="00FD6FB8" w:rsidRPr="00FD6FB8" w:rsidTr="00FD6FB8">
        <w:trPr>
          <w:trHeight w:val="290"/>
        </w:trPr>
        <w:tc>
          <w:tcPr>
            <w:tcW w:w="603"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4.</w:t>
            </w:r>
          </w:p>
        </w:tc>
        <w:tc>
          <w:tcPr>
            <w:tcW w:w="5884"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Объект незавершенного строительства (в случае, если планируемым назначением такого объекта является жилой дом)</w:t>
            </w:r>
          </w:p>
        </w:tc>
        <w:tc>
          <w:tcPr>
            <w:tcW w:w="2977"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0,1</w:t>
            </w:r>
          </w:p>
        </w:tc>
      </w:tr>
      <w:tr w:rsidR="00FD6FB8" w:rsidRPr="00FD6FB8" w:rsidTr="00FD6FB8">
        <w:trPr>
          <w:trHeight w:val="290"/>
        </w:trPr>
        <w:tc>
          <w:tcPr>
            <w:tcW w:w="603"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5.</w:t>
            </w:r>
          </w:p>
        </w:tc>
        <w:tc>
          <w:tcPr>
            <w:tcW w:w="5884"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 xml:space="preserve">Хозяйственные строения или сооружения площадь </w:t>
            </w:r>
            <w:proofErr w:type="gramStart"/>
            <w:r w:rsidRPr="00FD6FB8">
              <w:t>каждого</w:t>
            </w:r>
            <w:proofErr w:type="gramEnd"/>
            <w:r w:rsidRPr="00FD6FB8">
              <w:t xml:space="preserve"> из которых не превышает 50 </w:t>
            </w:r>
            <w:proofErr w:type="spellStart"/>
            <w:r w:rsidRPr="00FD6FB8">
              <w:t>кв.м</w:t>
            </w:r>
            <w:proofErr w:type="spellEnd"/>
            <w:r w:rsidRPr="00FD6FB8">
              <w:t>.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977"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0</w:t>
            </w:r>
          </w:p>
        </w:tc>
      </w:tr>
      <w:tr w:rsidR="00FD6FB8" w:rsidRPr="00FD6FB8" w:rsidTr="00FD6FB8">
        <w:trPr>
          <w:trHeight w:val="290"/>
        </w:trPr>
        <w:tc>
          <w:tcPr>
            <w:tcW w:w="603"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6.</w:t>
            </w:r>
          </w:p>
        </w:tc>
        <w:tc>
          <w:tcPr>
            <w:tcW w:w="5884"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Прочие объекты налогообложения</w:t>
            </w:r>
          </w:p>
        </w:tc>
        <w:tc>
          <w:tcPr>
            <w:tcW w:w="2977" w:type="dxa"/>
            <w:tcBorders>
              <w:top w:val="single" w:sz="4" w:space="0" w:color="auto"/>
              <w:left w:val="single" w:sz="4" w:space="0" w:color="auto"/>
              <w:bottom w:val="single" w:sz="4" w:space="0" w:color="auto"/>
              <w:right w:val="single" w:sz="4" w:space="0" w:color="auto"/>
            </w:tcBorders>
            <w:hideMark/>
          </w:tcPr>
          <w:p w:rsidR="00FD6FB8" w:rsidRPr="00FD6FB8" w:rsidRDefault="00FD6FB8">
            <w:pPr>
              <w:widowControl w:val="0"/>
              <w:suppressAutoHyphens/>
              <w:overflowPunct w:val="0"/>
              <w:autoSpaceDE w:val="0"/>
              <w:autoSpaceDN w:val="0"/>
              <w:adjustRightInd w:val="0"/>
              <w:jc w:val="both"/>
            </w:pPr>
            <w:r w:rsidRPr="00FD6FB8">
              <w:t>0,5</w:t>
            </w:r>
          </w:p>
        </w:tc>
      </w:tr>
    </w:tbl>
    <w:p w:rsidR="00FD6FB8" w:rsidRPr="00FD6FB8" w:rsidRDefault="00FD6FB8" w:rsidP="00FD6FB8">
      <w:pPr>
        <w:jc w:val="both"/>
      </w:pPr>
    </w:p>
    <w:p w:rsidR="00FD6FB8" w:rsidRPr="00FD6FB8" w:rsidRDefault="00FD6FB8" w:rsidP="00FD6FB8"/>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78783D" w:rsidRDefault="0078783D" w:rsidP="00DD56CE">
      <w:pPr>
        <w:ind w:firstLine="900"/>
        <w:jc w:val="both"/>
        <w:rPr>
          <w:sz w:val="26"/>
          <w:szCs w:val="26"/>
        </w:rPr>
      </w:pPr>
    </w:p>
    <w:p w:rsidR="0078783D" w:rsidRDefault="0078783D" w:rsidP="00DD56CE">
      <w:pPr>
        <w:ind w:firstLine="900"/>
        <w:jc w:val="both"/>
        <w:rPr>
          <w:sz w:val="26"/>
          <w:szCs w:val="26"/>
        </w:rPr>
      </w:pPr>
    </w:p>
    <w:p w:rsidR="0078783D" w:rsidRDefault="0078783D" w:rsidP="00DD56CE">
      <w:pPr>
        <w:ind w:firstLine="900"/>
        <w:jc w:val="both"/>
        <w:rPr>
          <w:sz w:val="26"/>
          <w:szCs w:val="26"/>
        </w:rPr>
      </w:pPr>
    </w:p>
    <w:p w:rsidR="0078783D" w:rsidRDefault="0078783D" w:rsidP="00DD56CE">
      <w:pPr>
        <w:ind w:firstLine="900"/>
        <w:jc w:val="both"/>
        <w:rPr>
          <w:sz w:val="26"/>
          <w:szCs w:val="26"/>
        </w:rPr>
      </w:pPr>
    </w:p>
    <w:p w:rsidR="0078783D" w:rsidRDefault="0078783D" w:rsidP="00DD56CE">
      <w:pPr>
        <w:ind w:firstLine="900"/>
        <w:jc w:val="both"/>
        <w:rPr>
          <w:sz w:val="26"/>
          <w:szCs w:val="26"/>
        </w:rPr>
      </w:pPr>
    </w:p>
    <w:p w:rsidR="0078783D" w:rsidRDefault="0078783D" w:rsidP="00DD56CE">
      <w:pPr>
        <w:ind w:firstLine="900"/>
        <w:jc w:val="both"/>
        <w:rPr>
          <w:sz w:val="26"/>
          <w:szCs w:val="26"/>
        </w:rPr>
      </w:pPr>
    </w:p>
    <w:p w:rsidR="0078783D" w:rsidRDefault="0078783D" w:rsidP="00DD56CE">
      <w:pPr>
        <w:ind w:firstLine="900"/>
        <w:jc w:val="both"/>
        <w:rPr>
          <w:sz w:val="26"/>
          <w:szCs w:val="26"/>
        </w:rPr>
      </w:pPr>
    </w:p>
    <w:p w:rsidR="00FD6FB8" w:rsidRDefault="00FD6FB8" w:rsidP="00DD56CE">
      <w:pPr>
        <w:ind w:firstLine="900"/>
        <w:jc w:val="both"/>
        <w:rPr>
          <w:sz w:val="26"/>
          <w:szCs w:val="26"/>
        </w:rPr>
      </w:pPr>
    </w:p>
    <w:p w:rsidR="00FD6FB8" w:rsidRDefault="00FD6FB8" w:rsidP="00DD56CE">
      <w:pPr>
        <w:ind w:firstLine="900"/>
        <w:jc w:val="both"/>
        <w:rPr>
          <w:sz w:val="26"/>
          <w:szCs w:val="26"/>
        </w:rPr>
      </w:pPr>
    </w:p>
    <w:p w:rsidR="00DD56CE" w:rsidRDefault="00DD56CE" w:rsidP="00DD56CE">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w:t>
      </w:r>
      <w:proofErr w:type="gramStart"/>
      <w:r>
        <w:rPr>
          <w:sz w:val="26"/>
          <w:szCs w:val="26"/>
        </w:rPr>
        <w:t>о-</w:t>
      </w:r>
      <w:proofErr w:type="gramEnd"/>
      <w:r>
        <w:rPr>
          <w:sz w:val="26"/>
          <w:szCs w:val="26"/>
        </w:rPr>
        <w:t xml:space="preserve"> района Воронежской области РАЗБОРСКИЙ АЛЕКСАНДР СЕРГЕЕВИЧ</w:t>
      </w:r>
    </w:p>
    <w:p w:rsidR="00DD56CE" w:rsidRDefault="00DD56CE" w:rsidP="00DD56CE">
      <w:pPr>
        <w:rPr>
          <w:sz w:val="26"/>
          <w:szCs w:val="26"/>
        </w:rPr>
      </w:pPr>
      <w:r>
        <w:rPr>
          <w:sz w:val="26"/>
          <w:szCs w:val="26"/>
        </w:rPr>
        <w:t>Адрес редакции: 397612 Воронежская область, Калачеевский район, село Подгорное, ул. Больничная, 14</w:t>
      </w:r>
    </w:p>
    <w:p w:rsidR="00DD56CE" w:rsidRDefault="00DD56CE" w:rsidP="00DD56CE">
      <w:pPr>
        <w:rPr>
          <w:sz w:val="26"/>
          <w:szCs w:val="26"/>
        </w:rPr>
      </w:pPr>
      <w:r>
        <w:rPr>
          <w:sz w:val="26"/>
          <w:szCs w:val="26"/>
        </w:rPr>
        <w:t>т. (47363) 59-1-43.</w:t>
      </w:r>
    </w:p>
    <w:p w:rsidR="00DD56CE" w:rsidRDefault="00DD56CE" w:rsidP="00DD56CE">
      <w:pPr>
        <w:rPr>
          <w:sz w:val="26"/>
          <w:szCs w:val="26"/>
        </w:rPr>
      </w:pPr>
      <w:r>
        <w:rPr>
          <w:sz w:val="26"/>
          <w:szCs w:val="26"/>
        </w:rPr>
        <w:t>Адрес издателя: 397612 Воронежская область, Калачеевский район, село Подгорное, ул. Больничная, 14.</w:t>
      </w:r>
    </w:p>
    <w:p w:rsidR="00DD56CE" w:rsidRDefault="00DD56CE" w:rsidP="00DD56CE">
      <w:pPr>
        <w:rPr>
          <w:sz w:val="26"/>
          <w:szCs w:val="26"/>
        </w:rPr>
      </w:pPr>
      <w:r>
        <w:rPr>
          <w:sz w:val="26"/>
          <w:szCs w:val="26"/>
        </w:rPr>
        <w:t>Адрес типографии: 397623 Воронежская область, Калачеевский район, село Подгорное, ул. Больничная, 14.</w:t>
      </w:r>
    </w:p>
    <w:p w:rsidR="00DD56CE" w:rsidRDefault="00DD56CE" w:rsidP="00DD56CE">
      <w:pPr>
        <w:rPr>
          <w:sz w:val="26"/>
          <w:szCs w:val="26"/>
        </w:rPr>
      </w:pPr>
      <w:r>
        <w:rPr>
          <w:sz w:val="26"/>
          <w:szCs w:val="26"/>
        </w:rPr>
        <w:t xml:space="preserve">Подписано к печати: </w:t>
      </w:r>
    </w:p>
    <w:p w:rsidR="00DD56CE" w:rsidRDefault="00485F14" w:rsidP="00DD56CE">
      <w:pPr>
        <w:rPr>
          <w:sz w:val="26"/>
          <w:szCs w:val="26"/>
        </w:rPr>
      </w:pPr>
      <w:r>
        <w:rPr>
          <w:sz w:val="26"/>
          <w:szCs w:val="26"/>
        </w:rPr>
        <w:t>2</w:t>
      </w:r>
      <w:r w:rsidR="0078783D">
        <w:rPr>
          <w:sz w:val="26"/>
          <w:szCs w:val="26"/>
        </w:rPr>
        <w:t>7</w:t>
      </w:r>
      <w:r w:rsidR="00DD56CE">
        <w:rPr>
          <w:sz w:val="26"/>
          <w:szCs w:val="26"/>
        </w:rPr>
        <w:t>.11.2015 года в 15 часов.</w:t>
      </w:r>
    </w:p>
    <w:p w:rsidR="00DD56CE" w:rsidRDefault="00DD56CE" w:rsidP="00DD56CE">
      <w:pPr>
        <w:rPr>
          <w:sz w:val="26"/>
          <w:szCs w:val="26"/>
        </w:rPr>
      </w:pPr>
      <w:r>
        <w:rPr>
          <w:sz w:val="26"/>
          <w:szCs w:val="26"/>
        </w:rPr>
        <w:t xml:space="preserve">Тираж: 50 экз. </w:t>
      </w:r>
    </w:p>
    <w:p w:rsidR="00DD56CE" w:rsidRDefault="00DD56CE" w:rsidP="00DD56CE">
      <w:pPr>
        <w:rPr>
          <w:sz w:val="26"/>
          <w:szCs w:val="26"/>
        </w:rPr>
      </w:pPr>
      <w:r>
        <w:rPr>
          <w:sz w:val="26"/>
          <w:szCs w:val="26"/>
        </w:rPr>
        <w:t>Распространяется бесплатно.</w:t>
      </w:r>
    </w:p>
    <w:p w:rsidR="00DD56CE" w:rsidRDefault="00DD56CE" w:rsidP="00DD56CE"/>
    <w:p w:rsidR="00DD56CE" w:rsidRDefault="00DD56CE" w:rsidP="00DD56CE"/>
    <w:p w:rsidR="00DD56CE" w:rsidRDefault="00DD56CE" w:rsidP="00DD56CE"/>
    <w:p w:rsidR="00DD56CE" w:rsidRDefault="00DD56CE" w:rsidP="00DD56CE"/>
    <w:p w:rsidR="00DD56CE" w:rsidRDefault="00DD56CE" w:rsidP="00DD56CE"/>
    <w:p w:rsidR="00DD56CE" w:rsidRDefault="00DD56CE" w:rsidP="00DD56CE"/>
    <w:p w:rsidR="00DD56CE" w:rsidRDefault="00DD56CE" w:rsidP="00DD56CE"/>
    <w:p w:rsidR="00361F4D" w:rsidRDefault="00361F4D"/>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p w:rsidR="009E05F2" w:rsidRDefault="009E05F2"/>
    <w:sectPr w:rsidR="009E0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141DCC"/>
    <w:multiLevelType w:val="multilevel"/>
    <w:tmpl w:val="101C5D20"/>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CE"/>
    <w:rsid w:val="00361F4D"/>
    <w:rsid w:val="00485F14"/>
    <w:rsid w:val="00501EF3"/>
    <w:rsid w:val="0078783D"/>
    <w:rsid w:val="009E05F2"/>
    <w:rsid w:val="00C47EE1"/>
    <w:rsid w:val="00DD56CE"/>
    <w:rsid w:val="00FD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C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485F14"/>
    <w:pPr>
      <w:tabs>
        <w:tab w:val="num" w:pos="360"/>
      </w:tabs>
      <w:suppressAutoHyphens/>
      <w:autoSpaceDE w:val="0"/>
      <w:spacing w:before="240" w:after="60"/>
      <w:outlineLvl w:val="4"/>
    </w:pPr>
    <w:rPr>
      <w:rFonts w:cs="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D56C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DD56CE"/>
    <w:pPr>
      <w:widowControl w:val="0"/>
      <w:suppressAutoHyphens/>
      <w:autoSpaceDE w:val="0"/>
      <w:spacing w:after="0" w:line="240" w:lineRule="auto"/>
    </w:pPr>
    <w:rPr>
      <w:rFonts w:ascii="Times New Roman" w:eastAsia="Arial" w:hAnsi="Times New Roman" w:cs="Times New Roman"/>
      <w:b/>
      <w:bCs/>
      <w:sz w:val="26"/>
      <w:szCs w:val="26"/>
      <w:lang w:eastAsia="ar-SA"/>
    </w:rPr>
  </w:style>
  <w:style w:type="character" w:customStyle="1" w:styleId="50">
    <w:name w:val="Заголовок 5 Знак"/>
    <w:basedOn w:val="a0"/>
    <w:link w:val="5"/>
    <w:semiHidden/>
    <w:rsid w:val="00485F14"/>
    <w:rPr>
      <w:rFonts w:ascii="Times New Roman" w:eastAsia="Times New Roman" w:hAnsi="Times New Roman" w:cs="Calibri"/>
      <w:b/>
      <w:bCs/>
      <w:i/>
      <w:iCs/>
      <w:sz w:val="26"/>
      <w:szCs w:val="26"/>
      <w:lang w:eastAsia="ar-SA"/>
    </w:rPr>
  </w:style>
  <w:style w:type="paragraph" w:customStyle="1" w:styleId="21">
    <w:name w:val="Основной текст 21"/>
    <w:basedOn w:val="a"/>
    <w:rsid w:val="00485F14"/>
    <w:pPr>
      <w:suppressAutoHyphens/>
      <w:autoSpaceDE w:val="0"/>
      <w:ind w:firstLine="720"/>
      <w:jc w:val="both"/>
    </w:pPr>
    <w:rPr>
      <w:rFonts w:cs="Calibri"/>
      <w:sz w:val="28"/>
      <w:szCs w:val="28"/>
      <w:lang w:eastAsia="ar-SA"/>
    </w:rPr>
  </w:style>
  <w:style w:type="paragraph" w:customStyle="1" w:styleId="31">
    <w:name w:val="Основной текст 31"/>
    <w:basedOn w:val="a"/>
    <w:rsid w:val="00485F14"/>
    <w:pPr>
      <w:suppressAutoHyphens/>
      <w:autoSpaceDE w:val="0"/>
      <w:jc w:val="both"/>
    </w:pPr>
    <w:rPr>
      <w:rFonts w:cs="Calibri"/>
      <w:sz w:val="28"/>
      <w:szCs w:val="28"/>
      <w:lang w:eastAsia="ar-SA"/>
    </w:rPr>
  </w:style>
  <w:style w:type="paragraph" w:customStyle="1" w:styleId="a3">
    <w:name w:val="Вопрос"/>
    <w:basedOn w:val="a"/>
    <w:rsid w:val="00485F14"/>
    <w:pPr>
      <w:spacing w:after="240"/>
      <w:ind w:left="567" w:hanging="567"/>
      <w:jc w:val="both"/>
    </w:pPr>
    <w:rPr>
      <w:b/>
      <w:sz w:val="32"/>
      <w:szCs w:val="20"/>
    </w:rPr>
  </w:style>
  <w:style w:type="paragraph" w:styleId="a4">
    <w:name w:val="Body Text Indent"/>
    <w:basedOn w:val="a"/>
    <w:link w:val="a5"/>
    <w:rsid w:val="00485F14"/>
    <w:pPr>
      <w:spacing w:after="120"/>
      <w:ind w:left="283" w:firstLine="709"/>
      <w:jc w:val="both"/>
    </w:pPr>
    <w:rPr>
      <w:sz w:val="28"/>
      <w:szCs w:val="20"/>
    </w:rPr>
  </w:style>
  <w:style w:type="character" w:customStyle="1" w:styleId="a5">
    <w:name w:val="Основной текст с отступом Знак"/>
    <w:basedOn w:val="a0"/>
    <w:link w:val="a4"/>
    <w:rsid w:val="00485F14"/>
    <w:rPr>
      <w:rFonts w:ascii="Times New Roman" w:eastAsia="Times New Roman" w:hAnsi="Times New Roman" w:cs="Times New Roman"/>
      <w:sz w:val="28"/>
      <w:szCs w:val="20"/>
      <w:lang w:eastAsia="ru-RU"/>
    </w:rPr>
  </w:style>
  <w:style w:type="paragraph" w:customStyle="1" w:styleId="ConsNormal">
    <w:name w:val="ConsNormal"/>
    <w:rsid w:val="00485F14"/>
    <w:pPr>
      <w:suppressAutoHyphens/>
      <w:autoSpaceDE w:val="0"/>
      <w:spacing w:after="0" w:line="240" w:lineRule="auto"/>
      <w:ind w:firstLine="720"/>
    </w:pPr>
    <w:rPr>
      <w:rFonts w:ascii="Arial" w:eastAsia="Times New Roman" w:hAnsi="Arial" w:cs="Arial"/>
      <w:sz w:val="20"/>
      <w:szCs w:val="20"/>
      <w:lang w:eastAsia="ar-SA"/>
    </w:rPr>
  </w:style>
  <w:style w:type="table" w:styleId="a6">
    <w:name w:val="Table Grid"/>
    <w:basedOn w:val="a1"/>
    <w:uiPriority w:val="59"/>
    <w:rsid w:val="0048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47EE1"/>
    <w:rPr>
      <w:rFonts w:ascii="Tahoma" w:hAnsi="Tahoma" w:cs="Tahoma"/>
      <w:sz w:val="16"/>
      <w:szCs w:val="16"/>
    </w:rPr>
  </w:style>
  <w:style w:type="character" w:customStyle="1" w:styleId="a8">
    <w:name w:val="Текст выноски Знак"/>
    <w:basedOn w:val="a0"/>
    <w:link w:val="a7"/>
    <w:uiPriority w:val="99"/>
    <w:semiHidden/>
    <w:rsid w:val="00C47E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C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485F14"/>
    <w:pPr>
      <w:tabs>
        <w:tab w:val="num" w:pos="360"/>
      </w:tabs>
      <w:suppressAutoHyphens/>
      <w:autoSpaceDE w:val="0"/>
      <w:spacing w:before="240" w:after="60"/>
      <w:outlineLvl w:val="4"/>
    </w:pPr>
    <w:rPr>
      <w:rFonts w:cs="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D56C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DD56CE"/>
    <w:pPr>
      <w:widowControl w:val="0"/>
      <w:suppressAutoHyphens/>
      <w:autoSpaceDE w:val="0"/>
      <w:spacing w:after="0" w:line="240" w:lineRule="auto"/>
    </w:pPr>
    <w:rPr>
      <w:rFonts w:ascii="Times New Roman" w:eastAsia="Arial" w:hAnsi="Times New Roman" w:cs="Times New Roman"/>
      <w:b/>
      <w:bCs/>
      <w:sz w:val="26"/>
      <w:szCs w:val="26"/>
      <w:lang w:eastAsia="ar-SA"/>
    </w:rPr>
  </w:style>
  <w:style w:type="character" w:customStyle="1" w:styleId="50">
    <w:name w:val="Заголовок 5 Знак"/>
    <w:basedOn w:val="a0"/>
    <w:link w:val="5"/>
    <w:semiHidden/>
    <w:rsid w:val="00485F14"/>
    <w:rPr>
      <w:rFonts w:ascii="Times New Roman" w:eastAsia="Times New Roman" w:hAnsi="Times New Roman" w:cs="Calibri"/>
      <w:b/>
      <w:bCs/>
      <w:i/>
      <w:iCs/>
      <w:sz w:val="26"/>
      <w:szCs w:val="26"/>
      <w:lang w:eastAsia="ar-SA"/>
    </w:rPr>
  </w:style>
  <w:style w:type="paragraph" w:customStyle="1" w:styleId="21">
    <w:name w:val="Основной текст 21"/>
    <w:basedOn w:val="a"/>
    <w:rsid w:val="00485F14"/>
    <w:pPr>
      <w:suppressAutoHyphens/>
      <w:autoSpaceDE w:val="0"/>
      <w:ind w:firstLine="720"/>
      <w:jc w:val="both"/>
    </w:pPr>
    <w:rPr>
      <w:rFonts w:cs="Calibri"/>
      <w:sz w:val="28"/>
      <w:szCs w:val="28"/>
      <w:lang w:eastAsia="ar-SA"/>
    </w:rPr>
  </w:style>
  <w:style w:type="paragraph" w:customStyle="1" w:styleId="31">
    <w:name w:val="Основной текст 31"/>
    <w:basedOn w:val="a"/>
    <w:rsid w:val="00485F14"/>
    <w:pPr>
      <w:suppressAutoHyphens/>
      <w:autoSpaceDE w:val="0"/>
      <w:jc w:val="both"/>
    </w:pPr>
    <w:rPr>
      <w:rFonts w:cs="Calibri"/>
      <w:sz w:val="28"/>
      <w:szCs w:val="28"/>
      <w:lang w:eastAsia="ar-SA"/>
    </w:rPr>
  </w:style>
  <w:style w:type="paragraph" w:customStyle="1" w:styleId="a3">
    <w:name w:val="Вопрос"/>
    <w:basedOn w:val="a"/>
    <w:rsid w:val="00485F14"/>
    <w:pPr>
      <w:spacing w:after="240"/>
      <w:ind w:left="567" w:hanging="567"/>
      <w:jc w:val="both"/>
    </w:pPr>
    <w:rPr>
      <w:b/>
      <w:sz w:val="32"/>
      <w:szCs w:val="20"/>
    </w:rPr>
  </w:style>
  <w:style w:type="paragraph" w:styleId="a4">
    <w:name w:val="Body Text Indent"/>
    <w:basedOn w:val="a"/>
    <w:link w:val="a5"/>
    <w:rsid w:val="00485F14"/>
    <w:pPr>
      <w:spacing w:after="120"/>
      <w:ind w:left="283" w:firstLine="709"/>
      <w:jc w:val="both"/>
    </w:pPr>
    <w:rPr>
      <w:sz w:val="28"/>
      <w:szCs w:val="20"/>
    </w:rPr>
  </w:style>
  <w:style w:type="character" w:customStyle="1" w:styleId="a5">
    <w:name w:val="Основной текст с отступом Знак"/>
    <w:basedOn w:val="a0"/>
    <w:link w:val="a4"/>
    <w:rsid w:val="00485F14"/>
    <w:rPr>
      <w:rFonts w:ascii="Times New Roman" w:eastAsia="Times New Roman" w:hAnsi="Times New Roman" w:cs="Times New Roman"/>
      <w:sz w:val="28"/>
      <w:szCs w:val="20"/>
      <w:lang w:eastAsia="ru-RU"/>
    </w:rPr>
  </w:style>
  <w:style w:type="paragraph" w:customStyle="1" w:styleId="ConsNormal">
    <w:name w:val="ConsNormal"/>
    <w:rsid w:val="00485F14"/>
    <w:pPr>
      <w:suppressAutoHyphens/>
      <w:autoSpaceDE w:val="0"/>
      <w:spacing w:after="0" w:line="240" w:lineRule="auto"/>
      <w:ind w:firstLine="720"/>
    </w:pPr>
    <w:rPr>
      <w:rFonts w:ascii="Arial" w:eastAsia="Times New Roman" w:hAnsi="Arial" w:cs="Arial"/>
      <w:sz w:val="20"/>
      <w:szCs w:val="20"/>
      <w:lang w:eastAsia="ar-SA"/>
    </w:rPr>
  </w:style>
  <w:style w:type="table" w:styleId="a6">
    <w:name w:val="Table Grid"/>
    <w:basedOn w:val="a1"/>
    <w:uiPriority w:val="59"/>
    <w:rsid w:val="0048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47EE1"/>
    <w:rPr>
      <w:rFonts w:ascii="Tahoma" w:hAnsi="Tahoma" w:cs="Tahoma"/>
      <w:sz w:val="16"/>
      <w:szCs w:val="16"/>
    </w:rPr>
  </w:style>
  <w:style w:type="character" w:customStyle="1" w:styleId="a8">
    <w:name w:val="Текст выноски Знак"/>
    <w:basedOn w:val="a0"/>
    <w:link w:val="a7"/>
    <w:uiPriority w:val="99"/>
    <w:semiHidden/>
    <w:rsid w:val="00C47E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7192">
      <w:bodyDiv w:val="1"/>
      <w:marLeft w:val="0"/>
      <w:marRight w:val="0"/>
      <w:marTop w:val="0"/>
      <w:marBottom w:val="0"/>
      <w:divBdr>
        <w:top w:val="none" w:sz="0" w:space="0" w:color="auto"/>
        <w:left w:val="none" w:sz="0" w:space="0" w:color="auto"/>
        <w:bottom w:val="none" w:sz="0" w:space="0" w:color="auto"/>
        <w:right w:val="none" w:sz="0" w:space="0" w:color="auto"/>
      </w:divBdr>
    </w:div>
    <w:div w:id="12941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2015-11-30T11:08:00Z</cp:lastPrinted>
  <dcterms:created xsi:type="dcterms:W3CDTF">2015-11-27T05:51:00Z</dcterms:created>
  <dcterms:modified xsi:type="dcterms:W3CDTF">2015-11-30T11:09:00Z</dcterms:modified>
</cp:coreProperties>
</file>