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31" w:rsidRDefault="00565D31" w:rsidP="00565D3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565D31" w:rsidRDefault="00565D31" w:rsidP="00565D3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565D31" w:rsidRDefault="00565D31" w:rsidP="00565D3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Подгоренского сельского поселения</w:t>
      </w:r>
    </w:p>
    <w:p w:rsidR="00565D31" w:rsidRDefault="00565D31" w:rsidP="00565D3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565D31" w:rsidRDefault="00565D31" w:rsidP="00565D3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565D31" w:rsidRDefault="00565D31" w:rsidP="00565D31">
      <w:pPr>
        <w:pStyle w:val="5"/>
        <w:numPr>
          <w:ilvl w:val="4"/>
          <w:numId w:val="1"/>
        </w:numPr>
        <w:tabs>
          <w:tab w:val="left" w:pos="0"/>
        </w:tabs>
        <w:jc w:val="center"/>
        <w:rPr>
          <w:rFonts w:ascii="Arial" w:eastAsia="Arial Unicode MS" w:hAnsi="Arial" w:cs="Arial"/>
          <w:i w:val="0"/>
        </w:rPr>
      </w:pPr>
      <w:proofErr w:type="gramStart"/>
      <w:r>
        <w:rPr>
          <w:rFonts w:ascii="Arial" w:eastAsia="Arial Unicode MS" w:hAnsi="Arial" w:cs="Arial"/>
          <w:i w:val="0"/>
        </w:rPr>
        <w:t>Р</w:t>
      </w:r>
      <w:proofErr w:type="gramEnd"/>
      <w:r>
        <w:rPr>
          <w:rFonts w:ascii="Arial" w:eastAsia="Arial Unicode MS" w:hAnsi="Arial" w:cs="Arial"/>
          <w:i w:val="0"/>
        </w:rPr>
        <w:t xml:space="preserve"> Е Ш Е Н И Е</w:t>
      </w:r>
    </w:p>
    <w:p w:rsidR="00565D31" w:rsidRDefault="00565D31" w:rsidP="00565D31">
      <w:pPr>
        <w:jc w:val="right"/>
        <w:rPr>
          <w:rFonts w:ascii="Arial" w:hAnsi="Arial" w:cs="Arial"/>
          <w:sz w:val="26"/>
          <w:szCs w:val="26"/>
        </w:rPr>
      </w:pPr>
    </w:p>
    <w:p w:rsidR="00565D31" w:rsidRDefault="00565D31" w:rsidP="00565D31">
      <w:pPr>
        <w:jc w:val="right"/>
        <w:rPr>
          <w:rFonts w:ascii="Arial" w:hAnsi="Arial" w:cs="Arial"/>
          <w:sz w:val="26"/>
          <w:szCs w:val="26"/>
        </w:rPr>
      </w:pPr>
    </w:p>
    <w:p w:rsidR="00565D31" w:rsidRDefault="00565D31" w:rsidP="00565D31">
      <w:pPr>
        <w:tabs>
          <w:tab w:val="left" w:pos="7065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от </w:t>
      </w:r>
      <w:r w:rsidR="00407C3B">
        <w:rPr>
          <w:rFonts w:ascii="Arial" w:hAnsi="Arial" w:cs="Arial"/>
          <w:sz w:val="26"/>
          <w:szCs w:val="26"/>
        </w:rPr>
        <w:t>2</w:t>
      </w:r>
      <w:r w:rsidR="007D5D57">
        <w:rPr>
          <w:rFonts w:ascii="Arial" w:hAnsi="Arial" w:cs="Arial"/>
          <w:sz w:val="26"/>
          <w:szCs w:val="26"/>
        </w:rPr>
        <w:t>7</w:t>
      </w:r>
      <w:bookmarkStart w:id="0" w:name="_GoBack"/>
      <w:bookmarkEnd w:id="0"/>
      <w:r w:rsidR="00407C3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ноября 2015 г</w:t>
      </w:r>
      <w:r>
        <w:rPr>
          <w:rFonts w:ascii="Arial" w:hAnsi="Arial" w:cs="Arial"/>
          <w:sz w:val="26"/>
          <w:szCs w:val="26"/>
        </w:rPr>
        <w:tab/>
        <w:t>№</w:t>
      </w:r>
      <w:r w:rsidR="00CE64E5">
        <w:rPr>
          <w:rFonts w:ascii="Arial" w:hAnsi="Arial" w:cs="Arial"/>
          <w:sz w:val="26"/>
          <w:szCs w:val="26"/>
        </w:rPr>
        <w:t xml:space="preserve"> </w:t>
      </w:r>
      <w:r w:rsidR="00F45DE7">
        <w:rPr>
          <w:rFonts w:ascii="Arial" w:hAnsi="Arial" w:cs="Arial"/>
          <w:sz w:val="26"/>
          <w:szCs w:val="26"/>
        </w:rPr>
        <w:t>9</w:t>
      </w:r>
    </w:p>
    <w:p w:rsidR="00565D31" w:rsidRDefault="00565D31" w:rsidP="00565D31">
      <w:pPr>
        <w:tabs>
          <w:tab w:val="left" w:pos="7065"/>
        </w:tabs>
        <w:rPr>
          <w:rFonts w:ascii="Arial" w:hAnsi="Arial" w:cs="Arial"/>
          <w:sz w:val="26"/>
          <w:szCs w:val="26"/>
        </w:rPr>
      </w:pPr>
    </w:p>
    <w:p w:rsidR="00565D31" w:rsidRDefault="00565D31" w:rsidP="00565D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регистрации фракции</w:t>
      </w:r>
    </w:p>
    <w:p w:rsidR="00565D31" w:rsidRDefault="00565D31" w:rsidP="00565D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Парти</w:t>
      </w:r>
      <w:r w:rsidR="00407C3B">
        <w:rPr>
          <w:rFonts w:ascii="Arial" w:hAnsi="Arial" w:cs="Arial"/>
          <w:b/>
          <w:sz w:val="26"/>
          <w:szCs w:val="26"/>
        </w:rPr>
        <w:t>и</w:t>
      </w:r>
      <w:r>
        <w:rPr>
          <w:rFonts w:ascii="Arial" w:hAnsi="Arial" w:cs="Arial"/>
          <w:b/>
          <w:sz w:val="26"/>
          <w:szCs w:val="26"/>
        </w:rPr>
        <w:t xml:space="preserve"> «ЕДИНАЯ РОССИЯ»</w:t>
      </w:r>
    </w:p>
    <w:p w:rsidR="00565D31" w:rsidRDefault="00565D31" w:rsidP="00565D31">
      <w:pPr>
        <w:rPr>
          <w:rFonts w:ascii="Arial" w:hAnsi="Arial" w:cs="Arial"/>
          <w:b/>
          <w:sz w:val="26"/>
          <w:szCs w:val="26"/>
        </w:rPr>
      </w:pPr>
    </w:p>
    <w:p w:rsidR="00565D31" w:rsidRDefault="00565D31" w:rsidP="00565D3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565D31" w:rsidRDefault="00565D31" w:rsidP="00407C3B">
      <w:pPr>
        <w:pStyle w:val="31"/>
        <w:spacing w:line="276" w:lineRule="auto"/>
        <w:ind w:firstLine="567"/>
        <w:rPr>
          <w:rFonts w:ascii="Arial" w:hAnsi="Arial" w:cs="Arial"/>
          <w:b/>
          <w:sz w:val="26"/>
          <w:szCs w:val="26"/>
        </w:rPr>
      </w:pPr>
      <w:r w:rsidRPr="006E21CB">
        <w:rPr>
          <w:rFonts w:ascii="Arial" w:hAnsi="Arial" w:cs="Arial"/>
          <w:sz w:val="26"/>
          <w:szCs w:val="26"/>
        </w:rPr>
        <w:t xml:space="preserve">В соответствии со статьей </w:t>
      </w:r>
      <w:r w:rsidR="006E21CB" w:rsidRPr="006E21CB">
        <w:rPr>
          <w:rFonts w:ascii="Arial" w:hAnsi="Arial" w:cs="Arial"/>
          <w:sz w:val="26"/>
          <w:szCs w:val="26"/>
        </w:rPr>
        <w:t>20</w:t>
      </w:r>
      <w:r w:rsidRPr="006E21CB">
        <w:rPr>
          <w:rFonts w:ascii="Arial" w:hAnsi="Arial" w:cs="Arial"/>
          <w:sz w:val="26"/>
          <w:szCs w:val="26"/>
        </w:rPr>
        <w:t xml:space="preserve"> Регламента Совета народных депутатов Подгоренского сельского поселения Калачеевского муниципально</w:t>
      </w:r>
      <w:r>
        <w:rPr>
          <w:rFonts w:ascii="Arial" w:hAnsi="Arial" w:cs="Arial"/>
          <w:sz w:val="26"/>
          <w:szCs w:val="26"/>
        </w:rPr>
        <w:t xml:space="preserve">го района Воронежской области, на основании уведомления фракции Партии «ЕДИНАЯ РОССИЯ», Совет народных депутатов Подгоренского сельского поселения </w:t>
      </w:r>
      <w:r>
        <w:rPr>
          <w:rFonts w:ascii="Arial" w:hAnsi="Arial" w:cs="Arial"/>
          <w:b/>
          <w:sz w:val="26"/>
          <w:szCs w:val="26"/>
        </w:rPr>
        <w:t>РЕШИЛ:</w:t>
      </w:r>
    </w:p>
    <w:p w:rsidR="006E21CB" w:rsidRDefault="006E21CB" w:rsidP="00565D31">
      <w:pPr>
        <w:pStyle w:val="31"/>
        <w:spacing w:line="276" w:lineRule="auto"/>
        <w:ind w:firstLine="567"/>
        <w:rPr>
          <w:rFonts w:ascii="Arial" w:hAnsi="Arial" w:cs="Arial"/>
          <w:sz w:val="26"/>
          <w:szCs w:val="26"/>
        </w:rPr>
      </w:pPr>
    </w:p>
    <w:p w:rsidR="00565D31" w:rsidRDefault="00565D31" w:rsidP="001311C3">
      <w:pPr>
        <w:pStyle w:val="31"/>
        <w:spacing w:line="276" w:lineRule="auto"/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Зарегистрировать фракцию Парти</w:t>
      </w:r>
      <w:r w:rsidR="00407C3B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«ЕДИНАЯ РОССИЯ» в Совете народных депутатов Подгоренского сельского поселения Калачеевского муниципального района Воронежской области третьего созыва.</w:t>
      </w:r>
    </w:p>
    <w:p w:rsidR="00565D31" w:rsidRDefault="00565D31" w:rsidP="00565D31">
      <w:pPr>
        <w:pStyle w:val="31"/>
        <w:tabs>
          <w:tab w:val="left" w:pos="1069"/>
        </w:tabs>
        <w:spacing w:line="276" w:lineRule="auto"/>
        <w:ind w:firstLine="567"/>
        <w:rPr>
          <w:rFonts w:ascii="Arial" w:hAnsi="Arial" w:cs="Arial"/>
          <w:sz w:val="26"/>
          <w:szCs w:val="26"/>
        </w:rPr>
      </w:pPr>
    </w:p>
    <w:p w:rsidR="00565D31" w:rsidRDefault="00565D31" w:rsidP="00565D31">
      <w:pPr>
        <w:pStyle w:val="31"/>
        <w:tabs>
          <w:tab w:val="left" w:pos="1069"/>
        </w:tabs>
        <w:spacing w:line="276" w:lineRule="auto"/>
        <w:ind w:firstLine="567"/>
        <w:rPr>
          <w:rFonts w:ascii="Arial" w:hAnsi="Arial" w:cs="Arial"/>
          <w:sz w:val="26"/>
          <w:szCs w:val="26"/>
        </w:rPr>
      </w:pPr>
    </w:p>
    <w:p w:rsidR="00565D31" w:rsidRDefault="00565D31" w:rsidP="00565D31">
      <w:pPr>
        <w:pStyle w:val="31"/>
        <w:tabs>
          <w:tab w:val="left" w:pos="1069"/>
        </w:tabs>
        <w:spacing w:line="276" w:lineRule="auto"/>
        <w:ind w:firstLine="567"/>
        <w:rPr>
          <w:rFonts w:ascii="Arial" w:hAnsi="Arial" w:cs="Arial"/>
          <w:sz w:val="26"/>
          <w:szCs w:val="26"/>
        </w:rPr>
      </w:pPr>
    </w:p>
    <w:p w:rsidR="00565D31" w:rsidRDefault="00565D31" w:rsidP="00565D31">
      <w:pPr>
        <w:pStyle w:val="31"/>
        <w:tabs>
          <w:tab w:val="left" w:pos="1069"/>
        </w:tabs>
        <w:spacing w:line="276" w:lineRule="auto"/>
        <w:ind w:firstLine="567"/>
        <w:rPr>
          <w:rFonts w:ascii="Arial" w:hAnsi="Arial" w:cs="Arial"/>
          <w:sz w:val="26"/>
          <w:szCs w:val="26"/>
        </w:rPr>
      </w:pPr>
    </w:p>
    <w:p w:rsidR="00565D31" w:rsidRDefault="00565D31" w:rsidP="00565D31">
      <w:pPr>
        <w:pStyle w:val="31"/>
        <w:tabs>
          <w:tab w:val="left" w:pos="1069"/>
        </w:tabs>
        <w:spacing w:line="276" w:lineRule="auto"/>
        <w:ind w:firstLine="567"/>
        <w:rPr>
          <w:rFonts w:ascii="Arial" w:hAnsi="Arial" w:cs="Arial"/>
          <w:sz w:val="26"/>
          <w:szCs w:val="26"/>
        </w:rPr>
      </w:pPr>
    </w:p>
    <w:p w:rsidR="00565D31" w:rsidRDefault="00565D31" w:rsidP="00565D31">
      <w:pPr>
        <w:pStyle w:val="21"/>
        <w:tabs>
          <w:tab w:val="left" w:pos="0"/>
        </w:tabs>
        <w:ind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Глава Подгоренского </w:t>
      </w:r>
    </w:p>
    <w:p w:rsidR="00B72A92" w:rsidRDefault="00565D31" w:rsidP="0056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сельского поселения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proofErr w:type="spellStart"/>
      <w:r>
        <w:rPr>
          <w:rFonts w:ascii="Arial" w:hAnsi="Arial" w:cs="Arial"/>
          <w:b/>
          <w:sz w:val="26"/>
          <w:szCs w:val="26"/>
        </w:rPr>
        <w:t>А.С.Разборский</w:t>
      </w:r>
      <w:proofErr w:type="spellEnd"/>
    </w:p>
    <w:p w:rsidR="006E21CB" w:rsidRDefault="006E21CB" w:rsidP="0056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6E21CB" w:rsidRDefault="006E21CB" w:rsidP="0056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6E21CB" w:rsidRDefault="006E21CB" w:rsidP="0056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6E21CB" w:rsidRDefault="006E21CB" w:rsidP="0056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6E21CB" w:rsidRDefault="006E21CB" w:rsidP="0056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6E21CB" w:rsidRDefault="006E21CB" w:rsidP="0056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6E21CB" w:rsidRDefault="006E21CB" w:rsidP="0056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6E21CB" w:rsidRDefault="006E21CB" w:rsidP="0056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6E21CB" w:rsidRDefault="006E21CB" w:rsidP="0056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6E21CB" w:rsidRDefault="006E21CB" w:rsidP="0056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6E21CB" w:rsidRDefault="006E21CB" w:rsidP="0056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6E21CB" w:rsidRDefault="006E21CB" w:rsidP="0056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6E21CB" w:rsidRDefault="006E21CB" w:rsidP="0056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  <w:rPr>
          <w:rFonts w:ascii="Arial" w:hAnsi="Arial" w:cs="Arial"/>
          <w:b/>
          <w:sz w:val="26"/>
          <w:szCs w:val="26"/>
        </w:rPr>
      </w:pPr>
    </w:p>
    <w:p w:rsidR="006E21CB" w:rsidRDefault="006E21CB" w:rsidP="00565D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5"/>
        </w:tabs>
      </w:pPr>
    </w:p>
    <w:p w:rsidR="006E21CB" w:rsidRDefault="006E21CB" w:rsidP="006E21CB"/>
    <w:sectPr w:rsidR="006E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490248"/>
    <w:multiLevelType w:val="hybridMultilevel"/>
    <w:tmpl w:val="B6A695F4"/>
    <w:lvl w:ilvl="0" w:tplc="AF361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8A5E5B"/>
    <w:multiLevelType w:val="hybridMultilevel"/>
    <w:tmpl w:val="1A8A7E28"/>
    <w:lvl w:ilvl="0" w:tplc="4D10B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31"/>
    <w:rsid w:val="001311C3"/>
    <w:rsid w:val="00407C3B"/>
    <w:rsid w:val="004E0D9F"/>
    <w:rsid w:val="00565D31"/>
    <w:rsid w:val="006E21CB"/>
    <w:rsid w:val="007D5D57"/>
    <w:rsid w:val="00AE698E"/>
    <w:rsid w:val="00B72A92"/>
    <w:rsid w:val="00CE64E5"/>
    <w:rsid w:val="00F4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31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65D31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5D31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paragraph" w:customStyle="1" w:styleId="21">
    <w:name w:val="Основной текст 21"/>
    <w:basedOn w:val="a"/>
    <w:rsid w:val="00565D31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565D31"/>
    <w:pPr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6E2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C3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31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65D31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5D31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paragraph" w:customStyle="1" w:styleId="21">
    <w:name w:val="Основной текст 21"/>
    <w:basedOn w:val="a"/>
    <w:rsid w:val="00565D31"/>
    <w:pPr>
      <w:ind w:firstLine="720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565D31"/>
    <w:pPr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6E2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C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2015-11-30T07:59:00Z</cp:lastPrinted>
  <dcterms:created xsi:type="dcterms:W3CDTF">2015-11-10T13:11:00Z</dcterms:created>
  <dcterms:modified xsi:type="dcterms:W3CDTF">2015-11-30T07:59:00Z</dcterms:modified>
</cp:coreProperties>
</file>