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DD" w:rsidRDefault="00A30ADD" w:rsidP="00A30ADD">
      <w:pPr>
        <w:ind w:left="2832"/>
        <w:rPr>
          <w:sz w:val="32"/>
          <w:szCs w:val="32"/>
        </w:rPr>
      </w:pPr>
      <w:r>
        <w:rPr>
          <w:sz w:val="32"/>
          <w:szCs w:val="32"/>
        </w:rPr>
        <w:t>__03__      __11__</w:t>
      </w:r>
    </w:p>
    <w:p w:rsidR="00A30ADD" w:rsidRDefault="00A30ADD" w:rsidP="00A30ADD">
      <w:pPr>
        <w:ind w:left="2832"/>
        <w:rPr>
          <w:sz w:val="32"/>
          <w:szCs w:val="32"/>
        </w:rPr>
      </w:pPr>
      <w:r>
        <w:rPr>
          <w:sz w:val="32"/>
          <w:szCs w:val="32"/>
        </w:rPr>
        <w:t>(месяц)     (номер)</w:t>
      </w:r>
    </w:p>
    <w:p w:rsidR="00A30ADD" w:rsidRDefault="00A30ADD" w:rsidP="00A30ADD">
      <w:pPr>
        <w:jc w:val="center"/>
        <w:rPr>
          <w:sz w:val="32"/>
          <w:szCs w:val="32"/>
        </w:rPr>
      </w:pPr>
    </w:p>
    <w:p w:rsidR="00A30ADD" w:rsidRDefault="00A30ADD" w:rsidP="00A30ADD">
      <w:pPr>
        <w:jc w:val="center"/>
        <w:rPr>
          <w:sz w:val="32"/>
          <w:szCs w:val="32"/>
        </w:rPr>
      </w:pPr>
    </w:p>
    <w:p w:rsidR="00A30ADD" w:rsidRDefault="00A30ADD" w:rsidP="00A30ADD">
      <w:pPr>
        <w:jc w:val="center"/>
        <w:rPr>
          <w:sz w:val="32"/>
          <w:szCs w:val="32"/>
        </w:rPr>
      </w:pPr>
    </w:p>
    <w:p w:rsidR="00A30ADD" w:rsidRDefault="00A30ADD" w:rsidP="00A30ADD">
      <w:pPr>
        <w:jc w:val="center"/>
        <w:rPr>
          <w:sz w:val="144"/>
          <w:szCs w:val="144"/>
        </w:rPr>
      </w:pPr>
    </w:p>
    <w:p w:rsidR="00A30ADD" w:rsidRDefault="00A30ADD" w:rsidP="00A30ADD">
      <w:pPr>
        <w:jc w:val="center"/>
        <w:rPr>
          <w:sz w:val="144"/>
          <w:szCs w:val="144"/>
        </w:rPr>
      </w:pPr>
      <w:r>
        <w:rPr>
          <w:sz w:val="144"/>
          <w:szCs w:val="144"/>
        </w:rPr>
        <w:t>ВЕСТНИК</w:t>
      </w:r>
    </w:p>
    <w:p w:rsidR="00A30ADD" w:rsidRDefault="00A30ADD" w:rsidP="00A30ADD">
      <w:pPr>
        <w:jc w:val="center"/>
        <w:rPr>
          <w:sz w:val="48"/>
          <w:szCs w:val="48"/>
        </w:rPr>
      </w:pPr>
      <w:r>
        <w:rPr>
          <w:sz w:val="48"/>
          <w:szCs w:val="48"/>
        </w:rPr>
        <w:t>МУНИЦИПАЛЬНЫХ ПРАВОВЫХ АКТОВ</w:t>
      </w:r>
    </w:p>
    <w:p w:rsidR="00A30ADD" w:rsidRDefault="00A30ADD" w:rsidP="00A30ADD">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A30ADD" w:rsidRDefault="00A30ADD" w:rsidP="00A30ADD">
      <w:pPr>
        <w:jc w:val="center"/>
        <w:rPr>
          <w:sz w:val="48"/>
          <w:szCs w:val="48"/>
        </w:rPr>
      </w:pPr>
    </w:p>
    <w:p w:rsidR="00A30ADD" w:rsidRDefault="00A30ADD" w:rsidP="00A30ADD">
      <w:pPr>
        <w:jc w:val="center"/>
        <w:rPr>
          <w:sz w:val="48"/>
          <w:szCs w:val="48"/>
        </w:rPr>
      </w:pPr>
    </w:p>
    <w:p w:rsidR="00A30ADD" w:rsidRDefault="00A30ADD" w:rsidP="00A30ADD">
      <w:pPr>
        <w:jc w:val="center"/>
        <w:rPr>
          <w:sz w:val="48"/>
          <w:szCs w:val="48"/>
        </w:rPr>
      </w:pPr>
    </w:p>
    <w:p w:rsidR="00A30ADD" w:rsidRDefault="00A30ADD" w:rsidP="00A30ADD">
      <w:pPr>
        <w:jc w:val="center"/>
        <w:rPr>
          <w:sz w:val="48"/>
          <w:szCs w:val="48"/>
        </w:rPr>
      </w:pPr>
      <w:r>
        <w:rPr>
          <w:sz w:val="48"/>
          <w:szCs w:val="48"/>
        </w:rPr>
        <w:t>31.03.2016 г.</w:t>
      </w:r>
    </w:p>
    <w:p w:rsidR="00A30ADD" w:rsidRDefault="00A30ADD" w:rsidP="00A30ADD">
      <w:pPr>
        <w:jc w:val="center"/>
        <w:rPr>
          <w:sz w:val="48"/>
          <w:szCs w:val="48"/>
        </w:rPr>
      </w:pPr>
    </w:p>
    <w:p w:rsidR="00A30ADD" w:rsidRDefault="00A30ADD" w:rsidP="00A30ADD">
      <w:pPr>
        <w:jc w:val="center"/>
        <w:rPr>
          <w:sz w:val="48"/>
          <w:szCs w:val="48"/>
        </w:rPr>
      </w:pPr>
    </w:p>
    <w:p w:rsidR="00A30ADD" w:rsidRDefault="00A30ADD" w:rsidP="00A30ADD">
      <w:pPr>
        <w:jc w:val="center"/>
        <w:rPr>
          <w:sz w:val="48"/>
          <w:szCs w:val="48"/>
        </w:rPr>
      </w:pPr>
    </w:p>
    <w:p w:rsidR="00A30ADD" w:rsidRDefault="00A30ADD" w:rsidP="00A30ADD">
      <w:pPr>
        <w:jc w:val="center"/>
        <w:rPr>
          <w:sz w:val="48"/>
          <w:szCs w:val="48"/>
        </w:rPr>
      </w:pPr>
      <w:r>
        <w:rPr>
          <w:sz w:val="48"/>
          <w:szCs w:val="48"/>
        </w:rPr>
        <w:t>Учредитель:</w:t>
      </w:r>
    </w:p>
    <w:p w:rsidR="00A30ADD" w:rsidRDefault="00A30ADD" w:rsidP="00A30ADD">
      <w:pPr>
        <w:jc w:val="center"/>
        <w:rPr>
          <w:sz w:val="44"/>
          <w:szCs w:val="44"/>
        </w:rPr>
      </w:pPr>
      <w:r>
        <w:rPr>
          <w:sz w:val="44"/>
          <w:szCs w:val="44"/>
        </w:rPr>
        <w:t>Совет народных депутатов</w:t>
      </w:r>
    </w:p>
    <w:p w:rsidR="00A30ADD" w:rsidRDefault="00A30ADD" w:rsidP="00A30ADD">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A30ADD" w:rsidRDefault="00A30ADD" w:rsidP="00A30ADD">
      <w:pPr>
        <w:jc w:val="center"/>
      </w:pPr>
    </w:p>
    <w:p w:rsidR="00A30ADD" w:rsidRDefault="00A30ADD" w:rsidP="00A30ADD">
      <w:pPr>
        <w:jc w:val="center"/>
      </w:pPr>
    </w:p>
    <w:p w:rsidR="009A44EA" w:rsidRDefault="009A44EA" w:rsidP="009A44EA">
      <w:pPr>
        <w:keepNext/>
        <w:widowControl w:val="0"/>
        <w:snapToGrid w:val="0"/>
        <w:ind w:firstLine="567"/>
        <w:jc w:val="center"/>
        <w:outlineLvl w:val="0"/>
        <w:rPr>
          <w:b/>
          <w:bCs/>
        </w:rPr>
      </w:pPr>
      <w:r>
        <w:rPr>
          <w:b/>
          <w:bCs/>
        </w:rPr>
        <w:lastRenderedPageBreak/>
        <w:t>Российская Федерация</w:t>
      </w:r>
    </w:p>
    <w:p w:rsidR="009A44EA" w:rsidRDefault="009A44EA" w:rsidP="009A44EA">
      <w:pPr>
        <w:keepNext/>
        <w:widowControl w:val="0"/>
        <w:snapToGrid w:val="0"/>
        <w:ind w:firstLine="567"/>
        <w:jc w:val="center"/>
        <w:outlineLvl w:val="0"/>
        <w:rPr>
          <w:b/>
          <w:bCs/>
        </w:rPr>
      </w:pPr>
      <w:r>
        <w:rPr>
          <w:b/>
          <w:bCs/>
        </w:rPr>
        <w:t>СОВЕТ НАРОДНЫХ ДЕПУТАТОВ</w:t>
      </w:r>
    </w:p>
    <w:p w:rsidR="009A44EA" w:rsidRDefault="009A44EA" w:rsidP="009A44EA">
      <w:pPr>
        <w:jc w:val="center"/>
        <w:rPr>
          <w:b/>
        </w:rPr>
      </w:pPr>
      <w:r>
        <w:rPr>
          <w:b/>
        </w:rPr>
        <w:t>ПОДГОРЕНСКОГО СЕЛЬСКОГО ПОСЕЛЕНИЯ</w:t>
      </w:r>
    </w:p>
    <w:p w:rsidR="009A44EA" w:rsidRDefault="009A44EA" w:rsidP="009A44EA">
      <w:pPr>
        <w:jc w:val="center"/>
        <w:rPr>
          <w:b/>
          <w:bCs/>
        </w:rPr>
      </w:pPr>
      <w:r>
        <w:rPr>
          <w:b/>
          <w:bCs/>
        </w:rPr>
        <w:t>КАЛАЧЕЕВСКОГО МУНИЦИПАЛЬНОГО РАЙОНА</w:t>
      </w:r>
    </w:p>
    <w:p w:rsidR="009A44EA" w:rsidRDefault="009A44EA" w:rsidP="009A44EA">
      <w:pPr>
        <w:jc w:val="center"/>
        <w:rPr>
          <w:b/>
          <w:bCs/>
        </w:rPr>
      </w:pPr>
      <w:r>
        <w:rPr>
          <w:b/>
          <w:bCs/>
        </w:rPr>
        <w:t>ВОРОНЕЖСКОЙ ОБЛАСТИ</w:t>
      </w:r>
    </w:p>
    <w:p w:rsidR="009A44EA" w:rsidRDefault="009A44EA" w:rsidP="009A44EA">
      <w:pPr>
        <w:jc w:val="center"/>
        <w:rPr>
          <w:b/>
          <w:bCs/>
        </w:rPr>
      </w:pPr>
    </w:p>
    <w:p w:rsidR="009A44EA" w:rsidRDefault="009A44EA" w:rsidP="009A44EA">
      <w:pPr>
        <w:jc w:val="center"/>
        <w:rPr>
          <w:b/>
          <w:bCs/>
          <w:sz w:val="44"/>
          <w:szCs w:val="44"/>
        </w:rPr>
      </w:pPr>
      <w:r>
        <w:rPr>
          <w:b/>
          <w:bCs/>
          <w:sz w:val="44"/>
          <w:szCs w:val="44"/>
        </w:rPr>
        <w:t>РЕШЕНИЕ</w:t>
      </w:r>
    </w:p>
    <w:p w:rsidR="009A44EA" w:rsidRDefault="009A44EA" w:rsidP="009A44EA">
      <w:pPr>
        <w:jc w:val="center"/>
        <w:rPr>
          <w:b/>
          <w:bCs/>
          <w:sz w:val="32"/>
          <w:szCs w:val="32"/>
        </w:rPr>
      </w:pPr>
    </w:p>
    <w:p w:rsidR="009A44EA" w:rsidRDefault="009A44EA" w:rsidP="009A44EA">
      <w:pPr>
        <w:tabs>
          <w:tab w:val="left" w:pos="708"/>
          <w:tab w:val="left" w:pos="1416"/>
          <w:tab w:val="left" w:pos="2124"/>
          <w:tab w:val="left" w:pos="2832"/>
          <w:tab w:val="left" w:pos="3540"/>
          <w:tab w:val="left" w:pos="4248"/>
          <w:tab w:val="left" w:pos="4956"/>
          <w:tab w:val="left" w:pos="5664"/>
          <w:tab w:val="left" w:pos="6372"/>
          <w:tab w:val="left" w:pos="7200"/>
        </w:tabs>
      </w:pPr>
      <w:r>
        <w:t>от 25 марта 2016 года</w:t>
      </w:r>
      <w:r>
        <w:tab/>
      </w:r>
      <w:r>
        <w:tab/>
      </w:r>
      <w:r>
        <w:tab/>
      </w:r>
      <w:r>
        <w:tab/>
      </w:r>
      <w:r>
        <w:tab/>
      </w:r>
      <w:r>
        <w:tab/>
        <w:t xml:space="preserve"> </w:t>
      </w:r>
      <w:r>
        <w:tab/>
        <w:t>26</w:t>
      </w:r>
    </w:p>
    <w:p w:rsidR="009A44EA" w:rsidRDefault="009A44EA" w:rsidP="009A44EA">
      <w:pPr>
        <w:rPr>
          <w:bCs/>
        </w:rPr>
      </w:pPr>
      <w:r>
        <w:rPr>
          <w:bCs/>
        </w:rPr>
        <w:t>с. Подгорное</w:t>
      </w:r>
    </w:p>
    <w:p w:rsidR="009A44EA" w:rsidRDefault="009A44EA" w:rsidP="009A44EA">
      <w:pPr>
        <w:rPr>
          <w:bCs/>
        </w:rPr>
      </w:pPr>
    </w:p>
    <w:p w:rsidR="009A44EA" w:rsidRDefault="009A44EA" w:rsidP="009A44EA">
      <w:pPr>
        <w:pStyle w:val="ConsPlusTitle"/>
        <w:rPr>
          <w:rFonts w:ascii="Times New Roman" w:hAnsi="Times New Roman"/>
          <w:bCs/>
          <w:sz w:val="24"/>
          <w:szCs w:val="24"/>
        </w:rPr>
      </w:pPr>
      <w:r>
        <w:rPr>
          <w:rFonts w:ascii="Times New Roman" w:hAnsi="Times New Roman"/>
          <w:bCs/>
          <w:sz w:val="24"/>
          <w:szCs w:val="24"/>
        </w:rPr>
        <w:t>О назначении публичных слушаний</w:t>
      </w:r>
    </w:p>
    <w:p w:rsidR="009A44EA" w:rsidRDefault="009A44EA" w:rsidP="009A44EA">
      <w:pPr>
        <w:pStyle w:val="ConsPlusTitle"/>
        <w:rPr>
          <w:rFonts w:ascii="Times New Roman" w:hAnsi="Times New Roman"/>
          <w:bCs/>
          <w:sz w:val="24"/>
          <w:szCs w:val="24"/>
        </w:rPr>
      </w:pPr>
      <w:r>
        <w:rPr>
          <w:rFonts w:ascii="Times New Roman" w:hAnsi="Times New Roman"/>
          <w:bCs/>
          <w:sz w:val="24"/>
          <w:szCs w:val="24"/>
        </w:rPr>
        <w:t>«Об исполнении бюджета Подгоренского</w:t>
      </w:r>
    </w:p>
    <w:p w:rsidR="009A44EA" w:rsidRDefault="009A44EA" w:rsidP="009A44EA">
      <w:pPr>
        <w:pStyle w:val="ConsPlusTitle"/>
        <w:rPr>
          <w:rFonts w:ascii="Times New Roman" w:hAnsi="Times New Roman"/>
          <w:bCs/>
          <w:sz w:val="24"/>
          <w:szCs w:val="24"/>
        </w:rPr>
      </w:pPr>
      <w:r>
        <w:rPr>
          <w:rFonts w:ascii="Times New Roman" w:hAnsi="Times New Roman"/>
          <w:bCs/>
          <w:sz w:val="24"/>
          <w:szCs w:val="24"/>
        </w:rPr>
        <w:t>сельского поселения Калачеевского</w:t>
      </w:r>
    </w:p>
    <w:p w:rsidR="009A44EA" w:rsidRDefault="009A44EA" w:rsidP="009A44EA">
      <w:pPr>
        <w:pStyle w:val="ConsPlusTitle"/>
        <w:rPr>
          <w:rFonts w:ascii="Times New Roman" w:hAnsi="Times New Roman"/>
          <w:bCs/>
          <w:sz w:val="24"/>
          <w:szCs w:val="24"/>
        </w:rPr>
      </w:pPr>
      <w:r>
        <w:rPr>
          <w:rFonts w:ascii="Times New Roman" w:hAnsi="Times New Roman"/>
          <w:bCs/>
          <w:sz w:val="24"/>
          <w:szCs w:val="24"/>
        </w:rPr>
        <w:t xml:space="preserve">муниципального района </w:t>
      </w:r>
      <w:proofErr w:type="gramStart"/>
      <w:r>
        <w:rPr>
          <w:rFonts w:ascii="Times New Roman" w:hAnsi="Times New Roman"/>
          <w:bCs/>
          <w:sz w:val="24"/>
          <w:szCs w:val="24"/>
        </w:rPr>
        <w:t>Воронежской</w:t>
      </w:r>
      <w:proofErr w:type="gramEnd"/>
      <w:r>
        <w:rPr>
          <w:rFonts w:ascii="Times New Roman" w:hAnsi="Times New Roman"/>
          <w:bCs/>
          <w:sz w:val="24"/>
          <w:szCs w:val="24"/>
        </w:rPr>
        <w:t xml:space="preserve"> </w:t>
      </w:r>
    </w:p>
    <w:p w:rsidR="009A44EA" w:rsidRDefault="009A44EA" w:rsidP="009A44EA">
      <w:pPr>
        <w:pStyle w:val="ConsPlusTitle"/>
        <w:rPr>
          <w:rFonts w:ascii="Times New Roman" w:hAnsi="Times New Roman"/>
          <w:bCs/>
          <w:sz w:val="24"/>
          <w:szCs w:val="24"/>
        </w:rPr>
      </w:pPr>
      <w:r>
        <w:rPr>
          <w:rFonts w:ascii="Times New Roman" w:hAnsi="Times New Roman"/>
          <w:bCs/>
          <w:sz w:val="24"/>
          <w:szCs w:val="24"/>
        </w:rPr>
        <w:t>области за 2015 год»</w:t>
      </w:r>
    </w:p>
    <w:p w:rsidR="009A44EA" w:rsidRDefault="009A44EA" w:rsidP="009A44EA">
      <w:pPr>
        <w:pStyle w:val="ConsPlusTitle"/>
        <w:rPr>
          <w:rFonts w:ascii="Times New Roman" w:hAnsi="Times New Roman"/>
          <w:b w:val="0"/>
          <w:sz w:val="24"/>
          <w:szCs w:val="24"/>
        </w:rPr>
      </w:pPr>
    </w:p>
    <w:p w:rsidR="009A44EA" w:rsidRDefault="009A44EA" w:rsidP="009A44EA">
      <w:pPr>
        <w:pStyle w:val="ConsPlusTitle"/>
        <w:rPr>
          <w:rFonts w:ascii="Times New Roman" w:hAnsi="Times New Roman"/>
          <w:bCs/>
          <w:sz w:val="24"/>
          <w:szCs w:val="24"/>
        </w:rPr>
      </w:pPr>
    </w:p>
    <w:p w:rsidR="009A44EA" w:rsidRDefault="009A44EA" w:rsidP="009A44EA">
      <w:pPr>
        <w:pStyle w:val="ConsPlusTitle"/>
        <w:rPr>
          <w:rFonts w:ascii="Times New Roman" w:hAnsi="Times New Roman"/>
          <w:b w:val="0"/>
          <w:sz w:val="24"/>
          <w:szCs w:val="24"/>
        </w:rPr>
      </w:pPr>
    </w:p>
    <w:p w:rsidR="009A44EA" w:rsidRDefault="009A44EA" w:rsidP="009A44EA">
      <w:pPr>
        <w:pStyle w:val="ConsPlusTitle"/>
        <w:ind w:firstLine="567"/>
        <w:jc w:val="both"/>
        <w:rPr>
          <w:rFonts w:ascii="Times New Roman" w:hAnsi="Times New Roman"/>
          <w:b w:val="0"/>
          <w:sz w:val="24"/>
          <w:szCs w:val="24"/>
        </w:rPr>
      </w:pPr>
      <w:r>
        <w:rPr>
          <w:rFonts w:ascii="Times New Roman" w:hAnsi="Times New Roman"/>
          <w:b w:val="0"/>
          <w:sz w:val="24"/>
          <w:szCs w:val="24"/>
        </w:rPr>
        <w:t>В соответствии со ст.20 Устава Подгоренского сельского поселения Калачеевского муниципального района Воронежской области Совет народных депутатов Подгоренского сельского поселения  Калачеевского муниципального района РЕШИЛ:</w:t>
      </w:r>
    </w:p>
    <w:p w:rsidR="009A44EA" w:rsidRDefault="009A44EA" w:rsidP="009A44EA">
      <w:pPr>
        <w:pStyle w:val="ConsPlusTitle"/>
        <w:jc w:val="both"/>
        <w:rPr>
          <w:rFonts w:ascii="Times New Roman" w:hAnsi="Times New Roman"/>
          <w:b w:val="0"/>
          <w:sz w:val="24"/>
          <w:szCs w:val="24"/>
        </w:rPr>
      </w:pPr>
    </w:p>
    <w:p w:rsidR="009A44EA" w:rsidRDefault="009A44EA" w:rsidP="009A44EA">
      <w:pPr>
        <w:pStyle w:val="ConsPlusTitle"/>
        <w:ind w:firstLine="567"/>
        <w:jc w:val="both"/>
        <w:rPr>
          <w:rFonts w:ascii="Times New Roman" w:hAnsi="Times New Roman"/>
          <w:b w:val="0"/>
          <w:sz w:val="24"/>
          <w:szCs w:val="24"/>
        </w:rPr>
      </w:pPr>
      <w:r>
        <w:rPr>
          <w:rFonts w:ascii="Times New Roman" w:hAnsi="Times New Roman"/>
          <w:b w:val="0"/>
          <w:sz w:val="24"/>
          <w:szCs w:val="24"/>
        </w:rPr>
        <w:t>1.Назначить публичные слушания в Подгоренском сельском поселении по отчету об исполнении бюджета Подгоренского сельского поселения за 2015 г.</w:t>
      </w:r>
    </w:p>
    <w:p w:rsidR="009A44EA" w:rsidRDefault="009A44EA" w:rsidP="009A44EA">
      <w:pPr>
        <w:pStyle w:val="ConsPlusTitle"/>
        <w:ind w:firstLine="567"/>
        <w:jc w:val="both"/>
        <w:rPr>
          <w:rFonts w:ascii="Times New Roman" w:hAnsi="Times New Roman"/>
          <w:b w:val="0"/>
          <w:sz w:val="24"/>
          <w:szCs w:val="24"/>
        </w:rPr>
      </w:pPr>
      <w:r>
        <w:rPr>
          <w:rFonts w:ascii="Times New Roman" w:hAnsi="Times New Roman"/>
          <w:b w:val="0"/>
          <w:sz w:val="24"/>
          <w:szCs w:val="24"/>
        </w:rPr>
        <w:t>2. Провести публичные слушания 11 апреля 2016 г. в 10 часов в здании Подгоренского сельского поселения.</w:t>
      </w:r>
    </w:p>
    <w:p w:rsidR="009A44EA" w:rsidRDefault="009A44EA" w:rsidP="009A44EA">
      <w:pPr>
        <w:pStyle w:val="ConsPlusTitle"/>
        <w:ind w:firstLine="567"/>
        <w:jc w:val="both"/>
        <w:rPr>
          <w:rFonts w:ascii="Times New Roman" w:hAnsi="Times New Roman"/>
          <w:b w:val="0"/>
          <w:sz w:val="24"/>
          <w:szCs w:val="24"/>
        </w:rPr>
      </w:pPr>
      <w:r>
        <w:rPr>
          <w:rFonts w:ascii="Times New Roman" w:hAnsi="Times New Roman"/>
          <w:b w:val="0"/>
          <w:sz w:val="24"/>
          <w:szCs w:val="24"/>
        </w:rPr>
        <w:t>3. Утвердить оргкомитет по подготовке и проведению публичных слушаний в следующем составе:</w:t>
      </w:r>
    </w:p>
    <w:p w:rsidR="009A44EA" w:rsidRDefault="009A44EA" w:rsidP="009A44EA">
      <w:pPr>
        <w:pStyle w:val="ConsPlusTitle"/>
        <w:numPr>
          <w:ilvl w:val="0"/>
          <w:numId w:val="18"/>
        </w:numPr>
        <w:tabs>
          <w:tab w:val="left" w:pos="360"/>
        </w:tabs>
        <w:suppressAutoHyphens/>
        <w:autoSpaceDE/>
        <w:autoSpaceDN/>
        <w:jc w:val="both"/>
        <w:rPr>
          <w:rFonts w:ascii="Times New Roman" w:hAnsi="Times New Roman"/>
          <w:b w:val="0"/>
          <w:sz w:val="24"/>
          <w:szCs w:val="24"/>
        </w:rPr>
      </w:pPr>
      <w:r w:rsidRPr="005E2AD3">
        <w:rPr>
          <w:rFonts w:ascii="Times New Roman" w:hAnsi="Times New Roman"/>
          <w:b w:val="0"/>
          <w:sz w:val="24"/>
          <w:szCs w:val="24"/>
        </w:rPr>
        <w:t>глава Подгоренского сельского поселения</w:t>
      </w:r>
      <w:r>
        <w:rPr>
          <w:rFonts w:ascii="Times New Roman" w:hAnsi="Times New Roman"/>
          <w:b w:val="0"/>
          <w:sz w:val="24"/>
          <w:szCs w:val="24"/>
        </w:rPr>
        <w:t xml:space="preserve"> </w:t>
      </w:r>
      <w:proofErr w:type="spellStart"/>
      <w:r>
        <w:rPr>
          <w:rFonts w:ascii="Times New Roman" w:hAnsi="Times New Roman"/>
          <w:b w:val="0"/>
          <w:sz w:val="24"/>
          <w:szCs w:val="24"/>
        </w:rPr>
        <w:t>Разборский</w:t>
      </w:r>
      <w:proofErr w:type="spellEnd"/>
      <w:r>
        <w:rPr>
          <w:rFonts w:ascii="Times New Roman" w:hAnsi="Times New Roman"/>
          <w:b w:val="0"/>
          <w:sz w:val="24"/>
          <w:szCs w:val="24"/>
        </w:rPr>
        <w:t xml:space="preserve"> А.С.</w:t>
      </w:r>
    </w:p>
    <w:p w:rsidR="009A44EA" w:rsidRPr="005E2AD3" w:rsidRDefault="009A44EA" w:rsidP="009A44EA">
      <w:pPr>
        <w:pStyle w:val="ConsPlusTitle"/>
        <w:numPr>
          <w:ilvl w:val="0"/>
          <w:numId w:val="18"/>
        </w:numPr>
        <w:tabs>
          <w:tab w:val="left" w:pos="360"/>
        </w:tabs>
        <w:suppressAutoHyphens/>
        <w:autoSpaceDE/>
        <w:autoSpaceDN/>
        <w:jc w:val="both"/>
        <w:rPr>
          <w:rFonts w:ascii="Times New Roman" w:hAnsi="Times New Roman"/>
          <w:b w:val="0"/>
          <w:sz w:val="24"/>
          <w:szCs w:val="24"/>
        </w:rPr>
      </w:pPr>
      <w:r w:rsidRPr="005E2AD3">
        <w:rPr>
          <w:rFonts w:ascii="Times New Roman" w:hAnsi="Times New Roman"/>
          <w:b w:val="0"/>
          <w:sz w:val="24"/>
          <w:szCs w:val="24"/>
        </w:rPr>
        <w:t xml:space="preserve">депутат Подгоренского сельского поселения </w:t>
      </w:r>
      <w:r>
        <w:rPr>
          <w:rFonts w:ascii="Times New Roman" w:hAnsi="Times New Roman"/>
          <w:b w:val="0"/>
          <w:sz w:val="24"/>
          <w:szCs w:val="24"/>
        </w:rPr>
        <w:t>Ляшенко В.В.</w:t>
      </w:r>
    </w:p>
    <w:p w:rsidR="009A44EA" w:rsidRDefault="009A44EA" w:rsidP="009A44EA">
      <w:pPr>
        <w:pStyle w:val="ConsPlusTitle"/>
        <w:numPr>
          <w:ilvl w:val="0"/>
          <w:numId w:val="18"/>
        </w:numPr>
        <w:tabs>
          <w:tab w:val="left" w:pos="360"/>
        </w:tabs>
        <w:suppressAutoHyphens/>
        <w:autoSpaceDE/>
        <w:autoSpaceDN/>
        <w:jc w:val="both"/>
        <w:rPr>
          <w:rFonts w:ascii="Times New Roman" w:hAnsi="Times New Roman"/>
          <w:b w:val="0"/>
          <w:sz w:val="24"/>
          <w:szCs w:val="24"/>
        </w:rPr>
      </w:pPr>
      <w:r w:rsidRPr="005E2AD3">
        <w:rPr>
          <w:rFonts w:ascii="Times New Roman" w:hAnsi="Times New Roman"/>
          <w:b w:val="0"/>
          <w:sz w:val="24"/>
          <w:szCs w:val="24"/>
        </w:rPr>
        <w:t xml:space="preserve"> старший инспектор администрации </w:t>
      </w:r>
      <w:proofErr w:type="spellStart"/>
      <w:r w:rsidRPr="005E2AD3">
        <w:rPr>
          <w:rFonts w:ascii="Times New Roman" w:hAnsi="Times New Roman"/>
          <w:b w:val="0"/>
          <w:sz w:val="24"/>
          <w:szCs w:val="24"/>
        </w:rPr>
        <w:t>Гречкина</w:t>
      </w:r>
      <w:proofErr w:type="spellEnd"/>
      <w:r w:rsidRPr="005E2AD3">
        <w:rPr>
          <w:rFonts w:ascii="Times New Roman" w:hAnsi="Times New Roman"/>
          <w:b w:val="0"/>
          <w:sz w:val="24"/>
          <w:szCs w:val="24"/>
        </w:rPr>
        <w:t xml:space="preserve"> Г.В.</w:t>
      </w:r>
    </w:p>
    <w:p w:rsidR="009A44EA" w:rsidRPr="005E2AD3" w:rsidRDefault="009A44EA" w:rsidP="009A44EA">
      <w:pPr>
        <w:pStyle w:val="ConsPlusTitle"/>
        <w:tabs>
          <w:tab w:val="left" w:pos="360"/>
        </w:tabs>
        <w:ind w:left="360" w:firstLine="207"/>
        <w:jc w:val="both"/>
        <w:rPr>
          <w:rFonts w:ascii="Times New Roman" w:hAnsi="Times New Roman"/>
          <w:b w:val="0"/>
          <w:sz w:val="24"/>
          <w:szCs w:val="24"/>
        </w:rPr>
      </w:pPr>
      <w:r w:rsidRPr="005E2AD3">
        <w:rPr>
          <w:rFonts w:ascii="Times New Roman" w:hAnsi="Times New Roman"/>
          <w:b w:val="0"/>
          <w:sz w:val="24"/>
          <w:szCs w:val="24"/>
        </w:rPr>
        <w:t>4. Администрация Подгоренского сельского поселения рекомендует направить в Совет народных депутатов Подгоренского сельского поселения проект решения «Об исполнении бюджета Подгоренского сельского поселения Калачеевского муниципального  района Воронежской области за 201</w:t>
      </w:r>
      <w:r>
        <w:rPr>
          <w:rFonts w:ascii="Times New Roman" w:hAnsi="Times New Roman"/>
          <w:b w:val="0"/>
          <w:sz w:val="24"/>
          <w:szCs w:val="24"/>
        </w:rPr>
        <w:t>5</w:t>
      </w:r>
      <w:r w:rsidRPr="005E2AD3">
        <w:rPr>
          <w:rFonts w:ascii="Times New Roman" w:hAnsi="Times New Roman"/>
          <w:b w:val="0"/>
          <w:sz w:val="24"/>
          <w:szCs w:val="24"/>
        </w:rPr>
        <w:t xml:space="preserve"> год»</w:t>
      </w:r>
      <w:r>
        <w:rPr>
          <w:rFonts w:ascii="Times New Roman" w:hAnsi="Times New Roman"/>
          <w:b w:val="0"/>
          <w:sz w:val="24"/>
          <w:szCs w:val="24"/>
        </w:rPr>
        <w:t>.</w:t>
      </w:r>
    </w:p>
    <w:p w:rsidR="009A44EA" w:rsidRDefault="009A44EA" w:rsidP="009A44EA">
      <w:pPr>
        <w:pStyle w:val="ConsPlusTitle"/>
        <w:tabs>
          <w:tab w:val="left" w:pos="720"/>
        </w:tabs>
        <w:ind w:firstLine="567"/>
        <w:jc w:val="both"/>
        <w:rPr>
          <w:rFonts w:ascii="Times New Roman" w:hAnsi="Times New Roman"/>
          <w:b w:val="0"/>
          <w:sz w:val="24"/>
          <w:szCs w:val="24"/>
        </w:rPr>
      </w:pPr>
      <w:r>
        <w:rPr>
          <w:rFonts w:ascii="Times New Roman" w:hAnsi="Times New Roman"/>
          <w:b w:val="0"/>
          <w:sz w:val="24"/>
          <w:szCs w:val="24"/>
        </w:rPr>
        <w:t>5. Опубликовать (обнародовать) настоящее решение в «Вестнике« муниципальных правовых актов Подгоренского сельского поселения Калачеевского муниципального</w:t>
      </w:r>
    </w:p>
    <w:p w:rsidR="009A44EA" w:rsidRDefault="009A44EA" w:rsidP="009A44EA">
      <w:pPr>
        <w:pStyle w:val="ConsPlusTitle"/>
        <w:jc w:val="both"/>
        <w:rPr>
          <w:rFonts w:ascii="Times New Roman" w:hAnsi="Times New Roman"/>
          <w:b w:val="0"/>
          <w:sz w:val="24"/>
          <w:szCs w:val="24"/>
        </w:rPr>
      </w:pPr>
      <w:r>
        <w:rPr>
          <w:rFonts w:ascii="Times New Roman" w:hAnsi="Times New Roman"/>
          <w:b w:val="0"/>
          <w:sz w:val="24"/>
          <w:szCs w:val="24"/>
        </w:rPr>
        <w:t>района  Воронежской области.</w:t>
      </w:r>
    </w:p>
    <w:p w:rsidR="009A44EA" w:rsidRDefault="009A44EA" w:rsidP="009A44EA">
      <w:pPr>
        <w:pStyle w:val="ConsPlusTitle"/>
        <w:tabs>
          <w:tab w:val="left" w:pos="1440"/>
        </w:tabs>
        <w:ind w:left="720" w:hanging="153"/>
        <w:jc w:val="both"/>
        <w:rPr>
          <w:rFonts w:ascii="Times New Roman" w:hAnsi="Times New Roman"/>
          <w:b w:val="0"/>
          <w:sz w:val="24"/>
          <w:szCs w:val="24"/>
        </w:rPr>
      </w:pPr>
      <w:r>
        <w:rPr>
          <w:rFonts w:ascii="Times New Roman" w:hAnsi="Times New Roman"/>
          <w:b w:val="0"/>
          <w:sz w:val="24"/>
          <w:szCs w:val="24"/>
        </w:rPr>
        <w:t>6. Настоящее решение вступает в силу после его опубликования.</w:t>
      </w:r>
    </w:p>
    <w:p w:rsidR="009A44EA" w:rsidRDefault="009A44EA" w:rsidP="009A44EA">
      <w:pPr>
        <w:pStyle w:val="ConsPlusTitle"/>
        <w:jc w:val="both"/>
        <w:rPr>
          <w:rFonts w:ascii="Times New Roman" w:hAnsi="Times New Roman"/>
          <w:b w:val="0"/>
          <w:sz w:val="24"/>
          <w:szCs w:val="24"/>
        </w:rPr>
      </w:pPr>
    </w:p>
    <w:p w:rsidR="009A44EA" w:rsidRDefault="009A44EA" w:rsidP="009A44EA">
      <w:pPr>
        <w:pStyle w:val="ConsPlusTitle"/>
        <w:jc w:val="both"/>
        <w:rPr>
          <w:rFonts w:ascii="Times New Roman" w:hAnsi="Times New Roman"/>
          <w:b w:val="0"/>
          <w:sz w:val="24"/>
          <w:szCs w:val="24"/>
        </w:rPr>
      </w:pPr>
    </w:p>
    <w:p w:rsidR="009A44EA" w:rsidRDefault="009A44EA" w:rsidP="009A44EA">
      <w:pPr>
        <w:pStyle w:val="ConsPlusTitle"/>
        <w:jc w:val="both"/>
        <w:rPr>
          <w:rFonts w:ascii="Times New Roman" w:hAnsi="Times New Roman"/>
          <w:b w:val="0"/>
          <w:sz w:val="24"/>
          <w:szCs w:val="24"/>
        </w:rPr>
      </w:pPr>
    </w:p>
    <w:p w:rsidR="009A44EA" w:rsidRDefault="009A44EA" w:rsidP="009A44EA">
      <w:pPr>
        <w:tabs>
          <w:tab w:val="left" w:pos="45"/>
          <w:tab w:val="left" w:pos="690"/>
        </w:tabs>
        <w:autoSpaceDE w:val="0"/>
        <w:rPr>
          <w:b/>
          <w:bCs/>
        </w:rPr>
      </w:pPr>
      <w:r>
        <w:rPr>
          <w:b/>
        </w:rPr>
        <w:t>Глава</w:t>
      </w:r>
      <w:r>
        <w:rPr>
          <w:b/>
          <w:bCs/>
        </w:rPr>
        <w:t xml:space="preserve"> Подгоренского</w:t>
      </w:r>
    </w:p>
    <w:p w:rsidR="009A44EA" w:rsidRDefault="009A44EA" w:rsidP="009A44EA">
      <w:pPr>
        <w:tabs>
          <w:tab w:val="left" w:pos="45"/>
          <w:tab w:val="left" w:pos="690"/>
        </w:tabs>
        <w:autoSpaceDE w:val="0"/>
        <w:rPr>
          <w:b/>
        </w:rPr>
      </w:pPr>
      <w:r>
        <w:rPr>
          <w:b/>
          <w:bCs/>
        </w:rPr>
        <w:t xml:space="preserve">сельского </w:t>
      </w:r>
      <w:r>
        <w:rPr>
          <w:b/>
        </w:rPr>
        <w:t>поселения</w:t>
      </w:r>
      <w:r>
        <w:rPr>
          <w:b/>
        </w:rPr>
        <w:tab/>
      </w:r>
      <w:r>
        <w:rPr>
          <w:b/>
        </w:rPr>
        <w:tab/>
      </w:r>
      <w:r>
        <w:rPr>
          <w:b/>
        </w:rPr>
        <w:tab/>
      </w:r>
      <w:r>
        <w:rPr>
          <w:b/>
        </w:rPr>
        <w:tab/>
      </w:r>
      <w:r>
        <w:rPr>
          <w:b/>
        </w:rPr>
        <w:tab/>
      </w:r>
      <w:proofErr w:type="spellStart"/>
      <w:r>
        <w:rPr>
          <w:b/>
        </w:rPr>
        <w:t>А.С.Разборский</w:t>
      </w:r>
      <w:proofErr w:type="spellEnd"/>
    </w:p>
    <w:p w:rsidR="009A44EA" w:rsidRDefault="009A44EA" w:rsidP="009A44EA">
      <w:pPr>
        <w:tabs>
          <w:tab w:val="left" w:pos="45"/>
          <w:tab w:val="left" w:pos="690"/>
        </w:tabs>
        <w:autoSpaceDE w:val="0"/>
        <w:rPr>
          <w:b/>
        </w:rPr>
      </w:pPr>
    </w:p>
    <w:p w:rsidR="009A44EA" w:rsidRDefault="009A44EA" w:rsidP="009A44EA">
      <w:pPr>
        <w:tabs>
          <w:tab w:val="left" w:pos="45"/>
          <w:tab w:val="left" w:pos="690"/>
        </w:tabs>
        <w:autoSpaceDE w:val="0"/>
        <w:rPr>
          <w:b/>
        </w:rPr>
      </w:pPr>
    </w:p>
    <w:p w:rsidR="009A44EA" w:rsidRDefault="009A44EA" w:rsidP="009A44EA">
      <w:pPr>
        <w:tabs>
          <w:tab w:val="left" w:pos="45"/>
          <w:tab w:val="left" w:pos="690"/>
        </w:tabs>
        <w:autoSpaceDE w:val="0"/>
        <w:rPr>
          <w:b/>
        </w:rPr>
      </w:pPr>
    </w:p>
    <w:p w:rsidR="009A44EA" w:rsidRDefault="009A44EA" w:rsidP="009A44EA">
      <w:pPr>
        <w:tabs>
          <w:tab w:val="left" w:pos="45"/>
          <w:tab w:val="left" w:pos="690"/>
        </w:tabs>
        <w:autoSpaceDE w:val="0"/>
        <w:rPr>
          <w:b/>
        </w:rPr>
      </w:pPr>
    </w:p>
    <w:p w:rsidR="009A44EA" w:rsidRDefault="009A44EA" w:rsidP="009A44EA">
      <w:pPr>
        <w:tabs>
          <w:tab w:val="left" w:pos="45"/>
          <w:tab w:val="left" w:pos="690"/>
        </w:tabs>
        <w:autoSpaceDE w:val="0"/>
      </w:pPr>
    </w:p>
    <w:p w:rsidR="009A44EA" w:rsidRDefault="009A44EA" w:rsidP="009A44EA"/>
    <w:p w:rsidR="00A30ADD" w:rsidRPr="00733421" w:rsidRDefault="00A30ADD" w:rsidP="00A30ADD">
      <w:pPr>
        <w:pStyle w:val="a3"/>
        <w:jc w:val="center"/>
        <w:rPr>
          <w:rFonts w:ascii="Times New Roman" w:hAnsi="Times New Roman"/>
          <w:b/>
          <w:sz w:val="24"/>
          <w:szCs w:val="24"/>
        </w:rPr>
      </w:pPr>
      <w:r w:rsidRPr="00733421">
        <w:rPr>
          <w:rFonts w:ascii="Times New Roman" w:hAnsi="Times New Roman"/>
          <w:sz w:val="24"/>
          <w:szCs w:val="24"/>
        </w:rPr>
        <w:lastRenderedPageBreak/>
        <w:t>Российская Федерация</w:t>
      </w:r>
    </w:p>
    <w:p w:rsidR="00A30ADD" w:rsidRPr="00733421" w:rsidRDefault="00A30ADD" w:rsidP="00A30ADD">
      <w:pPr>
        <w:pStyle w:val="a3"/>
        <w:jc w:val="center"/>
        <w:rPr>
          <w:rFonts w:ascii="Times New Roman" w:hAnsi="Times New Roman"/>
          <w:b/>
          <w:sz w:val="24"/>
          <w:szCs w:val="24"/>
        </w:rPr>
      </w:pPr>
      <w:r w:rsidRPr="00733421">
        <w:rPr>
          <w:rFonts w:ascii="Times New Roman" w:hAnsi="Times New Roman"/>
          <w:b/>
          <w:sz w:val="24"/>
          <w:szCs w:val="24"/>
        </w:rPr>
        <w:t>СОВЕТ НАРОДНЫХ ДЕПУТАТОВ</w:t>
      </w:r>
    </w:p>
    <w:p w:rsidR="00A30ADD" w:rsidRPr="00733421" w:rsidRDefault="00A30ADD" w:rsidP="00A30ADD">
      <w:pPr>
        <w:pStyle w:val="a3"/>
        <w:jc w:val="center"/>
        <w:rPr>
          <w:rFonts w:ascii="Times New Roman" w:hAnsi="Times New Roman"/>
          <w:b/>
          <w:sz w:val="24"/>
          <w:szCs w:val="24"/>
        </w:rPr>
      </w:pPr>
      <w:r w:rsidRPr="00733421">
        <w:rPr>
          <w:rFonts w:ascii="Times New Roman" w:hAnsi="Times New Roman"/>
          <w:b/>
          <w:sz w:val="24"/>
          <w:szCs w:val="24"/>
        </w:rPr>
        <w:t>ПОДГОРЕНСКОГО СЕЛЬСКОГО ПОСЕЛЕНИЯ</w:t>
      </w:r>
    </w:p>
    <w:p w:rsidR="00A30ADD" w:rsidRPr="00733421" w:rsidRDefault="00A30ADD" w:rsidP="00A30ADD">
      <w:pPr>
        <w:pStyle w:val="a3"/>
        <w:jc w:val="center"/>
        <w:rPr>
          <w:rFonts w:ascii="Times New Roman" w:hAnsi="Times New Roman"/>
          <w:b/>
          <w:sz w:val="24"/>
          <w:szCs w:val="24"/>
        </w:rPr>
      </w:pPr>
      <w:r w:rsidRPr="00733421">
        <w:rPr>
          <w:rFonts w:ascii="Times New Roman" w:hAnsi="Times New Roman"/>
          <w:b/>
          <w:sz w:val="24"/>
          <w:szCs w:val="24"/>
        </w:rPr>
        <w:t>КАЛАЧЕЕВСКОГО МУНИЦИПАЛЬНОГО РАЙОНА</w:t>
      </w:r>
    </w:p>
    <w:p w:rsidR="00A30ADD" w:rsidRPr="00733421" w:rsidRDefault="00A30ADD" w:rsidP="00A30ADD">
      <w:pPr>
        <w:pStyle w:val="a3"/>
        <w:jc w:val="center"/>
        <w:rPr>
          <w:rFonts w:ascii="Times New Roman" w:hAnsi="Times New Roman"/>
          <w:b/>
          <w:sz w:val="24"/>
          <w:szCs w:val="24"/>
        </w:rPr>
      </w:pPr>
      <w:r w:rsidRPr="00733421">
        <w:rPr>
          <w:rFonts w:ascii="Times New Roman" w:hAnsi="Times New Roman"/>
          <w:b/>
          <w:sz w:val="24"/>
          <w:szCs w:val="24"/>
        </w:rPr>
        <w:t>ВОРОНЕЖСКОЙ ОБЛАСТИ</w:t>
      </w:r>
    </w:p>
    <w:p w:rsidR="00A30ADD" w:rsidRPr="00733421" w:rsidRDefault="00A30ADD" w:rsidP="00A30ADD">
      <w:pPr>
        <w:jc w:val="both"/>
        <w:rPr>
          <w:b/>
        </w:rPr>
      </w:pPr>
    </w:p>
    <w:p w:rsidR="00A30ADD" w:rsidRPr="00733421" w:rsidRDefault="00A30ADD" w:rsidP="00A30ADD">
      <w:pPr>
        <w:jc w:val="center"/>
        <w:rPr>
          <w:b/>
        </w:rPr>
      </w:pPr>
      <w:r w:rsidRPr="00733421">
        <w:rPr>
          <w:b/>
        </w:rPr>
        <w:t>РЕШЕНИЕ</w:t>
      </w:r>
    </w:p>
    <w:p w:rsidR="00A30ADD" w:rsidRPr="00733421" w:rsidRDefault="00A30ADD" w:rsidP="00A30ADD">
      <w:pPr>
        <w:pStyle w:val="a3"/>
        <w:tabs>
          <w:tab w:val="left" w:pos="6945"/>
        </w:tabs>
        <w:rPr>
          <w:rFonts w:ascii="Times New Roman" w:hAnsi="Times New Roman"/>
          <w:sz w:val="24"/>
          <w:szCs w:val="24"/>
        </w:rPr>
      </w:pPr>
      <w:r w:rsidRPr="00733421">
        <w:rPr>
          <w:rFonts w:ascii="Times New Roman" w:hAnsi="Times New Roman"/>
          <w:sz w:val="24"/>
          <w:szCs w:val="24"/>
        </w:rPr>
        <w:t xml:space="preserve">от 25 марта 2016 года </w:t>
      </w:r>
      <w:r w:rsidRPr="00733421">
        <w:rPr>
          <w:rFonts w:ascii="Times New Roman" w:hAnsi="Times New Roman"/>
          <w:sz w:val="24"/>
          <w:szCs w:val="24"/>
        </w:rPr>
        <w:tab/>
        <w:t>№27</w:t>
      </w:r>
    </w:p>
    <w:p w:rsidR="00A30ADD" w:rsidRPr="00733421" w:rsidRDefault="00A30ADD" w:rsidP="00A30ADD">
      <w:pPr>
        <w:pStyle w:val="a3"/>
        <w:rPr>
          <w:rFonts w:ascii="Times New Roman" w:hAnsi="Times New Roman"/>
          <w:sz w:val="24"/>
          <w:szCs w:val="24"/>
        </w:rPr>
      </w:pPr>
      <w:r w:rsidRPr="00733421">
        <w:rPr>
          <w:rFonts w:ascii="Times New Roman" w:hAnsi="Times New Roman"/>
          <w:sz w:val="24"/>
          <w:szCs w:val="24"/>
        </w:rPr>
        <w:t>с. Подгорное</w:t>
      </w:r>
      <w:r w:rsidRPr="00733421">
        <w:rPr>
          <w:rFonts w:ascii="Times New Roman" w:hAnsi="Times New Roman"/>
          <w:sz w:val="24"/>
          <w:szCs w:val="24"/>
        </w:rPr>
        <w:tab/>
      </w:r>
    </w:p>
    <w:p w:rsidR="00A30ADD" w:rsidRPr="00733421" w:rsidRDefault="00A30ADD" w:rsidP="00A30ADD">
      <w:pPr>
        <w:autoSpaceDE w:val="0"/>
        <w:autoSpaceDN w:val="0"/>
        <w:adjustRightInd w:val="0"/>
        <w:jc w:val="center"/>
        <w:outlineLvl w:val="0"/>
        <w:rPr>
          <w:bCs/>
        </w:rPr>
      </w:pPr>
    </w:p>
    <w:p w:rsidR="00A30ADD" w:rsidRPr="00733421" w:rsidRDefault="00A30ADD" w:rsidP="00A30ADD">
      <w:pPr>
        <w:autoSpaceDE w:val="0"/>
        <w:autoSpaceDN w:val="0"/>
        <w:adjustRightInd w:val="0"/>
        <w:outlineLvl w:val="0"/>
        <w:rPr>
          <w:bCs/>
        </w:rPr>
      </w:pPr>
      <w:r w:rsidRPr="00733421">
        <w:rPr>
          <w:bCs/>
        </w:rPr>
        <w:t>Об утверждении Порядка проведения</w:t>
      </w:r>
    </w:p>
    <w:p w:rsidR="00A30ADD" w:rsidRPr="00733421" w:rsidRDefault="00A30ADD" w:rsidP="00A30ADD">
      <w:pPr>
        <w:autoSpaceDE w:val="0"/>
        <w:autoSpaceDN w:val="0"/>
        <w:adjustRightInd w:val="0"/>
        <w:outlineLvl w:val="0"/>
        <w:rPr>
          <w:bCs/>
        </w:rPr>
      </w:pPr>
      <w:r w:rsidRPr="00733421">
        <w:rPr>
          <w:bCs/>
        </w:rPr>
        <w:t xml:space="preserve">антикоррупционной экспертизы </w:t>
      </w:r>
      <w:proofErr w:type="gramStart"/>
      <w:r w:rsidRPr="00733421">
        <w:rPr>
          <w:bCs/>
        </w:rPr>
        <w:t>нормативных</w:t>
      </w:r>
      <w:proofErr w:type="gramEnd"/>
    </w:p>
    <w:p w:rsidR="00A30ADD" w:rsidRPr="00733421" w:rsidRDefault="00A30ADD" w:rsidP="00A30ADD">
      <w:pPr>
        <w:autoSpaceDE w:val="0"/>
        <w:autoSpaceDN w:val="0"/>
        <w:adjustRightInd w:val="0"/>
        <w:outlineLvl w:val="0"/>
        <w:rPr>
          <w:bCs/>
        </w:rPr>
      </w:pPr>
      <w:r w:rsidRPr="00733421">
        <w:rPr>
          <w:bCs/>
        </w:rPr>
        <w:t xml:space="preserve">правовых актов и проектов нормативных </w:t>
      </w:r>
    </w:p>
    <w:p w:rsidR="00A30ADD" w:rsidRPr="00733421" w:rsidRDefault="00A30ADD" w:rsidP="00A30ADD">
      <w:pPr>
        <w:autoSpaceDE w:val="0"/>
        <w:autoSpaceDN w:val="0"/>
        <w:adjustRightInd w:val="0"/>
        <w:outlineLvl w:val="0"/>
        <w:rPr>
          <w:bCs/>
        </w:rPr>
      </w:pPr>
      <w:r w:rsidRPr="00733421">
        <w:rPr>
          <w:bCs/>
        </w:rPr>
        <w:t xml:space="preserve">правовых актов Совета народных депутатов </w:t>
      </w:r>
    </w:p>
    <w:p w:rsidR="00A30ADD" w:rsidRPr="00733421" w:rsidRDefault="00A30ADD" w:rsidP="00A30ADD">
      <w:pPr>
        <w:autoSpaceDE w:val="0"/>
        <w:autoSpaceDN w:val="0"/>
        <w:adjustRightInd w:val="0"/>
        <w:outlineLvl w:val="0"/>
        <w:rPr>
          <w:bCs/>
        </w:rPr>
      </w:pPr>
      <w:r w:rsidRPr="00733421">
        <w:rPr>
          <w:bCs/>
        </w:rPr>
        <w:t xml:space="preserve">Подгоренского сельского поселения </w:t>
      </w:r>
    </w:p>
    <w:p w:rsidR="00A30ADD" w:rsidRPr="00733421" w:rsidRDefault="00A30ADD" w:rsidP="00A30ADD">
      <w:pPr>
        <w:autoSpaceDE w:val="0"/>
        <w:autoSpaceDN w:val="0"/>
        <w:adjustRightInd w:val="0"/>
        <w:outlineLvl w:val="0"/>
        <w:rPr>
          <w:bCs/>
        </w:rPr>
      </w:pPr>
      <w:r w:rsidRPr="00733421">
        <w:rPr>
          <w:bCs/>
        </w:rPr>
        <w:t xml:space="preserve">Калачеевского муниципального района </w:t>
      </w:r>
    </w:p>
    <w:p w:rsidR="00A30ADD" w:rsidRPr="00733421" w:rsidRDefault="00A30ADD" w:rsidP="00A30ADD">
      <w:pPr>
        <w:autoSpaceDE w:val="0"/>
        <w:autoSpaceDN w:val="0"/>
        <w:adjustRightInd w:val="0"/>
        <w:outlineLvl w:val="0"/>
        <w:rPr>
          <w:bCs/>
        </w:rPr>
      </w:pPr>
      <w:r w:rsidRPr="00733421">
        <w:rPr>
          <w:bCs/>
        </w:rPr>
        <w:t>Воронежской области</w:t>
      </w:r>
    </w:p>
    <w:p w:rsidR="00A30ADD" w:rsidRPr="00733421" w:rsidRDefault="00A30ADD" w:rsidP="00A30ADD">
      <w:pPr>
        <w:autoSpaceDE w:val="0"/>
        <w:autoSpaceDN w:val="0"/>
        <w:adjustRightInd w:val="0"/>
        <w:outlineLvl w:val="0"/>
        <w:rPr>
          <w:bCs/>
        </w:rPr>
      </w:pPr>
    </w:p>
    <w:p w:rsidR="00A30ADD" w:rsidRPr="00733421" w:rsidRDefault="00A30ADD" w:rsidP="00A30ADD">
      <w:pPr>
        <w:autoSpaceDE w:val="0"/>
        <w:autoSpaceDN w:val="0"/>
        <w:adjustRightInd w:val="0"/>
        <w:ind w:firstLine="708"/>
        <w:jc w:val="both"/>
        <w:outlineLvl w:val="0"/>
        <w:rPr>
          <w:bCs/>
        </w:rPr>
      </w:pPr>
      <w:r w:rsidRPr="00733421">
        <w:rPr>
          <w:bCs/>
        </w:rPr>
        <w:t xml:space="preserve">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Совет народных депутатов Подгоренского сельского поселения Калачеевского муниципального района Воронежской области </w:t>
      </w:r>
      <w:proofErr w:type="gramStart"/>
      <w:r w:rsidRPr="00733421">
        <w:rPr>
          <w:bCs/>
        </w:rPr>
        <w:t>р</w:t>
      </w:r>
      <w:proofErr w:type="gramEnd"/>
      <w:r w:rsidRPr="00733421">
        <w:rPr>
          <w:bCs/>
        </w:rPr>
        <w:t xml:space="preserve"> е ш и л</w:t>
      </w:r>
      <w:proofErr w:type="gramStart"/>
      <w:r w:rsidRPr="00733421">
        <w:rPr>
          <w:bCs/>
        </w:rPr>
        <w:t xml:space="preserve"> :</w:t>
      </w:r>
      <w:proofErr w:type="gramEnd"/>
    </w:p>
    <w:p w:rsidR="00A30ADD" w:rsidRPr="00733421" w:rsidRDefault="00A30ADD" w:rsidP="00A30ADD">
      <w:pPr>
        <w:autoSpaceDE w:val="0"/>
        <w:autoSpaceDN w:val="0"/>
        <w:adjustRightInd w:val="0"/>
        <w:jc w:val="center"/>
        <w:outlineLvl w:val="0"/>
        <w:rPr>
          <w:bCs/>
        </w:rPr>
      </w:pPr>
    </w:p>
    <w:p w:rsidR="00A30ADD" w:rsidRPr="00733421" w:rsidRDefault="00A30ADD" w:rsidP="00A30ADD">
      <w:pPr>
        <w:autoSpaceDE w:val="0"/>
        <w:autoSpaceDN w:val="0"/>
        <w:adjustRightInd w:val="0"/>
        <w:ind w:firstLine="567"/>
        <w:jc w:val="both"/>
        <w:outlineLvl w:val="0"/>
        <w:rPr>
          <w:bCs/>
        </w:rPr>
      </w:pPr>
      <w:r w:rsidRPr="00733421">
        <w:rPr>
          <w:bCs/>
        </w:rPr>
        <w:t>1. Утвердить прилагаемый Порядок проведения антикоррупционной экспертизы нормативных правовых актов и проектов нормативных правовых актов Совета народных депутатов Подгоренского сельского поселения Калачеевского муниципального района Воронежской области согласно приложению.</w:t>
      </w:r>
    </w:p>
    <w:p w:rsidR="00A30ADD" w:rsidRPr="00733421" w:rsidRDefault="00A30ADD" w:rsidP="00A30ADD">
      <w:pPr>
        <w:pStyle w:val="ConsPlusNormal"/>
        <w:ind w:firstLine="567"/>
        <w:jc w:val="both"/>
        <w:rPr>
          <w:sz w:val="24"/>
          <w:szCs w:val="24"/>
          <w:u w:val="single"/>
        </w:rPr>
      </w:pPr>
      <w:r w:rsidRPr="00733421">
        <w:rPr>
          <w:rFonts w:ascii="Times New Roman" w:hAnsi="Times New Roman" w:cs="Times New Roman"/>
          <w:bCs/>
          <w:sz w:val="24"/>
          <w:szCs w:val="24"/>
        </w:rPr>
        <w:t>2. Уполномочить администрацию Подгоренского сельского поселения Калачеевского муниципального района Воронежской области на проведение антикоррупционной экспертизы нормативных правовых актов и проектов нормативных правовых актов Совета народных депутатов Подгоренского сельского поселения Калачеевского муниципального района Воронежской области</w:t>
      </w:r>
    </w:p>
    <w:p w:rsidR="00A30ADD" w:rsidRPr="00733421" w:rsidRDefault="00A30ADD" w:rsidP="00A30ADD">
      <w:pPr>
        <w:autoSpaceDE w:val="0"/>
        <w:autoSpaceDN w:val="0"/>
        <w:adjustRightInd w:val="0"/>
        <w:ind w:firstLine="567"/>
        <w:jc w:val="both"/>
        <w:outlineLvl w:val="0"/>
        <w:rPr>
          <w:bCs/>
          <w:color w:val="000000" w:themeColor="text1"/>
        </w:rPr>
      </w:pPr>
      <w:r w:rsidRPr="00733421">
        <w:rPr>
          <w:bCs/>
          <w:color w:val="000000" w:themeColor="text1"/>
        </w:rPr>
        <w:t>3.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администрации Подгоренского сельского поселения.</w:t>
      </w:r>
    </w:p>
    <w:p w:rsidR="00A30ADD" w:rsidRPr="00733421" w:rsidRDefault="00A30ADD" w:rsidP="00A30ADD">
      <w:pPr>
        <w:autoSpaceDE w:val="0"/>
        <w:autoSpaceDN w:val="0"/>
        <w:adjustRightInd w:val="0"/>
        <w:ind w:firstLine="567"/>
        <w:jc w:val="both"/>
        <w:outlineLvl w:val="0"/>
        <w:rPr>
          <w:bCs/>
          <w:color w:val="000000" w:themeColor="text1"/>
        </w:rPr>
      </w:pPr>
      <w:r w:rsidRPr="00733421">
        <w:rPr>
          <w:bCs/>
          <w:color w:val="000000" w:themeColor="text1"/>
        </w:rPr>
        <w:t xml:space="preserve">4. </w:t>
      </w:r>
      <w:proofErr w:type="gramStart"/>
      <w:r w:rsidRPr="00733421">
        <w:rPr>
          <w:bCs/>
          <w:color w:val="000000" w:themeColor="text1"/>
        </w:rPr>
        <w:t>Контроль за</w:t>
      </w:r>
      <w:proofErr w:type="gramEnd"/>
      <w:r w:rsidRPr="00733421">
        <w:rPr>
          <w:bCs/>
          <w:color w:val="000000" w:themeColor="text1"/>
        </w:rPr>
        <w:t xml:space="preserve"> исполнением настоящего решения оставляю за собой.</w:t>
      </w:r>
    </w:p>
    <w:p w:rsidR="00A30ADD" w:rsidRPr="00733421" w:rsidRDefault="00A30ADD" w:rsidP="00A30ADD">
      <w:pPr>
        <w:autoSpaceDE w:val="0"/>
        <w:autoSpaceDN w:val="0"/>
        <w:adjustRightInd w:val="0"/>
        <w:ind w:firstLine="567"/>
        <w:jc w:val="both"/>
        <w:outlineLvl w:val="0"/>
        <w:rPr>
          <w:bCs/>
          <w:color w:val="000000" w:themeColor="text1"/>
        </w:rPr>
      </w:pPr>
    </w:p>
    <w:p w:rsidR="00A30ADD" w:rsidRDefault="00A30ADD" w:rsidP="00A30ADD">
      <w:pPr>
        <w:autoSpaceDE w:val="0"/>
        <w:autoSpaceDN w:val="0"/>
        <w:adjustRightInd w:val="0"/>
        <w:jc w:val="center"/>
        <w:outlineLvl w:val="0"/>
        <w:rPr>
          <w:bCs/>
        </w:rPr>
      </w:pPr>
    </w:p>
    <w:p w:rsidR="00A30ADD" w:rsidRDefault="00A30ADD" w:rsidP="00A30ADD">
      <w:pPr>
        <w:autoSpaceDE w:val="0"/>
        <w:autoSpaceDN w:val="0"/>
        <w:adjustRightInd w:val="0"/>
        <w:jc w:val="center"/>
        <w:outlineLvl w:val="0"/>
        <w:rPr>
          <w:bCs/>
        </w:rPr>
      </w:pPr>
    </w:p>
    <w:p w:rsidR="00A30ADD" w:rsidRDefault="00A30ADD" w:rsidP="00A30ADD">
      <w:pPr>
        <w:autoSpaceDE w:val="0"/>
        <w:autoSpaceDN w:val="0"/>
        <w:adjustRightInd w:val="0"/>
        <w:jc w:val="center"/>
        <w:outlineLvl w:val="0"/>
        <w:rPr>
          <w:bCs/>
        </w:rPr>
      </w:pPr>
    </w:p>
    <w:p w:rsidR="00A30ADD" w:rsidRDefault="00A30ADD" w:rsidP="00A30ADD">
      <w:pPr>
        <w:autoSpaceDE w:val="0"/>
        <w:autoSpaceDN w:val="0"/>
        <w:adjustRightInd w:val="0"/>
        <w:jc w:val="center"/>
        <w:outlineLvl w:val="0"/>
        <w:rPr>
          <w:bCs/>
        </w:rPr>
      </w:pPr>
    </w:p>
    <w:p w:rsidR="00A30ADD" w:rsidRPr="00733421" w:rsidRDefault="00A30ADD" w:rsidP="00A30ADD">
      <w:pPr>
        <w:autoSpaceDE w:val="0"/>
        <w:autoSpaceDN w:val="0"/>
        <w:adjustRightInd w:val="0"/>
        <w:jc w:val="center"/>
        <w:outlineLvl w:val="0"/>
        <w:rPr>
          <w:bCs/>
        </w:rPr>
      </w:pPr>
    </w:p>
    <w:p w:rsidR="00A30ADD" w:rsidRPr="00733421" w:rsidRDefault="00A30ADD" w:rsidP="00A30ADD">
      <w:pPr>
        <w:autoSpaceDE w:val="0"/>
        <w:autoSpaceDN w:val="0"/>
        <w:adjustRightInd w:val="0"/>
        <w:outlineLvl w:val="0"/>
        <w:rPr>
          <w:bCs/>
        </w:rPr>
      </w:pPr>
      <w:r w:rsidRPr="00733421">
        <w:rPr>
          <w:bCs/>
        </w:rPr>
        <w:t>Глава Подгоренского</w:t>
      </w:r>
    </w:p>
    <w:p w:rsidR="00A30ADD" w:rsidRDefault="00A30ADD" w:rsidP="00A30ADD">
      <w:pPr>
        <w:tabs>
          <w:tab w:val="left" w:pos="6360"/>
        </w:tabs>
        <w:autoSpaceDE w:val="0"/>
        <w:autoSpaceDN w:val="0"/>
        <w:adjustRightInd w:val="0"/>
        <w:outlineLvl w:val="0"/>
        <w:rPr>
          <w:bCs/>
        </w:rPr>
      </w:pPr>
      <w:r w:rsidRPr="00733421">
        <w:rPr>
          <w:bCs/>
        </w:rPr>
        <w:t>сельского посе</w:t>
      </w:r>
      <w:r>
        <w:rPr>
          <w:bCs/>
        </w:rPr>
        <w:t>ле</w:t>
      </w:r>
      <w:r w:rsidRPr="00733421">
        <w:rPr>
          <w:bCs/>
        </w:rPr>
        <w:t>ния</w:t>
      </w:r>
      <w:r w:rsidRPr="00733421">
        <w:rPr>
          <w:bCs/>
        </w:rPr>
        <w:tab/>
      </w:r>
      <w:proofErr w:type="spellStart"/>
      <w:r w:rsidRPr="00733421">
        <w:rPr>
          <w:bCs/>
        </w:rPr>
        <w:t>А.С.Разборский</w:t>
      </w:r>
      <w:proofErr w:type="spellEnd"/>
    </w:p>
    <w:p w:rsidR="00A30ADD" w:rsidRDefault="00A30ADD" w:rsidP="00A30ADD">
      <w:pPr>
        <w:tabs>
          <w:tab w:val="left" w:pos="6360"/>
        </w:tabs>
        <w:autoSpaceDE w:val="0"/>
        <w:autoSpaceDN w:val="0"/>
        <w:adjustRightInd w:val="0"/>
        <w:outlineLvl w:val="0"/>
        <w:rPr>
          <w:bCs/>
        </w:rPr>
      </w:pPr>
    </w:p>
    <w:p w:rsidR="00A30ADD" w:rsidRDefault="00A30ADD" w:rsidP="00A30ADD">
      <w:pPr>
        <w:tabs>
          <w:tab w:val="left" w:pos="6360"/>
        </w:tabs>
        <w:autoSpaceDE w:val="0"/>
        <w:autoSpaceDN w:val="0"/>
        <w:adjustRightInd w:val="0"/>
        <w:outlineLvl w:val="0"/>
        <w:rPr>
          <w:bCs/>
        </w:rPr>
      </w:pPr>
    </w:p>
    <w:p w:rsidR="00A30ADD" w:rsidRDefault="00A30ADD" w:rsidP="00A30ADD">
      <w:pPr>
        <w:tabs>
          <w:tab w:val="left" w:pos="6360"/>
        </w:tabs>
        <w:autoSpaceDE w:val="0"/>
        <w:autoSpaceDN w:val="0"/>
        <w:adjustRightInd w:val="0"/>
        <w:outlineLvl w:val="0"/>
        <w:rPr>
          <w:bCs/>
        </w:rPr>
      </w:pPr>
    </w:p>
    <w:p w:rsidR="00A30ADD" w:rsidRDefault="00A30ADD" w:rsidP="00A30ADD">
      <w:pPr>
        <w:tabs>
          <w:tab w:val="left" w:pos="6360"/>
        </w:tabs>
        <w:autoSpaceDE w:val="0"/>
        <w:autoSpaceDN w:val="0"/>
        <w:adjustRightInd w:val="0"/>
        <w:outlineLvl w:val="0"/>
        <w:rPr>
          <w:bCs/>
        </w:rPr>
      </w:pPr>
    </w:p>
    <w:p w:rsidR="00A30ADD" w:rsidRDefault="00A30ADD" w:rsidP="00A30ADD">
      <w:pPr>
        <w:autoSpaceDE w:val="0"/>
        <w:autoSpaceDN w:val="0"/>
        <w:adjustRightInd w:val="0"/>
        <w:ind w:right="-143"/>
        <w:jc w:val="right"/>
        <w:outlineLvl w:val="0"/>
        <w:rPr>
          <w:bCs/>
        </w:rPr>
      </w:pPr>
    </w:p>
    <w:p w:rsidR="00A30ADD" w:rsidRPr="00733421" w:rsidRDefault="00A30ADD" w:rsidP="00A30ADD">
      <w:pPr>
        <w:autoSpaceDE w:val="0"/>
        <w:autoSpaceDN w:val="0"/>
        <w:adjustRightInd w:val="0"/>
        <w:ind w:right="-143"/>
        <w:jc w:val="right"/>
        <w:outlineLvl w:val="0"/>
        <w:rPr>
          <w:bCs/>
        </w:rPr>
      </w:pPr>
      <w:r w:rsidRPr="00733421">
        <w:rPr>
          <w:bCs/>
        </w:rPr>
        <w:lastRenderedPageBreak/>
        <w:t>Утвержден</w:t>
      </w:r>
    </w:p>
    <w:p w:rsidR="00A30ADD" w:rsidRPr="00733421" w:rsidRDefault="00A30ADD" w:rsidP="00A30ADD">
      <w:pPr>
        <w:autoSpaceDE w:val="0"/>
        <w:autoSpaceDN w:val="0"/>
        <w:adjustRightInd w:val="0"/>
        <w:ind w:right="-143"/>
        <w:jc w:val="right"/>
        <w:outlineLvl w:val="0"/>
        <w:rPr>
          <w:bCs/>
        </w:rPr>
      </w:pPr>
      <w:r w:rsidRPr="00733421">
        <w:rPr>
          <w:bCs/>
        </w:rPr>
        <w:t>решением</w:t>
      </w:r>
    </w:p>
    <w:p w:rsidR="00A30ADD" w:rsidRPr="00733421" w:rsidRDefault="00A30ADD" w:rsidP="00A30ADD">
      <w:pPr>
        <w:autoSpaceDE w:val="0"/>
        <w:autoSpaceDN w:val="0"/>
        <w:adjustRightInd w:val="0"/>
        <w:ind w:right="-143"/>
        <w:jc w:val="right"/>
        <w:outlineLvl w:val="0"/>
        <w:rPr>
          <w:bCs/>
        </w:rPr>
      </w:pPr>
      <w:r w:rsidRPr="00733421">
        <w:rPr>
          <w:bCs/>
        </w:rPr>
        <w:t>Совета народных депутатов</w:t>
      </w:r>
    </w:p>
    <w:p w:rsidR="00A30ADD" w:rsidRPr="00733421" w:rsidRDefault="00A30ADD" w:rsidP="00A30ADD">
      <w:pPr>
        <w:pStyle w:val="ConsPlusNormal"/>
        <w:ind w:right="-143"/>
        <w:jc w:val="right"/>
        <w:rPr>
          <w:rFonts w:ascii="Times New Roman" w:hAnsi="Times New Roman" w:cs="Times New Roman"/>
          <w:sz w:val="24"/>
          <w:szCs w:val="24"/>
        </w:rPr>
      </w:pPr>
      <w:r w:rsidRPr="00733421">
        <w:rPr>
          <w:rFonts w:ascii="Times New Roman" w:hAnsi="Times New Roman" w:cs="Times New Roman"/>
          <w:sz w:val="24"/>
          <w:szCs w:val="24"/>
        </w:rPr>
        <w:t xml:space="preserve">Подгоренского сельского поселения </w:t>
      </w:r>
    </w:p>
    <w:p w:rsidR="00A30ADD" w:rsidRPr="00733421" w:rsidRDefault="00A30ADD" w:rsidP="00A30ADD">
      <w:pPr>
        <w:pStyle w:val="ConsPlusNormal"/>
        <w:ind w:right="-143"/>
        <w:jc w:val="right"/>
        <w:rPr>
          <w:rFonts w:ascii="Times New Roman" w:hAnsi="Times New Roman" w:cs="Times New Roman"/>
          <w:sz w:val="24"/>
          <w:szCs w:val="24"/>
        </w:rPr>
      </w:pPr>
      <w:r w:rsidRPr="00733421">
        <w:rPr>
          <w:rFonts w:ascii="Times New Roman" w:hAnsi="Times New Roman" w:cs="Times New Roman"/>
          <w:sz w:val="24"/>
          <w:szCs w:val="24"/>
        </w:rPr>
        <w:t xml:space="preserve">Калачеевского муниципального района </w:t>
      </w:r>
    </w:p>
    <w:p w:rsidR="00A30ADD" w:rsidRPr="00733421" w:rsidRDefault="00A30ADD" w:rsidP="00A30ADD">
      <w:pPr>
        <w:pStyle w:val="ConsPlusNormal"/>
        <w:ind w:right="-143"/>
        <w:jc w:val="right"/>
        <w:rPr>
          <w:rFonts w:ascii="Times New Roman" w:hAnsi="Times New Roman" w:cs="Times New Roman"/>
          <w:sz w:val="24"/>
          <w:szCs w:val="24"/>
        </w:rPr>
      </w:pPr>
      <w:r w:rsidRPr="00733421">
        <w:rPr>
          <w:rFonts w:ascii="Times New Roman" w:hAnsi="Times New Roman" w:cs="Times New Roman"/>
          <w:sz w:val="24"/>
          <w:szCs w:val="24"/>
        </w:rPr>
        <w:t>Воронежской области</w:t>
      </w:r>
    </w:p>
    <w:p w:rsidR="00A30ADD" w:rsidRPr="00733421" w:rsidRDefault="00A30ADD" w:rsidP="00A30ADD">
      <w:pPr>
        <w:autoSpaceDE w:val="0"/>
        <w:autoSpaceDN w:val="0"/>
        <w:adjustRightInd w:val="0"/>
        <w:ind w:right="-143"/>
        <w:jc w:val="right"/>
        <w:outlineLvl w:val="0"/>
        <w:rPr>
          <w:bCs/>
        </w:rPr>
      </w:pPr>
      <w:r w:rsidRPr="00733421">
        <w:rPr>
          <w:bCs/>
        </w:rPr>
        <w:t xml:space="preserve">от </w:t>
      </w:r>
      <w:r>
        <w:rPr>
          <w:bCs/>
        </w:rPr>
        <w:t>25 марта 2016 года</w:t>
      </w:r>
      <w:r w:rsidRPr="00733421">
        <w:rPr>
          <w:bCs/>
        </w:rPr>
        <w:t xml:space="preserve"> №</w:t>
      </w:r>
      <w:r>
        <w:rPr>
          <w:bCs/>
        </w:rPr>
        <w:t>27</w:t>
      </w:r>
    </w:p>
    <w:p w:rsidR="00A30ADD" w:rsidRPr="00733421" w:rsidRDefault="00A30ADD" w:rsidP="00A30ADD">
      <w:pPr>
        <w:autoSpaceDE w:val="0"/>
        <w:autoSpaceDN w:val="0"/>
        <w:adjustRightInd w:val="0"/>
        <w:jc w:val="center"/>
        <w:outlineLvl w:val="0"/>
        <w:rPr>
          <w:bCs/>
        </w:rPr>
      </w:pPr>
      <w:r w:rsidRPr="00733421">
        <w:rPr>
          <w:bCs/>
        </w:rPr>
        <w:t xml:space="preserve">Порядок </w:t>
      </w:r>
    </w:p>
    <w:p w:rsidR="00A30ADD" w:rsidRPr="00733421" w:rsidRDefault="00A30ADD" w:rsidP="00A30ADD">
      <w:pPr>
        <w:autoSpaceDE w:val="0"/>
        <w:autoSpaceDN w:val="0"/>
        <w:adjustRightInd w:val="0"/>
        <w:jc w:val="center"/>
        <w:outlineLvl w:val="0"/>
        <w:rPr>
          <w:bCs/>
        </w:rPr>
      </w:pPr>
      <w:r w:rsidRPr="00733421">
        <w:rPr>
          <w:bCs/>
        </w:rPr>
        <w:t xml:space="preserve">проведения антикоррупционной экспертизы </w:t>
      </w:r>
    </w:p>
    <w:p w:rsidR="00A30ADD" w:rsidRPr="00733421" w:rsidRDefault="00A30ADD" w:rsidP="00A30ADD">
      <w:pPr>
        <w:autoSpaceDE w:val="0"/>
        <w:autoSpaceDN w:val="0"/>
        <w:adjustRightInd w:val="0"/>
        <w:jc w:val="center"/>
        <w:outlineLvl w:val="0"/>
      </w:pPr>
      <w:r w:rsidRPr="00733421">
        <w:rPr>
          <w:bCs/>
        </w:rPr>
        <w:t xml:space="preserve">нормативных правовых актов и проектов нормативных правовых актов Совета народных депутатов Подгоренского сельского поселения Калачеевского муниципального района Воронежской области </w:t>
      </w:r>
      <w:bookmarkStart w:id="0" w:name="P29"/>
      <w:bookmarkEnd w:id="0"/>
    </w:p>
    <w:p w:rsidR="00A30ADD" w:rsidRPr="00733421" w:rsidRDefault="00A30ADD" w:rsidP="00A30ADD">
      <w:pPr>
        <w:pStyle w:val="ConsPlusNormal"/>
        <w:ind w:firstLine="540"/>
        <w:jc w:val="both"/>
        <w:rPr>
          <w:rFonts w:ascii="Times New Roman" w:hAnsi="Times New Roman" w:cs="Times New Roman"/>
          <w:sz w:val="24"/>
          <w:szCs w:val="24"/>
        </w:rPr>
      </w:pPr>
    </w:p>
    <w:p w:rsidR="00A30ADD" w:rsidRPr="00733421" w:rsidRDefault="00A30ADD" w:rsidP="00A30ADD">
      <w:pPr>
        <w:pStyle w:val="ConsPlusNormal"/>
        <w:jc w:val="center"/>
        <w:rPr>
          <w:rFonts w:ascii="Times New Roman" w:hAnsi="Times New Roman" w:cs="Times New Roman"/>
          <w:sz w:val="24"/>
          <w:szCs w:val="24"/>
        </w:rPr>
      </w:pPr>
      <w:r w:rsidRPr="00733421">
        <w:rPr>
          <w:rFonts w:ascii="Times New Roman" w:hAnsi="Times New Roman" w:cs="Times New Roman"/>
          <w:sz w:val="24"/>
          <w:szCs w:val="24"/>
        </w:rPr>
        <w:t>I. Общие положения</w:t>
      </w:r>
    </w:p>
    <w:p w:rsidR="00A30ADD" w:rsidRPr="00733421" w:rsidRDefault="00A30ADD" w:rsidP="00A30ADD">
      <w:pPr>
        <w:pStyle w:val="ConsPlusNormal"/>
        <w:ind w:firstLine="540"/>
        <w:jc w:val="both"/>
        <w:rPr>
          <w:rFonts w:ascii="Times New Roman" w:hAnsi="Times New Roman" w:cs="Times New Roman"/>
          <w:sz w:val="24"/>
          <w:szCs w:val="24"/>
        </w:rPr>
      </w:pP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xml:space="preserve">1.1. </w:t>
      </w:r>
      <w:proofErr w:type="gramStart"/>
      <w:r w:rsidRPr="00733421">
        <w:rPr>
          <w:rFonts w:ascii="Times New Roman" w:hAnsi="Times New Roman" w:cs="Times New Roman"/>
          <w:sz w:val="24"/>
          <w:szCs w:val="24"/>
        </w:rPr>
        <w:t>Порядок проведения антикоррупционной экспертизы нормативных правовых актов и проектов нормативных правовых актов Совета народных депутатов Подгоренского сельского поселения Калачеевского муниципального района Воронежской области (далее - Порядок) разработан 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w:t>
      </w:r>
      <w:proofErr w:type="gramEnd"/>
      <w:r w:rsidRPr="00733421">
        <w:rPr>
          <w:rFonts w:ascii="Times New Roman" w:hAnsi="Times New Roman" w:cs="Times New Roman"/>
          <w:sz w:val="24"/>
          <w:szCs w:val="24"/>
        </w:rPr>
        <w:t xml:space="preserve"> «Об антикоррупционной экспертизе нормативных правовых актов и проектов нормативных правовых актов». </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1.2. Настоящий Порядок определяет процедуру проведения антикоррупционной экспертизы нормативных правовых актов и проектов нормативных правовых актов Совета народных депутатов Подгоренского сельского поселения Калачеевского муниципального района Воронежской области (далее – Совет народных депутатов).</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1.3. Антикоррупционная экспертиза нормативных правовых актов и проектов нормативных правовых актов Совета народных депутатов проводится специалистом администрации, на которого возложена обязанность по проведению антикоррупционной экспертизы (далее – специалист администрации), согласно Методике проведения антикоррупционной экспертизы нормативных правовых актов и проектов нормативных правовых актов, установленной Постановлением Правительства Российской Федерации № 96.</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1.4. Сроки проведения антикоррупционной экспертизы:</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нормативных правовых актов - в течение 5 рабочих дней со дня получения поручения главы Подгоренского сельского поселения Калачеевского муниципального района Воронежской области;</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проектов нормативных правовых актов - в течение 5 рабочих дней со дня поступления проекта нормативного правового акта на экспертизу.</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1.5. По результатам антикоррупционной экспертизы нормативных правовых актов и проектов нормативных правовых актов Совета народных депутатов составляется заключение по форме согласно приложению к настоящему Порядку.</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1.6. Не проводится антикоррупционная экспертиза отмененных или признанных утратившими силу нормативных правовых актов, а также нормативных правовых актов, в отношении которых проводилась антикоррупционная экспертиза, если в дальнейшем в эти акты не вносились изменения.</w:t>
      </w:r>
    </w:p>
    <w:p w:rsidR="00A30ADD" w:rsidRPr="00733421" w:rsidRDefault="00A30ADD" w:rsidP="00A30ADD">
      <w:pPr>
        <w:pStyle w:val="ConsPlusNormal"/>
        <w:ind w:firstLine="540"/>
        <w:jc w:val="both"/>
        <w:rPr>
          <w:rFonts w:ascii="Times New Roman" w:hAnsi="Times New Roman" w:cs="Times New Roman"/>
          <w:sz w:val="24"/>
          <w:szCs w:val="24"/>
        </w:rPr>
      </w:pPr>
    </w:p>
    <w:p w:rsidR="00A30ADD" w:rsidRPr="00733421" w:rsidRDefault="00A30ADD" w:rsidP="00A30ADD">
      <w:pPr>
        <w:pStyle w:val="ConsPlusNormal"/>
        <w:jc w:val="center"/>
        <w:rPr>
          <w:rFonts w:ascii="Times New Roman" w:hAnsi="Times New Roman" w:cs="Times New Roman"/>
          <w:sz w:val="24"/>
          <w:szCs w:val="24"/>
        </w:rPr>
      </w:pPr>
      <w:r w:rsidRPr="00733421">
        <w:rPr>
          <w:rFonts w:ascii="Times New Roman" w:hAnsi="Times New Roman" w:cs="Times New Roman"/>
          <w:sz w:val="24"/>
          <w:szCs w:val="24"/>
        </w:rPr>
        <w:t>II. Порядок проведения антикоррупционной экспертизы</w:t>
      </w:r>
    </w:p>
    <w:p w:rsidR="00A30ADD" w:rsidRPr="00733421" w:rsidRDefault="00A30ADD" w:rsidP="00A30ADD">
      <w:pPr>
        <w:pStyle w:val="ConsPlusNormal"/>
        <w:jc w:val="center"/>
        <w:rPr>
          <w:rFonts w:ascii="Times New Roman" w:hAnsi="Times New Roman" w:cs="Times New Roman"/>
          <w:sz w:val="24"/>
          <w:szCs w:val="24"/>
        </w:rPr>
      </w:pPr>
      <w:r w:rsidRPr="00733421">
        <w:rPr>
          <w:rFonts w:ascii="Times New Roman" w:hAnsi="Times New Roman" w:cs="Times New Roman"/>
          <w:sz w:val="24"/>
          <w:szCs w:val="24"/>
        </w:rPr>
        <w:t>нормативных правовых актов</w:t>
      </w:r>
    </w:p>
    <w:p w:rsidR="00A30ADD" w:rsidRPr="00733421" w:rsidRDefault="00A30ADD" w:rsidP="00A30ADD">
      <w:pPr>
        <w:pStyle w:val="ConsPlusNormal"/>
        <w:ind w:firstLine="540"/>
        <w:jc w:val="both"/>
        <w:rPr>
          <w:rFonts w:ascii="Times New Roman" w:hAnsi="Times New Roman" w:cs="Times New Roman"/>
          <w:sz w:val="24"/>
          <w:szCs w:val="24"/>
        </w:rPr>
      </w:pP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lastRenderedPageBreak/>
        <w:t>2.1. Антикоррупционная экспертиза действующих нормативных правовых актов осуществляется специалистом администрации по поручению главы Подгоренского сельского поселения Калачеевского муниципального района Воронежской области.</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xml:space="preserve">2.2. Выявленные в нормативном правовом акте </w:t>
      </w:r>
      <w:proofErr w:type="spellStart"/>
      <w:r w:rsidRPr="00733421">
        <w:rPr>
          <w:rFonts w:ascii="Times New Roman" w:hAnsi="Times New Roman" w:cs="Times New Roman"/>
          <w:sz w:val="24"/>
          <w:szCs w:val="24"/>
        </w:rPr>
        <w:t>коррупциогенные</w:t>
      </w:r>
      <w:proofErr w:type="spellEnd"/>
      <w:r w:rsidRPr="00733421">
        <w:rPr>
          <w:rFonts w:ascii="Times New Roman" w:hAnsi="Times New Roman" w:cs="Times New Roman"/>
          <w:sz w:val="24"/>
          <w:szCs w:val="24"/>
        </w:rPr>
        <w:t xml:space="preserve"> факторы отражаются в заключении, составляемом по результатам антикоррупционной экспертизы.</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2.3. В заключении отражаются следующие сведения:</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дата и регистрационный номер заключения;</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реквизиты нормативного правового акта (вид акта, дата, номер и наименование);</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xml:space="preserve">- перечень выявленных </w:t>
      </w:r>
      <w:proofErr w:type="spellStart"/>
      <w:r w:rsidRPr="00733421">
        <w:rPr>
          <w:rFonts w:ascii="Times New Roman" w:hAnsi="Times New Roman" w:cs="Times New Roman"/>
          <w:sz w:val="24"/>
          <w:szCs w:val="24"/>
        </w:rPr>
        <w:t>коррупциогенных</w:t>
      </w:r>
      <w:proofErr w:type="spellEnd"/>
      <w:r w:rsidRPr="00733421">
        <w:rPr>
          <w:rFonts w:ascii="Times New Roman" w:hAnsi="Times New Roman" w:cs="Times New Roman"/>
          <w:sz w:val="24"/>
          <w:szCs w:val="24"/>
        </w:rPr>
        <w:t xml:space="preserve"> факторов с указанием их признаков;</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xml:space="preserve">- предложения по устранению </w:t>
      </w:r>
      <w:proofErr w:type="spellStart"/>
      <w:r w:rsidRPr="00733421">
        <w:rPr>
          <w:rFonts w:ascii="Times New Roman" w:hAnsi="Times New Roman" w:cs="Times New Roman"/>
          <w:sz w:val="24"/>
          <w:szCs w:val="24"/>
        </w:rPr>
        <w:t>коррупциогенных</w:t>
      </w:r>
      <w:proofErr w:type="spellEnd"/>
      <w:r w:rsidRPr="00733421">
        <w:rPr>
          <w:rFonts w:ascii="Times New Roman" w:hAnsi="Times New Roman" w:cs="Times New Roman"/>
          <w:sz w:val="24"/>
          <w:szCs w:val="24"/>
        </w:rPr>
        <w:t xml:space="preserve"> факторов.</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2.4. Заключение подписывается главой Подгоренского сельского поселения Калачеевского муниципального района Воронежской области.</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xml:space="preserve">2.5. Положения действующего нормативного правового акта, содержащие </w:t>
      </w:r>
      <w:proofErr w:type="spellStart"/>
      <w:r w:rsidRPr="00733421">
        <w:rPr>
          <w:rFonts w:ascii="Times New Roman" w:hAnsi="Times New Roman" w:cs="Times New Roman"/>
          <w:sz w:val="24"/>
          <w:szCs w:val="24"/>
        </w:rPr>
        <w:t>коррупциогенные</w:t>
      </w:r>
      <w:proofErr w:type="spellEnd"/>
      <w:r w:rsidRPr="00733421">
        <w:rPr>
          <w:rFonts w:ascii="Times New Roman" w:hAnsi="Times New Roman" w:cs="Times New Roman"/>
          <w:sz w:val="24"/>
          <w:szCs w:val="24"/>
        </w:rPr>
        <w:t xml:space="preserve"> факторы, выявленные при проведении антикоррупционной экспертизы, устраняются посредством внесения изменений в нормативный правовой акт.</w:t>
      </w:r>
    </w:p>
    <w:p w:rsidR="00A30ADD" w:rsidRPr="00733421" w:rsidRDefault="00A30ADD" w:rsidP="00A30ADD">
      <w:pPr>
        <w:pStyle w:val="ConsPlusNormal"/>
        <w:ind w:firstLine="540"/>
        <w:jc w:val="both"/>
        <w:rPr>
          <w:rFonts w:ascii="Times New Roman" w:hAnsi="Times New Roman" w:cs="Times New Roman"/>
          <w:sz w:val="24"/>
          <w:szCs w:val="24"/>
        </w:rPr>
      </w:pPr>
    </w:p>
    <w:p w:rsidR="00A30ADD" w:rsidRPr="00733421" w:rsidRDefault="00A30ADD" w:rsidP="00A30ADD">
      <w:pPr>
        <w:pStyle w:val="ConsPlusNormal"/>
        <w:jc w:val="center"/>
        <w:rPr>
          <w:rFonts w:ascii="Times New Roman" w:hAnsi="Times New Roman" w:cs="Times New Roman"/>
          <w:sz w:val="24"/>
          <w:szCs w:val="24"/>
        </w:rPr>
      </w:pPr>
      <w:r w:rsidRPr="00733421">
        <w:rPr>
          <w:rFonts w:ascii="Times New Roman" w:hAnsi="Times New Roman" w:cs="Times New Roman"/>
          <w:sz w:val="24"/>
          <w:szCs w:val="24"/>
        </w:rPr>
        <w:t>III. Порядок проведения антикоррупционной экспертизы</w:t>
      </w:r>
    </w:p>
    <w:p w:rsidR="00A30ADD" w:rsidRPr="00733421" w:rsidRDefault="00A30ADD" w:rsidP="00A30ADD">
      <w:pPr>
        <w:pStyle w:val="ConsPlusNormal"/>
        <w:jc w:val="center"/>
        <w:rPr>
          <w:rFonts w:ascii="Times New Roman" w:hAnsi="Times New Roman" w:cs="Times New Roman"/>
          <w:sz w:val="24"/>
          <w:szCs w:val="24"/>
        </w:rPr>
      </w:pPr>
      <w:r w:rsidRPr="00733421">
        <w:rPr>
          <w:rFonts w:ascii="Times New Roman" w:hAnsi="Times New Roman" w:cs="Times New Roman"/>
          <w:sz w:val="24"/>
          <w:szCs w:val="24"/>
        </w:rPr>
        <w:t>проектов нормативных правовых актов</w:t>
      </w:r>
    </w:p>
    <w:p w:rsidR="00A30ADD" w:rsidRPr="00733421" w:rsidRDefault="00A30ADD" w:rsidP="00A30ADD">
      <w:pPr>
        <w:pStyle w:val="ConsPlusNormal"/>
        <w:jc w:val="center"/>
        <w:rPr>
          <w:rFonts w:ascii="Times New Roman" w:hAnsi="Times New Roman" w:cs="Times New Roman"/>
          <w:sz w:val="24"/>
          <w:szCs w:val="24"/>
        </w:rPr>
      </w:pP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3.1. Антикоррупционная экспертиза проектов нормативных правовых актов осуществляется специалистом администрации.</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xml:space="preserve">3.2. В случае выявления в проекте нормативного правового акта </w:t>
      </w:r>
      <w:proofErr w:type="spellStart"/>
      <w:r w:rsidRPr="00733421">
        <w:rPr>
          <w:rFonts w:ascii="Times New Roman" w:hAnsi="Times New Roman" w:cs="Times New Roman"/>
          <w:sz w:val="24"/>
          <w:szCs w:val="24"/>
        </w:rPr>
        <w:t>коррупциогенных</w:t>
      </w:r>
      <w:proofErr w:type="spellEnd"/>
      <w:r w:rsidRPr="00733421">
        <w:rPr>
          <w:rFonts w:ascii="Times New Roman" w:hAnsi="Times New Roman" w:cs="Times New Roman"/>
          <w:sz w:val="24"/>
          <w:szCs w:val="24"/>
        </w:rPr>
        <w:t xml:space="preserve"> факторов составляется заключение, в котором указываются:</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дата и регистрационный номер заключения;</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реквизиты проекта нормативного правового акта (вид и наименование проекта нормативного правового акта);</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xml:space="preserve">- перечень выявленных </w:t>
      </w:r>
      <w:proofErr w:type="spellStart"/>
      <w:r w:rsidRPr="00733421">
        <w:rPr>
          <w:rFonts w:ascii="Times New Roman" w:hAnsi="Times New Roman" w:cs="Times New Roman"/>
          <w:sz w:val="24"/>
          <w:szCs w:val="24"/>
        </w:rPr>
        <w:t>коррупциогенных</w:t>
      </w:r>
      <w:proofErr w:type="spellEnd"/>
      <w:r w:rsidRPr="00733421">
        <w:rPr>
          <w:rFonts w:ascii="Times New Roman" w:hAnsi="Times New Roman" w:cs="Times New Roman"/>
          <w:sz w:val="24"/>
          <w:szCs w:val="24"/>
        </w:rPr>
        <w:t xml:space="preserve"> факторов;</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 xml:space="preserve">- предложения по устранению </w:t>
      </w:r>
      <w:proofErr w:type="spellStart"/>
      <w:r w:rsidRPr="00733421">
        <w:rPr>
          <w:rFonts w:ascii="Times New Roman" w:hAnsi="Times New Roman" w:cs="Times New Roman"/>
          <w:sz w:val="24"/>
          <w:szCs w:val="24"/>
        </w:rPr>
        <w:t>коррупциогенных</w:t>
      </w:r>
      <w:proofErr w:type="spellEnd"/>
      <w:r w:rsidRPr="00733421">
        <w:rPr>
          <w:rFonts w:ascii="Times New Roman" w:hAnsi="Times New Roman" w:cs="Times New Roman"/>
          <w:sz w:val="24"/>
          <w:szCs w:val="24"/>
        </w:rPr>
        <w:t xml:space="preserve"> факторов.</w:t>
      </w:r>
    </w:p>
    <w:p w:rsidR="00A30ADD" w:rsidRPr="00733421" w:rsidRDefault="00A30ADD" w:rsidP="00A30ADD">
      <w:pPr>
        <w:pStyle w:val="ConsPlusNormal"/>
        <w:ind w:firstLine="540"/>
        <w:jc w:val="both"/>
        <w:rPr>
          <w:rFonts w:ascii="Times New Roman" w:hAnsi="Times New Roman" w:cs="Times New Roman"/>
          <w:sz w:val="24"/>
          <w:szCs w:val="24"/>
        </w:rPr>
      </w:pPr>
      <w:r w:rsidRPr="00733421">
        <w:rPr>
          <w:rFonts w:ascii="Times New Roman" w:hAnsi="Times New Roman" w:cs="Times New Roman"/>
          <w:sz w:val="24"/>
          <w:szCs w:val="24"/>
        </w:rPr>
        <w:t>3.3. Заключение оформляется на бланке администрации и подписывается главой Подгоренского сельского поселения Калачеевского муниципального района Воронежской области и направляется в Совет народных депутатов.</w:t>
      </w:r>
    </w:p>
    <w:p w:rsidR="00A30ADD" w:rsidRPr="00733421" w:rsidRDefault="00A30ADD" w:rsidP="00A30ADD">
      <w:pPr>
        <w:pStyle w:val="ConsPlusNormal"/>
        <w:jc w:val="both"/>
        <w:rPr>
          <w:rFonts w:ascii="Times New Roman" w:hAnsi="Times New Roman" w:cs="Times New Roman"/>
          <w:sz w:val="24"/>
          <w:szCs w:val="24"/>
        </w:rPr>
      </w:pPr>
    </w:p>
    <w:p w:rsidR="00A30ADD" w:rsidRPr="00733421" w:rsidRDefault="00A30ADD" w:rsidP="00A30ADD">
      <w:r w:rsidRPr="00733421">
        <w:br w:type="page"/>
      </w:r>
    </w:p>
    <w:p w:rsidR="00A30ADD" w:rsidRPr="00733421" w:rsidRDefault="00A30ADD" w:rsidP="00A30ADD">
      <w:pPr>
        <w:pStyle w:val="ConsPlusNormal"/>
        <w:jc w:val="right"/>
        <w:rPr>
          <w:rFonts w:ascii="Times New Roman" w:hAnsi="Times New Roman" w:cs="Times New Roman"/>
          <w:sz w:val="24"/>
          <w:szCs w:val="24"/>
        </w:rPr>
      </w:pPr>
      <w:r w:rsidRPr="00733421">
        <w:rPr>
          <w:rFonts w:ascii="Times New Roman" w:hAnsi="Times New Roman" w:cs="Times New Roman"/>
          <w:sz w:val="24"/>
          <w:szCs w:val="24"/>
        </w:rPr>
        <w:lastRenderedPageBreak/>
        <w:t>Приложение</w:t>
      </w:r>
    </w:p>
    <w:p w:rsidR="00A30ADD" w:rsidRPr="00733421" w:rsidRDefault="00A30ADD" w:rsidP="00A30ADD">
      <w:pPr>
        <w:pStyle w:val="ConsPlusNormal"/>
        <w:jc w:val="right"/>
        <w:rPr>
          <w:rFonts w:ascii="Times New Roman" w:hAnsi="Times New Roman" w:cs="Times New Roman"/>
          <w:sz w:val="24"/>
          <w:szCs w:val="24"/>
        </w:rPr>
      </w:pPr>
      <w:r w:rsidRPr="00733421">
        <w:rPr>
          <w:rFonts w:ascii="Times New Roman" w:hAnsi="Times New Roman" w:cs="Times New Roman"/>
          <w:sz w:val="24"/>
          <w:szCs w:val="24"/>
        </w:rPr>
        <w:t>к Порядку</w:t>
      </w:r>
    </w:p>
    <w:p w:rsidR="00A30ADD" w:rsidRPr="00733421" w:rsidRDefault="00A30ADD" w:rsidP="00A30ADD">
      <w:pPr>
        <w:pStyle w:val="ConsPlusNormal"/>
        <w:ind w:firstLine="540"/>
        <w:jc w:val="both"/>
        <w:rPr>
          <w:rFonts w:ascii="Times New Roman" w:hAnsi="Times New Roman" w:cs="Times New Roman"/>
          <w:sz w:val="24"/>
          <w:szCs w:val="24"/>
        </w:rPr>
      </w:pPr>
    </w:p>
    <w:p w:rsidR="00A30ADD" w:rsidRPr="00733421" w:rsidRDefault="00A30ADD" w:rsidP="00A30ADD">
      <w:pPr>
        <w:pStyle w:val="ConsPlusNormal"/>
        <w:jc w:val="right"/>
        <w:rPr>
          <w:rFonts w:ascii="Times New Roman" w:hAnsi="Times New Roman" w:cs="Times New Roman"/>
          <w:sz w:val="24"/>
          <w:szCs w:val="24"/>
        </w:rPr>
      </w:pPr>
      <w:r w:rsidRPr="00733421">
        <w:rPr>
          <w:rFonts w:ascii="Times New Roman" w:hAnsi="Times New Roman" w:cs="Times New Roman"/>
          <w:sz w:val="24"/>
          <w:szCs w:val="24"/>
        </w:rPr>
        <w:t>Форма</w:t>
      </w:r>
    </w:p>
    <w:p w:rsidR="00A30ADD" w:rsidRPr="00733421" w:rsidRDefault="00A30ADD" w:rsidP="00A30ADD">
      <w:pPr>
        <w:pStyle w:val="ConsPlusNormal"/>
        <w:ind w:firstLine="540"/>
        <w:jc w:val="both"/>
        <w:rPr>
          <w:rFonts w:ascii="Times New Roman" w:hAnsi="Times New Roman" w:cs="Times New Roman"/>
          <w:sz w:val="24"/>
          <w:szCs w:val="24"/>
        </w:rPr>
      </w:pPr>
    </w:p>
    <w:p w:rsidR="00A30ADD" w:rsidRPr="00733421" w:rsidRDefault="00A30ADD" w:rsidP="00A30ADD">
      <w:pPr>
        <w:pStyle w:val="ConsPlusNormal"/>
        <w:jc w:val="center"/>
        <w:rPr>
          <w:rFonts w:ascii="Times New Roman" w:hAnsi="Times New Roman" w:cs="Times New Roman"/>
          <w:sz w:val="24"/>
          <w:szCs w:val="24"/>
        </w:rPr>
      </w:pPr>
      <w:bookmarkStart w:id="1" w:name="P86"/>
      <w:bookmarkEnd w:id="1"/>
      <w:r w:rsidRPr="00733421">
        <w:rPr>
          <w:rFonts w:ascii="Times New Roman" w:hAnsi="Times New Roman" w:cs="Times New Roman"/>
          <w:sz w:val="24"/>
          <w:szCs w:val="24"/>
        </w:rPr>
        <w:t>ЗАКЛЮЧЕНИЕ</w:t>
      </w:r>
    </w:p>
    <w:p w:rsidR="00A30ADD" w:rsidRPr="00733421" w:rsidRDefault="00A30ADD" w:rsidP="00A30ADD">
      <w:pPr>
        <w:pStyle w:val="ConsPlusNormal"/>
        <w:jc w:val="center"/>
        <w:rPr>
          <w:rFonts w:ascii="Times New Roman" w:hAnsi="Times New Roman" w:cs="Times New Roman"/>
          <w:sz w:val="24"/>
          <w:szCs w:val="24"/>
        </w:rPr>
      </w:pPr>
      <w:r w:rsidRPr="00733421">
        <w:rPr>
          <w:rFonts w:ascii="Times New Roman" w:hAnsi="Times New Roman" w:cs="Times New Roman"/>
          <w:sz w:val="24"/>
          <w:szCs w:val="24"/>
        </w:rPr>
        <w:t>по результатам проведения антикоррупционной экспертизы</w:t>
      </w:r>
    </w:p>
    <w:p w:rsidR="00A30ADD" w:rsidRPr="00733421" w:rsidRDefault="00A30ADD" w:rsidP="00A30ADD">
      <w:pPr>
        <w:pStyle w:val="ConsPlusNormal"/>
        <w:ind w:firstLine="540"/>
        <w:jc w:val="both"/>
        <w:rPr>
          <w:rFonts w:ascii="Times New Roman" w:hAnsi="Times New Roman" w:cs="Times New Roman"/>
          <w:sz w:val="24"/>
          <w:szCs w:val="24"/>
        </w:rPr>
      </w:pPr>
    </w:p>
    <w:p w:rsidR="00A30ADD" w:rsidRPr="00733421" w:rsidRDefault="00A30ADD" w:rsidP="00A30ADD">
      <w:pPr>
        <w:pStyle w:val="ConsPlusNonformat"/>
        <w:jc w:val="both"/>
        <w:rPr>
          <w:rFonts w:ascii="Times New Roman" w:hAnsi="Times New Roman" w:cs="Times New Roman"/>
          <w:sz w:val="24"/>
          <w:szCs w:val="24"/>
        </w:rPr>
      </w:pPr>
      <w:r w:rsidRPr="00733421">
        <w:rPr>
          <w:rFonts w:ascii="Times New Roman" w:hAnsi="Times New Roman" w:cs="Times New Roman"/>
          <w:sz w:val="24"/>
          <w:szCs w:val="24"/>
        </w:rPr>
        <w:t>«_____» _____________ 20__                                                                  № ______</w:t>
      </w:r>
    </w:p>
    <w:p w:rsidR="00A30ADD" w:rsidRPr="00733421" w:rsidRDefault="00A30ADD" w:rsidP="00A30ADD">
      <w:pPr>
        <w:pStyle w:val="ConsPlusNonformat"/>
        <w:jc w:val="both"/>
        <w:rPr>
          <w:rFonts w:ascii="Times New Roman" w:hAnsi="Times New Roman" w:cs="Times New Roman"/>
          <w:sz w:val="24"/>
          <w:szCs w:val="24"/>
        </w:rPr>
      </w:pPr>
    </w:p>
    <w:p w:rsidR="00A30ADD" w:rsidRPr="00733421" w:rsidRDefault="00A30ADD" w:rsidP="00A30ADD">
      <w:pPr>
        <w:pStyle w:val="ConsPlusNonformat"/>
        <w:ind w:firstLine="708"/>
        <w:jc w:val="both"/>
        <w:rPr>
          <w:rFonts w:ascii="Times New Roman" w:hAnsi="Times New Roman" w:cs="Times New Roman"/>
          <w:sz w:val="24"/>
          <w:szCs w:val="24"/>
        </w:rPr>
      </w:pPr>
      <w:proofErr w:type="gramStart"/>
      <w:r w:rsidRPr="00733421">
        <w:rPr>
          <w:rFonts w:ascii="Times New Roman" w:hAnsi="Times New Roman" w:cs="Times New Roman"/>
          <w:sz w:val="24"/>
          <w:szCs w:val="24"/>
        </w:rPr>
        <w:t>В соответствии с частью 4 статьи 3 Федерального закона от 17 июля 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и решением Совета народных депутатов Подгоренского сельского поселения Калачеевского муниципального района Воронежской области №27 от 25 марта 2016 года администрацией Подгоренского сельского поселения Калачеевского муниципального</w:t>
      </w:r>
      <w:proofErr w:type="gramEnd"/>
      <w:r w:rsidRPr="00733421">
        <w:rPr>
          <w:rFonts w:ascii="Times New Roman" w:hAnsi="Times New Roman" w:cs="Times New Roman"/>
          <w:sz w:val="24"/>
          <w:szCs w:val="24"/>
        </w:rPr>
        <w:t xml:space="preserve"> района Воронежской области</w:t>
      </w:r>
      <w:r w:rsidRPr="00733421">
        <w:rPr>
          <w:rFonts w:ascii="Times New Roman" w:hAnsi="Times New Roman" w:cs="Times New Roman"/>
          <w:i/>
          <w:sz w:val="24"/>
          <w:szCs w:val="24"/>
        </w:rPr>
        <w:t xml:space="preserve"> </w:t>
      </w:r>
      <w:r w:rsidRPr="00733421">
        <w:rPr>
          <w:rFonts w:ascii="Times New Roman" w:hAnsi="Times New Roman" w:cs="Times New Roman"/>
          <w:sz w:val="24"/>
          <w:szCs w:val="24"/>
        </w:rPr>
        <w:t>проведена антикоррупционная экспертиза_________________________________________________________</w:t>
      </w:r>
    </w:p>
    <w:p w:rsidR="00A30ADD" w:rsidRPr="00733421" w:rsidRDefault="00A30ADD" w:rsidP="00A30ADD">
      <w:pPr>
        <w:pStyle w:val="ConsPlusNonformat"/>
        <w:ind w:left="1418" w:right="424"/>
        <w:jc w:val="center"/>
        <w:rPr>
          <w:rFonts w:ascii="Times New Roman" w:hAnsi="Times New Roman" w:cs="Times New Roman"/>
          <w:sz w:val="24"/>
          <w:szCs w:val="24"/>
        </w:rPr>
      </w:pPr>
      <w:r w:rsidRPr="00733421">
        <w:rPr>
          <w:rFonts w:ascii="Times New Roman" w:hAnsi="Times New Roman" w:cs="Times New Roman"/>
          <w:sz w:val="24"/>
          <w:szCs w:val="24"/>
        </w:rPr>
        <w:t>(вид, дата, номер и наименование нормативного правового акта (проекта нормативного правового акта))</w:t>
      </w:r>
    </w:p>
    <w:p w:rsidR="00A30ADD" w:rsidRPr="00733421" w:rsidRDefault="00A30ADD" w:rsidP="00A30ADD">
      <w:pPr>
        <w:pStyle w:val="ConsPlusNonformat"/>
        <w:jc w:val="both"/>
        <w:rPr>
          <w:rFonts w:ascii="Times New Roman" w:hAnsi="Times New Roman" w:cs="Times New Roman"/>
          <w:sz w:val="24"/>
          <w:szCs w:val="24"/>
        </w:rPr>
      </w:pPr>
    </w:p>
    <w:p w:rsidR="00A30ADD" w:rsidRPr="00733421" w:rsidRDefault="00A30ADD" w:rsidP="00A30ADD">
      <w:pPr>
        <w:pStyle w:val="ConsPlusNonformat"/>
        <w:jc w:val="center"/>
        <w:rPr>
          <w:rFonts w:ascii="Times New Roman" w:hAnsi="Times New Roman" w:cs="Times New Roman"/>
          <w:sz w:val="24"/>
          <w:szCs w:val="24"/>
        </w:rPr>
      </w:pPr>
      <w:r w:rsidRPr="00733421">
        <w:rPr>
          <w:rFonts w:ascii="Times New Roman" w:hAnsi="Times New Roman" w:cs="Times New Roman"/>
          <w:sz w:val="24"/>
          <w:szCs w:val="24"/>
        </w:rPr>
        <w:t>Вариант 1:</w:t>
      </w:r>
    </w:p>
    <w:p w:rsidR="00A30ADD" w:rsidRPr="00733421" w:rsidRDefault="00A30ADD" w:rsidP="00A30ADD">
      <w:pPr>
        <w:pStyle w:val="ConsPlusNonformat"/>
        <w:ind w:firstLine="708"/>
        <w:jc w:val="both"/>
        <w:rPr>
          <w:rFonts w:ascii="Times New Roman" w:hAnsi="Times New Roman" w:cs="Times New Roman"/>
          <w:sz w:val="24"/>
          <w:szCs w:val="24"/>
        </w:rPr>
      </w:pPr>
      <w:r w:rsidRPr="00733421">
        <w:rPr>
          <w:rFonts w:ascii="Times New Roman" w:hAnsi="Times New Roman" w:cs="Times New Roman"/>
          <w:sz w:val="24"/>
          <w:szCs w:val="24"/>
        </w:rPr>
        <w:t xml:space="preserve">В </w:t>
      </w:r>
      <w:proofErr w:type="gramStart"/>
      <w:r w:rsidRPr="00733421">
        <w:rPr>
          <w:rFonts w:ascii="Times New Roman" w:hAnsi="Times New Roman" w:cs="Times New Roman"/>
          <w:sz w:val="24"/>
          <w:szCs w:val="24"/>
        </w:rPr>
        <w:t>представленном</w:t>
      </w:r>
      <w:proofErr w:type="gramEnd"/>
      <w:r w:rsidRPr="00733421">
        <w:rPr>
          <w:rFonts w:ascii="Times New Roman" w:hAnsi="Times New Roman" w:cs="Times New Roman"/>
          <w:sz w:val="24"/>
          <w:szCs w:val="24"/>
        </w:rPr>
        <w:t>________________________________________________</w:t>
      </w:r>
    </w:p>
    <w:p w:rsidR="00A30ADD" w:rsidRPr="00733421" w:rsidRDefault="00A30ADD" w:rsidP="00A30ADD">
      <w:pPr>
        <w:pStyle w:val="ConsPlusNonformat"/>
        <w:ind w:left="2977"/>
        <w:rPr>
          <w:rFonts w:ascii="Times New Roman" w:hAnsi="Times New Roman" w:cs="Times New Roman"/>
          <w:sz w:val="24"/>
          <w:szCs w:val="24"/>
        </w:rPr>
      </w:pPr>
      <w:proofErr w:type="gramStart"/>
      <w:r w:rsidRPr="00733421">
        <w:rPr>
          <w:rFonts w:ascii="Times New Roman" w:hAnsi="Times New Roman" w:cs="Times New Roman"/>
          <w:sz w:val="24"/>
          <w:szCs w:val="24"/>
        </w:rPr>
        <w:t>(наименование нормативного правового акта (проекта нормативного правового акта)</w:t>
      </w:r>
      <w:proofErr w:type="gramEnd"/>
    </w:p>
    <w:p w:rsidR="00A30ADD" w:rsidRPr="00733421" w:rsidRDefault="00A30ADD" w:rsidP="00A30ADD">
      <w:pPr>
        <w:pStyle w:val="ConsPlusNonformat"/>
        <w:jc w:val="both"/>
        <w:rPr>
          <w:rFonts w:ascii="Times New Roman" w:hAnsi="Times New Roman" w:cs="Times New Roman"/>
          <w:sz w:val="24"/>
          <w:szCs w:val="24"/>
        </w:rPr>
      </w:pPr>
      <w:proofErr w:type="spellStart"/>
      <w:r w:rsidRPr="00733421">
        <w:rPr>
          <w:rFonts w:ascii="Times New Roman" w:hAnsi="Times New Roman" w:cs="Times New Roman"/>
          <w:sz w:val="24"/>
          <w:szCs w:val="24"/>
        </w:rPr>
        <w:t>коррупциогенные</w:t>
      </w:r>
      <w:proofErr w:type="spellEnd"/>
      <w:r w:rsidRPr="00733421">
        <w:rPr>
          <w:rFonts w:ascii="Times New Roman" w:hAnsi="Times New Roman" w:cs="Times New Roman"/>
          <w:sz w:val="24"/>
          <w:szCs w:val="24"/>
        </w:rPr>
        <w:t xml:space="preserve"> факторы не выявлены.</w:t>
      </w:r>
    </w:p>
    <w:p w:rsidR="00A30ADD" w:rsidRPr="00733421" w:rsidRDefault="00A30ADD" w:rsidP="00A30ADD">
      <w:pPr>
        <w:pStyle w:val="ConsPlusNonformat"/>
        <w:jc w:val="both"/>
        <w:rPr>
          <w:rFonts w:ascii="Times New Roman" w:hAnsi="Times New Roman" w:cs="Times New Roman"/>
          <w:sz w:val="24"/>
          <w:szCs w:val="24"/>
        </w:rPr>
      </w:pPr>
    </w:p>
    <w:p w:rsidR="00A30ADD" w:rsidRPr="00733421" w:rsidRDefault="00A30ADD" w:rsidP="00A30ADD">
      <w:pPr>
        <w:pStyle w:val="ConsPlusNonformat"/>
        <w:jc w:val="center"/>
        <w:rPr>
          <w:rFonts w:ascii="Times New Roman" w:hAnsi="Times New Roman" w:cs="Times New Roman"/>
          <w:sz w:val="24"/>
          <w:szCs w:val="24"/>
        </w:rPr>
      </w:pPr>
      <w:r w:rsidRPr="00733421">
        <w:rPr>
          <w:rFonts w:ascii="Times New Roman" w:hAnsi="Times New Roman" w:cs="Times New Roman"/>
          <w:sz w:val="24"/>
          <w:szCs w:val="24"/>
        </w:rPr>
        <w:t>Вариант 2:</w:t>
      </w:r>
    </w:p>
    <w:p w:rsidR="00A30ADD" w:rsidRPr="00733421" w:rsidRDefault="00A30ADD" w:rsidP="00A30ADD">
      <w:pPr>
        <w:pStyle w:val="ConsPlusNonformat"/>
        <w:ind w:firstLine="708"/>
        <w:jc w:val="both"/>
        <w:rPr>
          <w:rFonts w:ascii="Times New Roman" w:hAnsi="Times New Roman" w:cs="Times New Roman"/>
          <w:sz w:val="24"/>
          <w:szCs w:val="24"/>
        </w:rPr>
      </w:pPr>
      <w:r w:rsidRPr="00733421">
        <w:rPr>
          <w:rFonts w:ascii="Times New Roman" w:hAnsi="Times New Roman" w:cs="Times New Roman"/>
          <w:sz w:val="24"/>
          <w:szCs w:val="24"/>
        </w:rPr>
        <w:t xml:space="preserve">В </w:t>
      </w:r>
      <w:proofErr w:type="gramStart"/>
      <w:r w:rsidRPr="00733421">
        <w:rPr>
          <w:rFonts w:ascii="Times New Roman" w:hAnsi="Times New Roman" w:cs="Times New Roman"/>
          <w:sz w:val="24"/>
          <w:szCs w:val="24"/>
        </w:rPr>
        <w:t>представленном</w:t>
      </w:r>
      <w:proofErr w:type="gramEnd"/>
      <w:r w:rsidRPr="00733421">
        <w:rPr>
          <w:rFonts w:ascii="Times New Roman" w:hAnsi="Times New Roman" w:cs="Times New Roman"/>
          <w:sz w:val="24"/>
          <w:szCs w:val="24"/>
        </w:rPr>
        <w:t xml:space="preserve"> _____________________________________________</w:t>
      </w:r>
    </w:p>
    <w:p w:rsidR="00A30ADD" w:rsidRPr="00733421" w:rsidRDefault="00A30ADD" w:rsidP="00A30ADD">
      <w:pPr>
        <w:pStyle w:val="ConsPlusNonformat"/>
        <w:ind w:left="2977"/>
        <w:jc w:val="center"/>
        <w:rPr>
          <w:rFonts w:ascii="Times New Roman" w:hAnsi="Times New Roman" w:cs="Times New Roman"/>
          <w:sz w:val="24"/>
          <w:szCs w:val="24"/>
        </w:rPr>
      </w:pPr>
      <w:proofErr w:type="gramStart"/>
      <w:r w:rsidRPr="00733421">
        <w:rPr>
          <w:rFonts w:ascii="Times New Roman" w:hAnsi="Times New Roman" w:cs="Times New Roman"/>
          <w:sz w:val="24"/>
          <w:szCs w:val="24"/>
        </w:rPr>
        <w:t>(наименование нормативного правового акта (проекта нормативного правового акта)</w:t>
      </w:r>
      <w:proofErr w:type="gramEnd"/>
    </w:p>
    <w:p w:rsidR="00A30ADD" w:rsidRPr="00733421" w:rsidRDefault="00A30ADD" w:rsidP="00A30ADD">
      <w:pPr>
        <w:pStyle w:val="ConsPlusNonformat"/>
        <w:jc w:val="both"/>
        <w:rPr>
          <w:rFonts w:ascii="Times New Roman" w:hAnsi="Times New Roman" w:cs="Times New Roman"/>
          <w:sz w:val="24"/>
          <w:szCs w:val="24"/>
        </w:rPr>
      </w:pPr>
      <w:r w:rsidRPr="00733421">
        <w:rPr>
          <w:rFonts w:ascii="Times New Roman" w:hAnsi="Times New Roman" w:cs="Times New Roman"/>
          <w:sz w:val="24"/>
          <w:szCs w:val="24"/>
        </w:rPr>
        <w:t xml:space="preserve">выявлены </w:t>
      </w:r>
      <w:proofErr w:type="spellStart"/>
      <w:r w:rsidRPr="00733421">
        <w:rPr>
          <w:rFonts w:ascii="Times New Roman" w:hAnsi="Times New Roman" w:cs="Times New Roman"/>
          <w:sz w:val="24"/>
          <w:szCs w:val="24"/>
        </w:rPr>
        <w:t>коррупциогенные</w:t>
      </w:r>
      <w:proofErr w:type="spellEnd"/>
      <w:r w:rsidRPr="00733421">
        <w:rPr>
          <w:rFonts w:ascii="Times New Roman" w:hAnsi="Times New Roman" w:cs="Times New Roman"/>
          <w:sz w:val="24"/>
          <w:szCs w:val="24"/>
        </w:rPr>
        <w:t xml:space="preserve"> факторы </w:t>
      </w:r>
      <w:r w:rsidRPr="00733421">
        <w:rPr>
          <w:rFonts w:ascii="Times New Roman" w:hAnsi="Times New Roman" w:cs="Times New Roman"/>
          <w:i/>
          <w:sz w:val="24"/>
          <w:szCs w:val="24"/>
        </w:rPr>
        <w:t>&lt;1&gt;.</w:t>
      </w:r>
    </w:p>
    <w:p w:rsidR="00A30ADD" w:rsidRPr="00733421" w:rsidRDefault="00A30ADD" w:rsidP="00A30ADD">
      <w:pPr>
        <w:pStyle w:val="ConsPlusNonformat"/>
        <w:ind w:firstLine="708"/>
        <w:jc w:val="both"/>
        <w:rPr>
          <w:rFonts w:ascii="Times New Roman" w:hAnsi="Times New Roman" w:cs="Times New Roman"/>
          <w:sz w:val="24"/>
          <w:szCs w:val="24"/>
        </w:rPr>
      </w:pPr>
      <w:r w:rsidRPr="00733421">
        <w:rPr>
          <w:rFonts w:ascii="Times New Roman" w:hAnsi="Times New Roman" w:cs="Times New Roman"/>
          <w:sz w:val="24"/>
          <w:szCs w:val="24"/>
        </w:rPr>
        <w:t xml:space="preserve">В целях устранения выявленных </w:t>
      </w:r>
      <w:proofErr w:type="spellStart"/>
      <w:r w:rsidRPr="00733421">
        <w:rPr>
          <w:rFonts w:ascii="Times New Roman" w:hAnsi="Times New Roman" w:cs="Times New Roman"/>
          <w:sz w:val="24"/>
          <w:szCs w:val="24"/>
        </w:rPr>
        <w:t>коррупциогенных</w:t>
      </w:r>
      <w:proofErr w:type="spellEnd"/>
      <w:r w:rsidRPr="00733421">
        <w:rPr>
          <w:rFonts w:ascii="Times New Roman" w:hAnsi="Times New Roman" w:cs="Times New Roman"/>
          <w:sz w:val="24"/>
          <w:szCs w:val="24"/>
        </w:rPr>
        <w:t xml:space="preserve"> факторов предлагается_______________________________________________________</w:t>
      </w:r>
    </w:p>
    <w:p w:rsidR="00A30ADD" w:rsidRPr="00733421" w:rsidRDefault="00A30ADD" w:rsidP="00A30ADD">
      <w:pPr>
        <w:pStyle w:val="ConsPlusNonformat"/>
        <w:ind w:left="1560"/>
        <w:jc w:val="center"/>
        <w:rPr>
          <w:rFonts w:ascii="Times New Roman" w:hAnsi="Times New Roman" w:cs="Times New Roman"/>
          <w:sz w:val="24"/>
          <w:szCs w:val="24"/>
        </w:rPr>
      </w:pPr>
      <w:r w:rsidRPr="00733421">
        <w:rPr>
          <w:rFonts w:ascii="Times New Roman" w:hAnsi="Times New Roman" w:cs="Times New Roman"/>
          <w:sz w:val="24"/>
          <w:szCs w:val="24"/>
        </w:rPr>
        <w:t xml:space="preserve">(указывается способ устранения </w:t>
      </w:r>
      <w:proofErr w:type="spellStart"/>
      <w:r w:rsidRPr="00733421">
        <w:rPr>
          <w:rFonts w:ascii="Times New Roman" w:hAnsi="Times New Roman" w:cs="Times New Roman"/>
          <w:sz w:val="24"/>
          <w:szCs w:val="24"/>
        </w:rPr>
        <w:t>коррупциогенных</w:t>
      </w:r>
      <w:proofErr w:type="spellEnd"/>
      <w:r w:rsidRPr="00733421">
        <w:rPr>
          <w:rFonts w:ascii="Times New Roman" w:hAnsi="Times New Roman" w:cs="Times New Roman"/>
          <w:sz w:val="24"/>
          <w:szCs w:val="24"/>
        </w:rPr>
        <w:t xml:space="preserve"> факторов: исключение из текста документа, изложение его в другой редакции, внесение иных изменений в текст рассматриваемого документа или иной способ устранения </w:t>
      </w:r>
      <w:proofErr w:type="spellStart"/>
      <w:r w:rsidRPr="00733421">
        <w:rPr>
          <w:rFonts w:ascii="Times New Roman" w:hAnsi="Times New Roman" w:cs="Times New Roman"/>
          <w:sz w:val="24"/>
          <w:szCs w:val="24"/>
        </w:rPr>
        <w:t>коррупциогенных</w:t>
      </w:r>
      <w:proofErr w:type="spellEnd"/>
      <w:r w:rsidRPr="00733421">
        <w:rPr>
          <w:rFonts w:ascii="Times New Roman" w:hAnsi="Times New Roman" w:cs="Times New Roman"/>
          <w:sz w:val="24"/>
          <w:szCs w:val="24"/>
        </w:rPr>
        <w:t xml:space="preserve"> факторов)</w:t>
      </w:r>
    </w:p>
    <w:p w:rsidR="00A30ADD" w:rsidRPr="00733421" w:rsidRDefault="00A30ADD" w:rsidP="00A30ADD">
      <w:pPr>
        <w:pStyle w:val="ConsPlusNonformat"/>
        <w:jc w:val="both"/>
        <w:rPr>
          <w:rFonts w:ascii="Times New Roman" w:hAnsi="Times New Roman" w:cs="Times New Roman"/>
          <w:sz w:val="24"/>
          <w:szCs w:val="24"/>
        </w:rPr>
      </w:pPr>
    </w:p>
    <w:p w:rsidR="00A30ADD" w:rsidRPr="00733421" w:rsidRDefault="00A30ADD" w:rsidP="00A30ADD">
      <w:pPr>
        <w:pStyle w:val="ConsPlusNonformat"/>
        <w:jc w:val="both"/>
        <w:rPr>
          <w:rFonts w:ascii="Times New Roman" w:hAnsi="Times New Roman" w:cs="Times New Roman"/>
          <w:sz w:val="24"/>
          <w:szCs w:val="24"/>
        </w:rPr>
      </w:pPr>
      <w:r w:rsidRPr="00733421">
        <w:rPr>
          <w:rFonts w:ascii="Times New Roman" w:hAnsi="Times New Roman" w:cs="Times New Roman"/>
          <w:sz w:val="24"/>
          <w:szCs w:val="24"/>
        </w:rPr>
        <w:t>(наименование должности)                          (подпись)                                                             (инициалы, фамилия)</w:t>
      </w:r>
    </w:p>
    <w:p w:rsidR="00A30ADD" w:rsidRPr="00733421" w:rsidRDefault="00A30ADD" w:rsidP="00A30ADD">
      <w:pPr>
        <w:pStyle w:val="ConsPlusNormal"/>
        <w:ind w:firstLine="540"/>
        <w:jc w:val="both"/>
        <w:rPr>
          <w:rFonts w:ascii="Times New Roman" w:hAnsi="Times New Roman" w:cs="Times New Roman"/>
          <w:i/>
          <w:sz w:val="24"/>
          <w:szCs w:val="24"/>
        </w:rPr>
      </w:pPr>
      <w:bookmarkStart w:id="2" w:name="P127"/>
      <w:bookmarkEnd w:id="2"/>
      <w:r w:rsidRPr="00733421">
        <w:rPr>
          <w:rFonts w:ascii="Times New Roman" w:hAnsi="Times New Roman" w:cs="Times New Roman"/>
          <w:i/>
          <w:sz w:val="24"/>
          <w:szCs w:val="24"/>
        </w:rPr>
        <w:t>&lt;1</w:t>
      </w:r>
      <w:proofErr w:type="gramStart"/>
      <w:r w:rsidRPr="00733421">
        <w:rPr>
          <w:rFonts w:ascii="Times New Roman" w:hAnsi="Times New Roman" w:cs="Times New Roman"/>
          <w:i/>
          <w:sz w:val="24"/>
          <w:szCs w:val="24"/>
        </w:rPr>
        <w:t>&gt; О</w:t>
      </w:r>
      <w:proofErr w:type="gramEnd"/>
      <w:r w:rsidRPr="00733421">
        <w:rPr>
          <w:rFonts w:ascii="Times New Roman" w:hAnsi="Times New Roman" w:cs="Times New Roman"/>
          <w:i/>
          <w:sz w:val="24"/>
          <w:szCs w:val="24"/>
        </w:rPr>
        <w:t xml:space="preserve">тражаются все положения нормативного правового акта, его проекта или иного документа, в которых выявлены </w:t>
      </w:r>
      <w:proofErr w:type="spellStart"/>
      <w:r w:rsidRPr="00733421">
        <w:rPr>
          <w:rFonts w:ascii="Times New Roman" w:hAnsi="Times New Roman" w:cs="Times New Roman"/>
          <w:i/>
          <w:sz w:val="24"/>
          <w:szCs w:val="24"/>
        </w:rPr>
        <w:t>коррупциогенные</w:t>
      </w:r>
      <w:proofErr w:type="spellEnd"/>
      <w:r w:rsidRPr="00733421">
        <w:rPr>
          <w:rFonts w:ascii="Times New Roman" w:hAnsi="Times New Roman" w:cs="Times New Roman"/>
          <w:i/>
          <w:sz w:val="24"/>
          <w:szCs w:val="24"/>
        </w:rPr>
        <w:t xml:space="preserve"> факторы, с указанием его структурных единиц (разделов, глав, статей, частей, пунктов, подпунктов, абзацев) и соответствующих </w:t>
      </w:r>
      <w:proofErr w:type="spellStart"/>
      <w:r w:rsidRPr="00733421">
        <w:rPr>
          <w:rFonts w:ascii="Times New Roman" w:hAnsi="Times New Roman" w:cs="Times New Roman"/>
          <w:i/>
          <w:sz w:val="24"/>
          <w:szCs w:val="24"/>
        </w:rPr>
        <w:t>коррупциогенных</w:t>
      </w:r>
      <w:proofErr w:type="spellEnd"/>
      <w:r w:rsidRPr="00733421">
        <w:rPr>
          <w:rFonts w:ascii="Times New Roman" w:hAnsi="Times New Roman" w:cs="Times New Roman"/>
          <w:i/>
          <w:sz w:val="24"/>
          <w:szCs w:val="24"/>
        </w:rPr>
        <w:t xml:space="preserve"> факторов со ссылкой на положения методики, утвержденной Постановлением Правительства Российской Федерации от 26.02.2010 № 96.</w:t>
      </w: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Pr="00642506" w:rsidRDefault="00A30ADD" w:rsidP="00A30ADD">
      <w:pPr>
        <w:pStyle w:val="a3"/>
        <w:jc w:val="center"/>
        <w:rPr>
          <w:rFonts w:ascii="Times New Roman" w:hAnsi="Times New Roman"/>
          <w:b/>
          <w:sz w:val="24"/>
          <w:szCs w:val="24"/>
        </w:rPr>
      </w:pPr>
      <w:r w:rsidRPr="00642506">
        <w:rPr>
          <w:rFonts w:ascii="Times New Roman" w:hAnsi="Times New Roman"/>
          <w:b/>
          <w:sz w:val="24"/>
          <w:szCs w:val="24"/>
        </w:rPr>
        <w:lastRenderedPageBreak/>
        <w:t>Российская Федерация</w:t>
      </w:r>
    </w:p>
    <w:p w:rsidR="00A30ADD" w:rsidRPr="00642506" w:rsidRDefault="00A30ADD" w:rsidP="00A30ADD">
      <w:pPr>
        <w:pStyle w:val="a3"/>
        <w:jc w:val="center"/>
        <w:rPr>
          <w:rFonts w:ascii="Times New Roman" w:hAnsi="Times New Roman"/>
          <w:b/>
          <w:sz w:val="24"/>
          <w:szCs w:val="24"/>
        </w:rPr>
      </w:pPr>
      <w:r w:rsidRPr="00642506">
        <w:rPr>
          <w:rFonts w:ascii="Times New Roman" w:hAnsi="Times New Roman"/>
          <w:b/>
          <w:sz w:val="24"/>
          <w:szCs w:val="24"/>
        </w:rPr>
        <w:t>АДМИНИСТРАЦИЯ</w:t>
      </w:r>
    </w:p>
    <w:p w:rsidR="00A30ADD" w:rsidRPr="00642506" w:rsidRDefault="00A30ADD" w:rsidP="00A30ADD">
      <w:pPr>
        <w:pStyle w:val="a3"/>
        <w:jc w:val="center"/>
        <w:rPr>
          <w:rFonts w:ascii="Times New Roman" w:hAnsi="Times New Roman"/>
          <w:b/>
          <w:sz w:val="24"/>
          <w:szCs w:val="24"/>
        </w:rPr>
      </w:pPr>
      <w:r w:rsidRPr="00642506">
        <w:rPr>
          <w:rFonts w:ascii="Times New Roman" w:hAnsi="Times New Roman"/>
          <w:b/>
          <w:sz w:val="24"/>
          <w:szCs w:val="24"/>
        </w:rPr>
        <w:t>ПОДГОРЕНСКОГО СЕЛЬСКОГО ПОСЕЛЕНИЯ</w:t>
      </w:r>
    </w:p>
    <w:p w:rsidR="00A30ADD" w:rsidRPr="00642506" w:rsidRDefault="00A30ADD" w:rsidP="00A30ADD">
      <w:pPr>
        <w:pStyle w:val="a3"/>
        <w:jc w:val="center"/>
        <w:rPr>
          <w:rFonts w:ascii="Times New Roman" w:hAnsi="Times New Roman"/>
          <w:b/>
          <w:sz w:val="24"/>
          <w:szCs w:val="24"/>
        </w:rPr>
      </w:pPr>
      <w:r w:rsidRPr="00642506">
        <w:rPr>
          <w:rFonts w:ascii="Times New Roman" w:hAnsi="Times New Roman"/>
          <w:b/>
          <w:sz w:val="24"/>
          <w:szCs w:val="24"/>
        </w:rPr>
        <w:t>КАЛАЧЕЕВСКОГО МУНИЦИПАЛЬНОГО РАЙОНА</w:t>
      </w:r>
    </w:p>
    <w:p w:rsidR="00A30ADD" w:rsidRPr="00642506" w:rsidRDefault="00A30ADD" w:rsidP="00A30ADD">
      <w:pPr>
        <w:pStyle w:val="a3"/>
        <w:jc w:val="center"/>
        <w:rPr>
          <w:rFonts w:ascii="Times New Roman" w:hAnsi="Times New Roman"/>
          <w:b/>
          <w:sz w:val="24"/>
          <w:szCs w:val="24"/>
        </w:rPr>
      </w:pPr>
      <w:r w:rsidRPr="00642506">
        <w:rPr>
          <w:rFonts w:ascii="Times New Roman" w:hAnsi="Times New Roman"/>
          <w:b/>
          <w:sz w:val="24"/>
          <w:szCs w:val="24"/>
        </w:rPr>
        <w:t>ВОРОНЕЖСКОЙ ОБЛАСТИ</w:t>
      </w:r>
    </w:p>
    <w:p w:rsidR="00A30ADD" w:rsidRPr="00642506" w:rsidRDefault="00A30ADD" w:rsidP="00A30ADD">
      <w:pPr>
        <w:spacing w:line="255" w:lineRule="atLeast"/>
        <w:ind w:firstLine="150"/>
        <w:jc w:val="center"/>
        <w:rPr>
          <w:rFonts w:ascii="Arial" w:hAnsi="Arial" w:cs="Arial"/>
          <w:color w:val="1E1E1E"/>
        </w:rPr>
      </w:pPr>
    </w:p>
    <w:p w:rsidR="00A30ADD" w:rsidRPr="00642506" w:rsidRDefault="00A30ADD" w:rsidP="00A30ADD">
      <w:pPr>
        <w:spacing w:line="255" w:lineRule="atLeast"/>
        <w:jc w:val="center"/>
        <w:rPr>
          <w:rFonts w:ascii="Arial" w:hAnsi="Arial" w:cs="Arial"/>
          <w:b/>
          <w:bCs/>
        </w:rPr>
      </w:pPr>
      <w:r w:rsidRPr="00642506">
        <w:rPr>
          <w:rFonts w:ascii="Arial" w:hAnsi="Arial" w:cs="Arial"/>
          <w:b/>
          <w:bCs/>
          <w:color w:val="1E1E1E"/>
        </w:rPr>
        <w:t>ПОСТАНОВЛЕНИЕ</w:t>
      </w:r>
    </w:p>
    <w:p w:rsidR="00A30ADD" w:rsidRPr="00642506" w:rsidRDefault="00A30ADD" w:rsidP="00A30ADD">
      <w:pPr>
        <w:pStyle w:val="a3"/>
        <w:tabs>
          <w:tab w:val="left" w:pos="7275"/>
        </w:tabs>
        <w:rPr>
          <w:rFonts w:ascii="Times New Roman" w:hAnsi="Times New Roman"/>
        </w:rPr>
      </w:pPr>
      <w:r w:rsidRPr="00642506">
        <w:rPr>
          <w:rFonts w:ascii="Times New Roman" w:hAnsi="Times New Roman"/>
        </w:rPr>
        <w:t xml:space="preserve">от </w:t>
      </w:r>
      <w:r>
        <w:rPr>
          <w:rFonts w:ascii="Times New Roman" w:hAnsi="Times New Roman"/>
        </w:rPr>
        <w:t>30</w:t>
      </w:r>
      <w:r w:rsidRPr="00642506">
        <w:rPr>
          <w:rFonts w:ascii="Times New Roman" w:hAnsi="Times New Roman"/>
        </w:rPr>
        <w:t xml:space="preserve"> марта 2016 г</w:t>
      </w:r>
      <w:r>
        <w:rPr>
          <w:rFonts w:ascii="Times New Roman" w:hAnsi="Times New Roman"/>
        </w:rPr>
        <w:tab/>
        <w:t>№37</w:t>
      </w:r>
    </w:p>
    <w:p w:rsidR="00A30ADD" w:rsidRPr="00642506" w:rsidRDefault="00A30ADD" w:rsidP="00A30ADD">
      <w:pPr>
        <w:pStyle w:val="a3"/>
        <w:rPr>
          <w:rFonts w:ascii="Times New Roman" w:hAnsi="Times New Roman"/>
        </w:rPr>
      </w:pPr>
      <w:r w:rsidRPr="00642506">
        <w:rPr>
          <w:rFonts w:ascii="Times New Roman" w:hAnsi="Times New Roman"/>
        </w:rPr>
        <w:t>с. Подгорное</w:t>
      </w:r>
    </w:p>
    <w:p w:rsidR="00A30ADD" w:rsidRDefault="00A30ADD" w:rsidP="00A30ADD">
      <w:pPr>
        <w:pStyle w:val="ConsPlusNormal"/>
        <w:rPr>
          <w:rFonts w:ascii="Times New Roman" w:hAnsi="Times New Roman" w:cs="Times New Roman"/>
          <w:sz w:val="24"/>
          <w:szCs w:val="24"/>
        </w:rPr>
      </w:pPr>
    </w:p>
    <w:p w:rsidR="00A30ADD" w:rsidRPr="00642506" w:rsidRDefault="00A30ADD" w:rsidP="00A30ADD">
      <w:pPr>
        <w:pStyle w:val="ConsPlusNormal"/>
        <w:rPr>
          <w:rFonts w:ascii="Times New Roman" w:hAnsi="Times New Roman" w:cs="Times New Roman"/>
          <w:sz w:val="24"/>
          <w:szCs w:val="24"/>
        </w:rPr>
      </w:pPr>
      <w:r w:rsidRPr="00642506">
        <w:rPr>
          <w:rFonts w:ascii="Times New Roman" w:hAnsi="Times New Roman" w:cs="Times New Roman"/>
          <w:sz w:val="24"/>
          <w:szCs w:val="24"/>
        </w:rPr>
        <w:t>Об</w:t>
      </w:r>
      <w:r>
        <w:rPr>
          <w:rFonts w:ascii="Times New Roman" w:hAnsi="Times New Roman" w:cs="Times New Roman"/>
          <w:sz w:val="24"/>
          <w:szCs w:val="24"/>
        </w:rPr>
        <w:t xml:space="preserve"> утверждении Порядка проведения</w:t>
      </w:r>
    </w:p>
    <w:p w:rsidR="00A30ADD" w:rsidRPr="00642506" w:rsidRDefault="00A30ADD" w:rsidP="00A30ADD">
      <w:pPr>
        <w:pStyle w:val="ConsPlusNormal"/>
        <w:rPr>
          <w:rFonts w:ascii="Times New Roman" w:hAnsi="Times New Roman" w:cs="Times New Roman"/>
          <w:sz w:val="24"/>
          <w:szCs w:val="24"/>
        </w:rPr>
      </w:pPr>
      <w:r>
        <w:rPr>
          <w:rFonts w:ascii="Times New Roman" w:hAnsi="Times New Roman" w:cs="Times New Roman"/>
          <w:sz w:val="24"/>
          <w:szCs w:val="24"/>
        </w:rPr>
        <w:t>антикоррупционной экспертизы</w:t>
      </w:r>
    </w:p>
    <w:p w:rsidR="00A30ADD" w:rsidRPr="00642506" w:rsidRDefault="00A30ADD" w:rsidP="00A30ADD">
      <w:pPr>
        <w:pStyle w:val="ConsPlusNormal"/>
        <w:rPr>
          <w:rFonts w:ascii="Times New Roman" w:hAnsi="Times New Roman" w:cs="Times New Roman"/>
          <w:sz w:val="24"/>
          <w:szCs w:val="24"/>
        </w:rPr>
      </w:pPr>
      <w:r w:rsidRPr="00642506">
        <w:rPr>
          <w:rFonts w:ascii="Times New Roman" w:hAnsi="Times New Roman" w:cs="Times New Roman"/>
          <w:sz w:val="24"/>
          <w:szCs w:val="24"/>
        </w:rPr>
        <w:t>нормат</w:t>
      </w:r>
      <w:r>
        <w:rPr>
          <w:rFonts w:ascii="Times New Roman" w:hAnsi="Times New Roman" w:cs="Times New Roman"/>
          <w:sz w:val="24"/>
          <w:szCs w:val="24"/>
        </w:rPr>
        <w:t>ивных правовых актов и проектов</w:t>
      </w:r>
    </w:p>
    <w:p w:rsidR="00A30ADD" w:rsidRPr="00642506" w:rsidRDefault="00A30ADD" w:rsidP="00A30ADD">
      <w:pPr>
        <w:pStyle w:val="ConsPlusNormal"/>
        <w:rPr>
          <w:rFonts w:ascii="Times New Roman" w:hAnsi="Times New Roman" w:cs="Times New Roman"/>
          <w:sz w:val="24"/>
          <w:szCs w:val="24"/>
        </w:rPr>
      </w:pPr>
      <w:r w:rsidRPr="00642506">
        <w:rPr>
          <w:rFonts w:ascii="Times New Roman" w:hAnsi="Times New Roman" w:cs="Times New Roman"/>
          <w:sz w:val="24"/>
          <w:szCs w:val="24"/>
        </w:rPr>
        <w:t>нормативн</w:t>
      </w:r>
      <w:r>
        <w:rPr>
          <w:rFonts w:ascii="Times New Roman" w:hAnsi="Times New Roman" w:cs="Times New Roman"/>
          <w:sz w:val="24"/>
          <w:szCs w:val="24"/>
        </w:rPr>
        <w:t>ых правовых актов администрации</w:t>
      </w:r>
    </w:p>
    <w:p w:rsidR="00A30ADD" w:rsidRPr="00642506" w:rsidRDefault="00A30ADD" w:rsidP="00A30ADD">
      <w:pPr>
        <w:pStyle w:val="ConsPlusNormal"/>
        <w:rPr>
          <w:rFonts w:ascii="Times New Roman" w:hAnsi="Times New Roman" w:cs="Times New Roman"/>
          <w:sz w:val="24"/>
          <w:szCs w:val="24"/>
        </w:rPr>
      </w:pPr>
      <w:r>
        <w:rPr>
          <w:rFonts w:ascii="Times New Roman" w:hAnsi="Times New Roman" w:cs="Times New Roman"/>
          <w:sz w:val="24"/>
          <w:szCs w:val="24"/>
        </w:rPr>
        <w:t>Подгоренского сельского поселения</w:t>
      </w:r>
    </w:p>
    <w:p w:rsidR="00A30ADD" w:rsidRPr="00642506" w:rsidRDefault="00A30ADD" w:rsidP="00A30ADD">
      <w:pPr>
        <w:pStyle w:val="ConsPlusNormal"/>
        <w:rPr>
          <w:rFonts w:ascii="Times New Roman" w:hAnsi="Times New Roman" w:cs="Times New Roman"/>
          <w:sz w:val="24"/>
          <w:szCs w:val="24"/>
        </w:rPr>
      </w:pPr>
      <w:r>
        <w:rPr>
          <w:rFonts w:ascii="Times New Roman" w:hAnsi="Times New Roman" w:cs="Times New Roman"/>
          <w:sz w:val="24"/>
          <w:szCs w:val="24"/>
        </w:rPr>
        <w:t>Калачеевского муниципального района</w:t>
      </w:r>
    </w:p>
    <w:p w:rsidR="00A30ADD" w:rsidRPr="00642506" w:rsidRDefault="00A30ADD" w:rsidP="00A30ADD">
      <w:pPr>
        <w:pStyle w:val="ConsPlusNormal"/>
        <w:rPr>
          <w:rFonts w:ascii="Times New Roman" w:hAnsi="Times New Roman" w:cs="Times New Roman"/>
          <w:sz w:val="24"/>
          <w:szCs w:val="24"/>
        </w:rPr>
      </w:pPr>
      <w:r w:rsidRPr="00642506">
        <w:rPr>
          <w:rFonts w:ascii="Times New Roman" w:hAnsi="Times New Roman" w:cs="Times New Roman"/>
          <w:sz w:val="24"/>
          <w:szCs w:val="24"/>
        </w:rPr>
        <w:t>Воронежской области</w:t>
      </w:r>
    </w:p>
    <w:p w:rsidR="00A30ADD" w:rsidRPr="00642506" w:rsidRDefault="00A30ADD" w:rsidP="00A30ADD">
      <w:pPr>
        <w:pStyle w:val="ConsPlusNormal"/>
        <w:ind w:firstLine="540"/>
        <w:jc w:val="both"/>
        <w:rPr>
          <w:b/>
          <w:sz w:val="24"/>
          <w:szCs w:val="24"/>
        </w:rPr>
      </w:pPr>
    </w:p>
    <w:p w:rsidR="00A30ADD" w:rsidRPr="00642506" w:rsidRDefault="00A30ADD" w:rsidP="00A30ADD">
      <w:pPr>
        <w:pStyle w:val="ConsPlusNormal"/>
        <w:ind w:firstLine="540"/>
        <w:jc w:val="both"/>
        <w:rPr>
          <w:rFonts w:ascii="Times New Roman" w:hAnsi="Times New Roman" w:cs="Times New Roman"/>
          <w:sz w:val="24"/>
          <w:szCs w:val="24"/>
        </w:rPr>
      </w:pPr>
    </w:p>
    <w:p w:rsidR="00A30ADD" w:rsidRPr="00642506" w:rsidRDefault="00A30ADD" w:rsidP="00A30ADD">
      <w:pPr>
        <w:pStyle w:val="ConsPlusNormal"/>
        <w:ind w:firstLine="709"/>
        <w:jc w:val="both"/>
        <w:rPr>
          <w:rFonts w:ascii="Times New Roman" w:hAnsi="Times New Roman" w:cs="Times New Roman"/>
          <w:sz w:val="24"/>
          <w:szCs w:val="24"/>
        </w:rPr>
      </w:pPr>
      <w:proofErr w:type="gramStart"/>
      <w:r w:rsidRPr="00642506">
        <w:rPr>
          <w:rFonts w:ascii="Times New Roman" w:hAnsi="Times New Roman" w:cs="Times New Roman"/>
          <w:sz w:val="24"/>
          <w:szCs w:val="24"/>
        </w:rPr>
        <w:t xml:space="preserve">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администрация </w:t>
      </w:r>
      <w:r>
        <w:rPr>
          <w:rFonts w:ascii="Times New Roman" w:hAnsi="Times New Roman" w:cs="Times New Roman"/>
          <w:sz w:val="24"/>
          <w:szCs w:val="24"/>
        </w:rPr>
        <w:t>Подгоренского</w:t>
      </w:r>
      <w:r w:rsidRPr="0064250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642506">
        <w:rPr>
          <w:rFonts w:ascii="Times New Roman" w:hAnsi="Times New Roman" w:cs="Times New Roman"/>
          <w:sz w:val="24"/>
          <w:szCs w:val="24"/>
        </w:rPr>
        <w:t xml:space="preserve"> муниципального района Воронежской области постановляет:</w:t>
      </w:r>
      <w:proofErr w:type="gramEnd"/>
    </w:p>
    <w:p w:rsidR="00A30ADD" w:rsidRPr="00642506" w:rsidRDefault="00A30ADD" w:rsidP="00A30ADD">
      <w:pPr>
        <w:pStyle w:val="ConsPlusNormal"/>
        <w:ind w:firstLine="709"/>
        <w:jc w:val="both"/>
        <w:rPr>
          <w:rFonts w:ascii="Times New Roman" w:hAnsi="Times New Roman" w:cs="Times New Roman"/>
          <w:sz w:val="24"/>
          <w:szCs w:val="24"/>
        </w:rPr>
      </w:pPr>
    </w:p>
    <w:p w:rsidR="00A30ADD" w:rsidRPr="00642506" w:rsidRDefault="00A30ADD" w:rsidP="00A30ADD">
      <w:pPr>
        <w:pStyle w:val="ConsPlusNormal"/>
        <w:ind w:firstLine="709"/>
        <w:jc w:val="both"/>
        <w:rPr>
          <w:rFonts w:ascii="Times New Roman" w:hAnsi="Times New Roman" w:cs="Times New Roman"/>
          <w:sz w:val="24"/>
          <w:szCs w:val="24"/>
        </w:rPr>
      </w:pPr>
      <w:r w:rsidRPr="00642506">
        <w:rPr>
          <w:rFonts w:ascii="Times New Roman" w:hAnsi="Times New Roman" w:cs="Times New Roman"/>
          <w:sz w:val="24"/>
          <w:szCs w:val="24"/>
        </w:rPr>
        <w:t xml:space="preserve">1.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 </w:t>
      </w:r>
      <w:r>
        <w:rPr>
          <w:rFonts w:ascii="Times New Roman" w:hAnsi="Times New Roman" w:cs="Times New Roman"/>
          <w:sz w:val="24"/>
          <w:szCs w:val="24"/>
        </w:rPr>
        <w:t>Подгоренского</w:t>
      </w:r>
      <w:r w:rsidRPr="0064250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642506">
        <w:rPr>
          <w:rFonts w:ascii="Times New Roman" w:hAnsi="Times New Roman" w:cs="Times New Roman"/>
          <w:sz w:val="24"/>
          <w:szCs w:val="24"/>
        </w:rPr>
        <w:t xml:space="preserve"> муниципального района Воронежской области.</w:t>
      </w:r>
    </w:p>
    <w:p w:rsidR="00A30ADD" w:rsidRPr="00642506" w:rsidRDefault="00A30ADD" w:rsidP="00A30ADD">
      <w:pPr>
        <w:pStyle w:val="ConsPlusNormal"/>
        <w:ind w:firstLine="709"/>
        <w:jc w:val="both"/>
        <w:rPr>
          <w:rFonts w:ascii="Times New Roman" w:hAnsi="Times New Roman" w:cs="Times New Roman"/>
          <w:sz w:val="24"/>
          <w:szCs w:val="24"/>
        </w:rPr>
      </w:pPr>
      <w:r w:rsidRPr="00642506">
        <w:rPr>
          <w:rFonts w:ascii="Times New Roman" w:hAnsi="Times New Roman" w:cs="Times New Roman"/>
          <w:sz w:val="24"/>
          <w:szCs w:val="24"/>
        </w:rPr>
        <w:t xml:space="preserve">2. Признать утратившим силу </w:t>
      </w:r>
      <w:r>
        <w:rPr>
          <w:rFonts w:ascii="Times New Roman" w:hAnsi="Times New Roman" w:cs="Times New Roman"/>
          <w:sz w:val="24"/>
          <w:szCs w:val="24"/>
        </w:rPr>
        <w:t>постановления администрации Подгоренского сельского поселения:</w:t>
      </w:r>
    </w:p>
    <w:p w:rsidR="00A30ADD" w:rsidRDefault="00A30ADD" w:rsidP="00A30ADD">
      <w:pPr>
        <w:pStyle w:val="ConsPlusNormal"/>
        <w:ind w:firstLine="709"/>
        <w:jc w:val="both"/>
        <w:rPr>
          <w:rFonts w:ascii="Times New Roman" w:hAnsi="Times New Roman" w:cs="Times New Roman"/>
          <w:sz w:val="24"/>
          <w:szCs w:val="24"/>
        </w:rPr>
      </w:pPr>
      <w:r w:rsidRPr="00642506">
        <w:rPr>
          <w:rFonts w:ascii="Times New Roman" w:hAnsi="Times New Roman" w:cs="Times New Roman"/>
          <w:sz w:val="24"/>
          <w:szCs w:val="24"/>
        </w:rPr>
        <w:t xml:space="preserve">- </w:t>
      </w:r>
      <w:r>
        <w:rPr>
          <w:rFonts w:ascii="Times New Roman" w:hAnsi="Times New Roman" w:cs="Times New Roman"/>
          <w:sz w:val="24"/>
          <w:szCs w:val="24"/>
        </w:rPr>
        <w:t xml:space="preserve">от 11.08.2010года №34 «Об экспертизе проектов нормативных правовых актов и иных документов в целях выявления в них </w:t>
      </w:r>
      <w:proofErr w:type="gramStart"/>
      <w:r>
        <w:rPr>
          <w:rFonts w:ascii="Times New Roman" w:hAnsi="Times New Roman" w:cs="Times New Roman"/>
          <w:sz w:val="24"/>
          <w:szCs w:val="24"/>
        </w:rPr>
        <w:t>положений</w:t>
      </w:r>
      <w:proofErr w:type="gramEnd"/>
      <w:r>
        <w:rPr>
          <w:rFonts w:ascii="Times New Roman" w:hAnsi="Times New Roman" w:cs="Times New Roman"/>
          <w:sz w:val="24"/>
          <w:szCs w:val="24"/>
        </w:rPr>
        <w:t xml:space="preserve"> способствующих созданию условий для проявления коррупции».</w:t>
      </w:r>
    </w:p>
    <w:p w:rsidR="00A30ADD" w:rsidRDefault="00A30ADD" w:rsidP="00A30A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от14.02.2011 года №6 «О внесении изменений в постановление администрации Подгоренского сельского поселения от 11.08.2010 года №34 «Об экспертизе проектов нормативных правовых актов и иных документов в целях выявления в них </w:t>
      </w:r>
      <w:proofErr w:type="gramStart"/>
      <w:r>
        <w:rPr>
          <w:rFonts w:ascii="Times New Roman" w:hAnsi="Times New Roman" w:cs="Times New Roman"/>
          <w:sz w:val="24"/>
          <w:szCs w:val="24"/>
        </w:rPr>
        <w:t>положений</w:t>
      </w:r>
      <w:proofErr w:type="gramEnd"/>
      <w:r>
        <w:rPr>
          <w:rFonts w:ascii="Times New Roman" w:hAnsi="Times New Roman" w:cs="Times New Roman"/>
          <w:sz w:val="24"/>
          <w:szCs w:val="24"/>
        </w:rPr>
        <w:t xml:space="preserve"> способствующих созданию условий для проявления коррупции».</w:t>
      </w:r>
    </w:p>
    <w:p w:rsidR="00A30ADD" w:rsidRDefault="00A30ADD" w:rsidP="00A30A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A30ADD" w:rsidRDefault="00A30ADD" w:rsidP="00A30A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постановления оставляю за собой.</w:t>
      </w:r>
    </w:p>
    <w:p w:rsidR="00A30ADD" w:rsidRPr="00642506" w:rsidRDefault="00A30ADD" w:rsidP="00A30ADD">
      <w:pPr>
        <w:pStyle w:val="ConsPlusNormal"/>
        <w:ind w:firstLine="709"/>
        <w:jc w:val="both"/>
        <w:rPr>
          <w:rFonts w:ascii="Times New Roman" w:hAnsi="Times New Roman" w:cs="Times New Roman"/>
          <w:sz w:val="24"/>
          <w:szCs w:val="24"/>
        </w:rPr>
      </w:pPr>
    </w:p>
    <w:p w:rsidR="00A30ADD" w:rsidRPr="00642506" w:rsidRDefault="00A30ADD" w:rsidP="00A30ADD">
      <w:pPr>
        <w:pStyle w:val="ConsPlusNormal"/>
        <w:ind w:firstLine="540"/>
        <w:jc w:val="both"/>
        <w:rPr>
          <w:rFonts w:ascii="Times New Roman" w:hAnsi="Times New Roman" w:cs="Times New Roman"/>
          <w:sz w:val="24"/>
          <w:szCs w:val="24"/>
        </w:rPr>
      </w:pPr>
    </w:p>
    <w:p w:rsidR="00A30ADD" w:rsidRDefault="00A30ADD" w:rsidP="00A30ADD">
      <w:pPr>
        <w:pStyle w:val="ConsPlusNormal"/>
        <w:rPr>
          <w:rFonts w:ascii="Times New Roman" w:hAnsi="Times New Roman" w:cs="Times New Roman"/>
          <w:sz w:val="24"/>
          <w:szCs w:val="24"/>
        </w:rPr>
      </w:pPr>
      <w:r w:rsidRPr="00642506">
        <w:rPr>
          <w:rFonts w:ascii="Times New Roman" w:hAnsi="Times New Roman" w:cs="Times New Roman"/>
          <w:sz w:val="24"/>
          <w:szCs w:val="24"/>
        </w:rPr>
        <w:t xml:space="preserve">Глава </w:t>
      </w:r>
      <w:r>
        <w:rPr>
          <w:rFonts w:ascii="Times New Roman" w:hAnsi="Times New Roman" w:cs="Times New Roman"/>
          <w:sz w:val="24"/>
          <w:szCs w:val="24"/>
        </w:rPr>
        <w:t>Подгоренского</w:t>
      </w:r>
    </w:p>
    <w:p w:rsidR="00A30ADD" w:rsidRPr="00642506" w:rsidRDefault="00A30ADD" w:rsidP="00A30ADD">
      <w:pPr>
        <w:pStyle w:val="ConsPlusNormal"/>
        <w:tabs>
          <w:tab w:val="left" w:pos="6075"/>
        </w:tabs>
        <w:rPr>
          <w:rFonts w:ascii="Times New Roman" w:hAnsi="Times New Roman" w:cs="Times New Roman"/>
          <w:sz w:val="24"/>
          <w:szCs w:val="24"/>
        </w:rPr>
      </w:pPr>
      <w:r w:rsidRPr="0064250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ab/>
      </w:r>
      <w:proofErr w:type="spellStart"/>
      <w:r>
        <w:rPr>
          <w:rFonts w:ascii="Times New Roman" w:hAnsi="Times New Roman" w:cs="Times New Roman"/>
          <w:sz w:val="24"/>
          <w:szCs w:val="24"/>
        </w:rPr>
        <w:t>А.С.Разборский</w:t>
      </w:r>
      <w:proofErr w:type="spellEnd"/>
    </w:p>
    <w:p w:rsidR="00A30ADD" w:rsidRPr="00642506" w:rsidRDefault="00A30ADD" w:rsidP="00A30ADD">
      <w:pPr>
        <w:jc w:val="right"/>
      </w:pPr>
      <w:r w:rsidRPr="00642506">
        <w:br w:type="page"/>
      </w:r>
      <w:r w:rsidRPr="00642506">
        <w:lastRenderedPageBreak/>
        <w:t xml:space="preserve">Утвержден </w:t>
      </w:r>
    </w:p>
    <w:p w:rsidR="00A30ADD" w:rsidRPr="00642506" w:rsidRDefault="00A30ADD" w:rsidP="00A30ADD">
      <w:pPr>
        <w:jc w:val="right"/>
      </w:pPr>
      <w:r w:rsidRPr="00642506">
        <w:t xml:space="preserve">постановлением администрации </w:t>
      </w:r>
    </w:p>
    <w:p w:rsidR="00A30ADD" w:rsidRPr="00642506" w:rsidRDefault="00A30ADD" w:rsidP="00A30ADD">
      <w:pPr>
        <w:pStyle w:val="ConsPlusNormal"/>
        <w:jc w:val="right"/>
        <w:rPr>
          <w:rFonts w:ascii="Times New Roman" w:hAnsi="Times New Roman" w:cs="Times New Roman"/>
          <w:sz w:val="24"/>
          <w:szCs w:val="24"/>
        </w:rPr>
      </w:pPr>
      <w:r>
        <w:rPr>
          <w:rFonts w:ascii="Times New Roman" w:hAnsi="Times New Roman" w:cs="Times New Roman"/>
          <w:sz w:val="24"/>
          <w:szCs w:val="24"/>
        </w:rPr>
        <w:t>Подгоренского</w:t>
      </w:r>
      <w:r w:rsidRPr="00642506">
        <w:rPr>
          <w:rFonts w:ascii="Times New Roman" w:hAnsi="Times New Roman" w:cs="Times New Roman"/>
          <w:sz w:val="24"/>
          <w:szCs w:val="24"/>
        </w:rPr>
        <w:t xml:space="preserve"> сельского поселения </w:t>
      </w:r>
    </w:p>
    <w:p w:rsidR="00A30ADD" w:rsidRPr="00642506" w:rsidRDefault="00A30ADD" w:rsidP="00A30ADD">
      <w:pPr>
        <w:pStyle w:val="ConsPlusNormal"/>
        <w:jc w:val="right"/>
        <w:rPr>
          <w:rFonts w:ascii="Times New Roman" w:hAnsi="Times New Roman" w:cs="Times New Roman"/>
          <w:sz w:val="24"/>
          <w:szCs w:val="24"/>
        </w:rPr>
      </w:pPr>
      <w:r>
        <w:rPr>
          <w:rFonts w:ascii="Times New Roman" w:hAnsi="Times New Roman" w:cs="Times New Roman"/>
          <w:sz w:val="24"/>
          <w:szCs w:val="24"/>
        </w:rPr>
        <w:t>Калачеевского</w:t>
      </w:r>
      <w:r w:rsidRPr="00642506">
        <w:rPr>
          <w:rFonts w:ascii="Times New Roman" w:hAnsi="Times New Roman" w:cs="Times New Roman"/>
          <w:sz w:val="24"/>
          <w:szCs w:val="24"/>
        </w:rPr>
        <w:t xml:space="preserve"> муниципального района </w:t>
      </w:r>
    </w:p>
    <w:p w:rsidR="00A30ADD" w:rsidRPr="00642506" w:rsidRDefault="00A30ADD" w:rsidP="00A30ADD">
      <w:pPr>
        <w:pStyle w:val="ConsPlusNormal"/>
        <w:jc w:val="right"/>
        <w:rPr>
          <w:rFonts w:ascii="Times New Roman" w:hAnsi="Times New Roman" w:cs="Times New Roman"/>
          <w:sz w:val="24"/>
          <w:szCs w:val="24"/>
        </w:rPr>
      </w:pPr>
      <w:r w:rsidRPr="00642506">
        <w:rPr>
          <w:rFonts w:ascii="Times New Roman" w:hAnsi="Times New Roman" w:cs="Times New Roman"/>
          <w:sz w:val="24"/>
          <w:szCs w:val="24"/>
        </w:rPr>
        <w:t>Воронежской области</w:t>
      </w:r>
    </w:p>
    <w:p w:rsidR="00A30ADD" w:rsidRPr="00642506" w:rsidRDefault="00A30ADD" w:rsidP="00A30ADD">
      <w:pPr>
        <w:autoSpaceDE w:val="0"/>
        <w:autoSpaceDN w:val="0"/>
        <w:adjustRightInd w:val="0"/>
        <w:jc w:val="right"/>
        <w:outlineLvl w:val="0"/>
        <w:rPr>
          <w:bCs/>
        </w:rPr>
      </w:pPr>
      <w:r w:rsidRPr="00642506">
        <w:rPr>
          <w:bCs/>
        </w:rPr>
        <w:t xml:space="preserve">от </w:t>
      </w:r>
      <w:r>
        <w:rPr>
          <w:bCs/>
        </w:rPr>
        <w:t>30 марта</w:t>
      </w:r>
      <w:r w:rsidRPr="00642506">
        <w:rPr>
          <w:bCs/>
        </w:rPr>
        <w:t xml:space="preserve"> №</w:t>
      </w:r>
      <w:r>
        <w:rPr>
          <w:bCs/>
        </w:rPr>
        <w:t>37</w:t>
      </w:r>
    </w:p>
    <w:p w:rsidR="00A30ADD" w:rsidRPr="00642506" w:rsidRDefault="00A30ADD" w:rsidP="00A30ADD">
      <w:pPr>
        <w:pStyle w:val="ConsPlusNormal"/>
        <w:ind w:firstLine="540"/>
        <w:jc w:val="right"/>
        <w:rPr>
          <w:rFonts w:ascii="Times New Roman" w:hAnsi="Times New Roman" w:cs="Times New Roman"/>
          <w:sz w:val="24"/>
          <w:szCs w:val="24"/>
        </w:rPr>
      </w:pPr>
    </w:p>
    <w:p w:rsidR="00A30ADD" w:rsidRPr="00642506" w:rsidRDefault="00A30ADD" w:rsidP="00A30ADD">
      <w:pPr>
        <w:pStyle w:val="ConsPlusTitle"/>
        <w:jc w:val="center"/>
        <w:rPr>
          <w:rFonts w:ascii="Times New Roman" w:hAnsi="Times New Roman" w:cs="Times New Roman"/>
          <w:b w:val="0"/>
          <w:sz w:val="24"/>
          <w:szCs w:val="24"/>
        </w:rPr>
      </w:pPr>
      <w:r w:rsidRPr="00642506">
        <w:rPr>
          <w:rFonts w:ascii="Times New Roman" w:hAnsi="Times New Roman" w:cs="Times New Roman"/>
          <w:b w:val="0"/>
          <w:sz w:val="24"/>
          <w:szCs w:val="24"/>
        </w:rPr>
        <w:t xml:space="preserve">Порядок </w:t>
      </w:r>
    </w:p>
    <w:p w:rsidR="00A30ADD" w:rsidRPr="00642506" w:rsidRDefault="00A30ADD" w:rsidP="00A30ADD">
      <w:pPr>
        <w:pStyle w:val="ConsPlusTitle"/>
        <w:jc w:val="center"/>
        <w:rPr>
          <w:rFonts w:ascii="Times New Roman" w:hAnsi="Times New Roman" w:cs="Times New Roman"/>
          <w:b w:val="0"/>
          <w:sz w:val="24"/>
          <w:szCs w:val="24"/>
        </w:rPr>
      </w:pPr>
      <w:r w:rsidRPr="00642506">
        <w:rPr>
          <w:rFonts w:ascii="Times New Roman" w:hAnsi="Times New Roman" w:cs="Times New Roman"/>
          <w:b w:val="0"/>
          <w:sz w:val="24"/>
          <w:szCs w:val="24"/>
        </w:rPr>
        <w:t xml:space="preserve">проведения антикоррупционной экспертизы нормативных правовых актов </w:t>
      </w:r>
    </w:p>
    <w:p w:rsidR="00A30ADD" w:rsidRPr="00642506" w:rsidRDefault="00A30ADD" w:rsidP="00A30ADD">
      <w:pPr>
        <w:pStyle w:val="ConsPlusTitle"/>
        <w:jc w:val="center"/>
        <w:rPr>
          <w:rFonts w:ascii="Times New Roman" w:hAnsi="Times New Roman" w:cs="Times New Roman"/>
          <w:b w:val="0"/>
          <w:sz w:val="24"/>
          <w:szCs w:val="24"/>
        </w:rPr>
      </w:pPr>
      <w:r w:rsidRPr="00642506">
        <w:rPr>
          <w:rFonts w:ascii="Times New Roman" w:hAnsi="Times New Roman" w:cs="Times New Roman"/>
          <w:b w:val="0"/>
          <w:sz w:val="24"/>
          <w:szCs w:val="24"/>
        </w:rPr>
        <w:t xml:space="preserve">и проектов нормативных правовых актов администрации </w:t>
      </w:r>
    </w:p>
    <w:p w:rsidR="00A30ADD" w:rsidRPr="00642506" w:rsidRDefault="00A30ADD" w:rsidP="00A30AD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Подгоренского</w:t>
      </w:r>
      <w:r w:rsidRPr="00642506">
        <w:rPr>
          <w:rFonts w:ascii="Times New Roman" w:hAnsi="Times New Roman" w:cs="Times New Roman"/>
          <w:b w:val="0"/>
          <w:sz w:val="24"/>
          <w:szCs w:val="24"/>
        </w:rPr>
        <w:t xml:space="preserve"> сельского поселения</w:t>
      </w:r>
    </w:p>
    <w:p w:rsidR="00A30ADD" w:rsidRPr="00642506" w:rsidRDefault="00A30ADD" w:rsidP="00A30AD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Калачеевского</w:t>
      </w:r>
      <w:r w:rsidRPr="00642506">
        <w:rPr>
          <w:rFonts w:ascii="Times New Roman" w:hAnsi="Times New Roman" w:cs="Times New Roman"/>
          <w:b w:val="0"/>
          <w:sz w:val="24"/>
          <w:szCs w:val="24"/>
        </w:rPr>
        <w:t xml:space="preserve"> муниципального района Воронежской области</w:t>
      </w:r>
    </w:p>
    <w:p w:rsidR="00A30ADD" w:rsidRPr="00642506" w:rsidRDefault="00A30ADD" w:rsidP="00A30ADD">
      <w:pPr>
        <w:pStyle w:val="ConsPlusNormal"/>
        <w:ind w:firstLine="540"/>
        <w:jc w:val="both"/>
        <w:rPr>
          <w:rFonts w:ascii="Times New Roman" w:hAnsi="Times New Roman" w:cs="Times New Roman"/>
          <w:sz w:val="24"/>
          <w:szCs w:val="24"/>
        </w:rPr>
      </w:pPr>
    </w:p>
    <w:p w:rsidR="00A30ADD" w:rsidRPr="00642506" w:rsidRDefault="00A30ADD" w:rsidP="00A30ADD">
      <w:pPr>
        <w:pStyle w:val="ConsPlusNormal"/>
        <w:jc w:val="center"/>
        <w:rPr>
          <w:rFonts w:ascii="Times New Roman" w:hAnsi="Times New Roman" w:cs="Times New Roman"/>
          <w:sz w:val="24"/>
          <w:szCs w:val="24"/>
        </w:rPr>
      </w:pPr>
      <w:r w:rsidRPr="00642506">
        <w:rPr>
          <w:rFonts w:ascii="Times New Roman" w:hAnsi="Times New Roman" w:cs="Times New Roman"/>
          <w:sz w:val="24"/>
          <w:szCs w:val="24"/>
        </w:rPr>
        <w:t>I. Общие положения</w:t>
      </w:r>
    </w:p>
    <w:p w:rsidR="00A30ADD" w:rsidRPr="00642506" w:rsidRDefault="00A30ADD" w:rsidP="00A30ADD">
      <w:pPr>
        <w:pStyle w:val="ConsPlusNormal"/>
        <w:ind w:firstLine="540"/>
        <w:jc w:val="both"/>
        <w:rPr>
          <w:rFonts w:ascii="Times New Roman" w:hAnsi="Times New Roman" w:cs="Times New Roman"/>
          <w:sz w:val="24"/>
          <w:szCs w:val="24"/>
        </w:rPr>
      </w:pP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xml:space="preserve">1.1. </w:t>
      </w:r>
      <w:proofErr w:type="gramStart"/>
      <w:r w:rsidRPr="00642506">
        <w:rPr>
          <w:rFonts w:ascii="Times New Roman" w:hAnsi="Times New Roman" w:cs="Times New Roman"/>
          <w:sz w:val="24"/>
          <w:szCs w:val="24"/>
        </w:rPr>
        <w:t xml:space="preserve">Порядок проведения антикоррупционной экспертизы нормативных правовых актов и проектов нормативных правовых актов администрации </w:t>
      </w:r>
      <w:r>
        <w:rPr>
          <w:rFonts w:ascii="Times New Roman" w:hAnsi="Times New Roman" w:cs="Times New Roman"/>
          <w:sz w:val="24"/>
          <w:szCs w:val="24"/>
        </w:rPr>
        <w:t xml:space="preserve">Подгоренского </w:t>
      </w:r>
      <w:r w:rsidRPr="0064250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Калачеевского </w:t>
      </w:r>
      <w:r w:rsidRPr="00642506">
        <w:rPr>
          <w:rFonts w:ascii="Times New Roman" w:hAnsi="Times New Roman" w:cs="Times New Roman"/>
          <w:sz w:val="24"/>
          <w:szCs w:val="24"/>
        </w:rPr>
        <w:t>муниципального района Воронежской области (далее - Порядок) разработан 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w:t>
      </w:r>
      <w:proofErr w:type="gramEnd"/>
      <w:r w:rsidRPr="00642506">
        <w:rPr>
          <w:rFonts w:ascii="Times New Roman" w:hAnsi="Times New Roman" w:cs="Times New Roman"/>
          <w:sz w:val="24"/>
          <w:szCs w:val="24"/>
        </w:rPr>
        <w:t xml:space="preserve"> экспертизе нормативных правовых актов и проектов нормативных правовых актов». </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xml:space="preserve">1.2.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w:t>
      </w:r>
      <w:r>
        <w:rPr>
          <w:rFonts w:ascii="Times New Roman" w:hAnsi="Times New Roman" w:cs="Times New Roman"/>
          <w:sz w:val="24"/>
          <w:szCs w:val="24"/>
        </w:rPr>
        <w:t>Подгоренского</w:t>
      </w:r>
      <w:r w:rsidRPr="0064250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642506">
        <w:rPr>
          <w:rFonts w:ascii="Times New Roman" w:hAnsi="Times New Roman" w:cs="Times New Roman"/>
          <w:sz w:val="24"/>
          <w:szCs w:val="24"/>
        </w:rPr>
        <w:t xml:space="preserve"> муниципального района Воронежской области (далее - администрация).</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1.3. Антикоррупционная экспертиза нормативных правовых актов и проектов нормативных правовых актов администрации проводится специалистом администрации, на которого возложена обязанность по проведению антикоррупционной экспертизы (далее – специалист администрации),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 96.</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1.4. Сроки проведения антикоррупционной экспертизы:</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нормативных правовых актов - в течение 5 рабочих дней со дня получения поручения главы</w:t>
      </w:r>
      <w:r>
        <w:rPr>
          <w:rFonts w:ascii="Times New Roman" w:hAnsi="Times New Roman" w:cs="Times New Roman"/>
          <w:sz w:val="24"/>
          <w:szCs w:val="24"/>
        </w:rPr>
        <w:t xml:space="preserve"> Подгоренского</w:t>
      </w:r>
      <w:r w:rsidRPr="0064250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642506">
        <w:rPr>
          <w:rFonts w:ascii="Times New Roman" w:hAnsi="Times New Roman" w:cs="Times New Roman"/>
          <w:sz w:val="24"/>
          <w:szCs w:val="24"/>
        </w:rPr>
        <w:t xml:space="preserve"> муниципального района Воронежской области;</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проектов нормативных правовых актов - в течение 5 рабочих дней со дня поступления проекта нормативного правового акта на экспертизу.</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1.5. По результатам антикоррупционной экспертизы нормативных правовых актов и проектов нормативных правовых актов администрации составляется заключение по форме согласно приложению к настоящему Порядку.</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1.6. Не проводится антикоррупционная экспертиза отмененных или признанных утратившими силу нормативных правовых актов, а также нормативных правовых актов, в отношении которых проводилась антикоррупционная экспертиза, если в дальнейшем в эти акты не вносились изменения.</w:t>
      </w:r>
    </w:p>
    <w:p w:rsidR="00A30ADD" w:rsidRPr="00642506" w:rsidRDefault="00A30ADD" w:rsidP="00A30ADD">
      <w:pPr>
        <w:pStyle w:val="ConsPlusNormal"/>
        <w:ind w:firstLine="540"/>
        <w:jc w:val="both"/>
        <w:rPr>
          <w:rFonts w:ascii="Times New Roman" w:hAnsi="Times New Roman" w:cs="Times New Roman"/>
          <w:sz w:val="24"/>
          <w:szCs w:val="24"/>
        </w:rPr>
      </w:pPr>
    </w:p>
    <w:p w:rsidR="00A30ADD" w:rsidRPr="00642506" w:rsidRDefault="00A30ADD" w:rsidP="00A30ADD">
      <w:pPr>
        <w:pStyle w:val="ConsPlusNormal"/>
        <w:jc w:val="center"/>
        <w:rPr>
          <w:rFonts w:ascii="Times New Roman" w:hAnsi="Times New Roman" w:cs="Times New Roman"/>
          <w:sz w:val="24"/>
          <w:szCs w:val="24"/>
        </w:rPr>
      </w:pPr>
      <w:r w:rsidRPr="00642506">
        <w:rPr>
          <w:rFonts w:ascii="Times New Roman" w:hAnsi="Times New Roman" w:cs="Times New Roman"/>
          <w:sz w:val="24"/>
          <w:szCs w:val="24"/>
        </w:rPr>
        <w:t>II. Порядок проведения антикоррупционной экспертизы</w:t>
      </w:r>
    </w:p>
    <w:p w:rsidR="00A30ADD" w:rsidRPr="00642506" w:rsidRDefault="00A30ADD" w:rsidP="00A30ADD">
      <w:pPr>
        <w:pStyle w:val="ConsPlusNormal"/>
        <w:jc w:val="center"/>
        <w:rPr>
          <w:rFonts w:ascii="Times New Roman" w:hAnsi="Times New Roman" w:cs="Times New Roman"/>
          <w:sz w:val="24"/>
          <w:szCs w:val="24"/>
        </w:rPr>
      </w:pPr>
      <w:r w:rsidRPr="00642506">
        <w:rPr>
          <w:rFonts w:ascii="Times New Roman" w:hAnsi="Times New Roman" w:cs="Times New Roman"/>
          <w:sz w:val="24"/>
          <w:szCs w:val="24"/>
        </w:rPr>
        <w:t>нормативных правовых актов</w:t>
      </w:r>
    </w:p>
    <w:p w:rsidR="00A30ADD" w:rsidRPr="00642506" w:rsidRDefault="00A30ADD" w:rsidP="00A30ADD">
      <w:pPr>
        <w:pStyle w:val="ConsPlusNormal"/>
        <w:ind w:firstLine="540"/>
        <w:jc w:val="both"/>
        <w:rPr>
          <w:rFonts w:ascii="Times New Roman" w:hAnsi="Times New Roman" w:cs="Times New Roman"/>
          <w:sz w:val="24"/>
          <w:szCs w:val="24"/>
        </w:rPr>
      </w:pP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xml:space="preserve">2.1. Антикоррупционная экспертиза действующих нормативных правовых актов </w:t>
      </w:r>
      <w:r w:rsidRPr="00642506">
        <w:rPr>
          <w:rFonts w:ascii="Times New Roman" w:hAnsi="Times New Roman" w:cs="Times New Roman"/>
          <w:sz w:val="24"/>
          <w:szCs w:val="24"/>
        </w:rPr>
        <w:lastRenderedPageBreak/>
        <w:t>осуществляется специалистом администрации по поручению главы</w:t>
      </w:r>
      <w:r>
        <w:rPr>
          <w:rFonts w:ascii="Times New Roman" w:hAnsi="Times New Roman" w:cs="Times New Roman"/>
          <w:sz w:val="24"/>
          <w:szCs w:val="24"/>
        </w:rPr>
        <w:t xml:space="preserve"> Подгоренского</w:t>
      </w:r>
      <w:r w:rsidRPr="0064250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642506">
        <w:rPr>
          <w:rFonts w:ascii="Times New Roman" w:hAnsi="Times New Roman" w:cs="Times New Roman"/>
          <w:sz w:val="24"/>
          <w:szCs w:val="24"/>
        </w:rPr>
        <w:t xml:space="preserve"> муниципаль</w:t>
      </w:r>
      <w:r>
        <w:rPr>
          <w:rFonts w:ascii="Times New Roman" w:hAnsi="Times New Roman" w:cs="Times New Roman"/>
          <w:sz w:val="24"/>
          <w:szCs w:val="24"/>
        </w:rPr>
        <w:t>ного района Воронежской области.</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xml:space="preserve">2.2. Выявленные в нормативном правовом акте </w:t>
      </w:r>
      <w:proofErr w:type="spellStart"/>
      <w:r w:rsidRPr="00642506">
        <w:rPr>
          <w:rFonts w:ascii="Times New Roman" w:hAnsi="Times New Roman" w:cs="Times New Roman"/>
          <w:sz w:val="24"/>
          <w:szCs w:val="24"/>
        </w:rPr>
        <w:t>коррупциогенные</w:t>
      </w:r>
      <w:proofErr w:type="spellEnd"/>
      <w:r w:rsidRPr="00642506">
        <w:rPr>
          <w:rFonts w:ascii="Times New Roman" w:hAnsi="Times New Roman" w:cs="Times New Roman"/>
          <w:sz w:val="24"/>
          <w:szCs w:val="24"/>
        </w:rPr>
        <w:t xml:space="preserve"> факторы отражаются в заключении, составляемом по результатам антикоррупционной экспертизы.</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2.3. В заключении отражаются следующие сведения:</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дата и регистрационный номер заключения;</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реквизиты нормативного правового акта (вид акта, дата, номер и наименование);</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xml:space="preserve">- перечень выявленных </w:t>
      </w:r>
      <w:proofErr w:type="spellStart"/>
      <w:r w:rsidRPr="00642506">
        <w:rPr>
          <w:rFonts w:ascii="Times New Roman" w:hAnsi="Times New Roman" w:cs="Times New Roman"/>
          <w:sz w:val="24"/>
          <w:szCs w:val="24"/>
        </w:rPr>
        <w:t>коррупциогенных</w:t>
      </w:r>
      <w:proofErr w:type="spellEnd"/>
      <w:r w:rsidRPr="00642506">
        <w:rPr>
          <w:rFonts w:ascii="Times New Roman" w:hAnsi="Times New Roman" w:cs="Times New Roman"/>
          <w:sz w:val="24"/>
          <w:szCs w:val="24"/>
        </w:rPr>
        <w:t xml:space="preserve"> факторов с указанием их признаков;</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xml:space="preserve">- предложения по устранению </w:t>
      </w:r>
      <w:proofErr w:type="spellStart"/>
      <w:r w:rsidRPr="00642506">
        <w:rPr>
          <w:rFonts w:ascii="Times New Roman" w:hAnsi="Times New Roman" w:cs="Times New Roman"/>
          <w:sz w:val="24"/>
          <w:szCs w:val="24"/>
        </w:rPr>
        <w:t>коррупциогенных</w:t>
      </w:r>
      <w:proofErr w:type="spellEnd"/>
      <w:r w:rsidRPr="00642506">
        <w:rPr>
          <w:rFonts w:ascii="Times New Roman" w:hAnsi="Times New Roman" w:cs="Times New Roman"/>
          <w:sz w:val="24"/>
          <w:szCs w:val="24"/>
        </w:rPr>
        <w:t xml:space="preserve"> факторов.</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2.4. Заключение подписывается главой</w:t>
      </w:r>
      <w:r>
        <w:rPr>
          <w:rFonts w:ascii="Times New Roman" w:hAnsi="Times New Roman" w:cs="Times New Roman"/>
          <w:sz w:val="24"/>
          <w:szCs w:val="24"/>
        </w:rPr>
        <w:t xml:space="preserve"> Подгоренского</w:t>
      </w:r>
      <w:r w:rsidRPr="0064250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642506">
        <w:rPr>
          <w:rFonts w:ascii="Times New Roman" w:hAnsi="Times New Roman" w:cs="Times New Roman"/>
          <w:sz w:val="24"/>
          <w:szCs w:val="24"/>
        </w:rPr>
        <w:t xml:space="preserve"> муниципального района Воронежской области.</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xml:space="preserve">2.5. Положения действующего нормативного правового акта, содержащие </w:t>
      </w:r>
      <w:proofErr w:type="spellStart"/>
      <w:r w:rsidRPr="00642506">
        <w:rPr>
          <w:rFonts w:ascii="Times New Roman" w:hAnsi="Times New Roman" w:cs="Times New Roman"/>
          <w:sz w:val="24"/>
          <w:szCs w:val="24"/>
        </w:rPr>
        <w:t>коррупциогенные</w:t>
      </w:r>
      <w:proofErr w:type="spellEnd"/>
      <w:r w:rsidRPr="00642506">
        <w:rPr>
          <w:rFonts w:ascii="Times New Roman" w:hAnsi="Times New Roman" w:cs="Times New Roman"/>
          <w:sz w:val="24"/>
          <w:szCs w:val="24"/>
        </w:rPr>
        <w:t xml:space="preserve"> факторы, выявленные при проведении антикоррупционной экспертизы, устраняются посредством внесения изменений в нормативный правовой акт.</w:t>
      </w:r>
    </w:p>
    <w:p w:rsidR="00A30ADD" w:rsidRPr="00642506" w:rsidRDefault="00A30ADD" w:rsidP="00A30ADD">
      <w:pPr>
        <w:pStyle w:val="ConsPlusNormal"/>
        <w:ind w:firstLine="540"/>
        <w:jc w:val="both"/>
        <w:rPr>
          <w:rFonts w:ascii="Times New Roman" w:hAnsi="Times New Roman" w:cs="Times New Roman"/>
          <w:sz w:val="24"/>
          <w:szCs w:val="24"/>
        </w:rPr>
      </w:pPr>
    </w:p>
    <w:p w:rsidR="00A30ADD" w:rsidRPr="00642506" w:rsidRDefault="00A30ADD" w:rsidP="00A30ADD">
      <w:pPr>
        <w:pStyle w:val="ConsPlusNormal"/>
        <w:jc w:val="center"/>
        <w:rPr>
          <w:rFonts w:ascii="Times New Roman" w:hAnsi="Times New Roman" w:cs="Times New Roman"/>
          <w:sz w:val="24"/>
          <w:szCs w:val="24"/>
        </w:rPr>
      </w:pPr>
      <w:r w:rsidRPr="00642506">
        <w:rPr>
          <w:rFonts w:ascii="Times New Roman" w:hAnsi="Times New Roman" w:cs="Times New Roman"/>
          <w:sz w:val="24"/>
          <w:szCs w:val="24"/>
        </w:rPr>
        <w:t>III. Порядок проведения антикоррупционной экспертизы</w:t>
      </w:r>
    </w:p>
    <w:p w:rsidR="00A30ADD" w:rsidRPr="00642506" w:rsidRDefault="00A30ADD" w:rsidP="00A30ADD">
      <w:pPr>
        <w:pStyle w:val="ConsPlusNormal"/>
        <w:jc w:val="center"/>
        <w:rPr>
          <w:rFonts w:ascii="Times New Roman" w:hAnsi="Times New Roman" w:cs="Times New Roman"/>
          <w:sz w:val="24"/>
          <w:szCs w:val="24"/>
        </w:rPr>
      </w:pPr>
      <w:r w:rsidRPr="00642506">
        <w:rPr>
          <w:rFonts w:ascii="Times New Roman" w:hAnsi="Times New Roman" w:cs="Times New Roman"/>
          <w:sz w:val="24"/>
          <w:szCs w:val="24"/>
        </w:rPr>
        <w:t>проектов нормативных правовых актов</w:t>
      </w:r>
    </w:p>
    <w:p w:rsidR="00A30ADD" w:rsidRPr="00642506" w:rsidRDefault="00A30ADD" w:rsidP="00A30ADD">
      <w:pPr>
        <w:pStyle w:val="ConsPlusNormal"/>
        <w:jc w:val="center"/>
        <w:rPr>
          <w:rFonts w:ascii="Times New Roman" w:hAnsi="Times New Roman" w:cs="Times New Roman"/>
          <w:sz w:val="24"/>
          <w:szCs w:val="24"/>
        </w:rPr>
      </w:pP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3.1. Антикоррупционная экспертиза проектов нормативных правовых актов осуществляется специалистом администрации при проведении их правовой экспертизы.</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xml:space="preserve">3.2. В случае выявления в проекте нормативного правового акта </w:t>
      </w:r>
      <w:proofErr w:type="spellStart"/>
      <w:r w:rsidRPr="00642506">
        <w:rPr>
          <w:rFonts w:ascii="Times New Roman" w:hAnsi="Times New Roman" w:cs="Times New Roman"/>
          <w:sz w:val="24"/>
          <w:szCs w:val="24"/>
        </w:rPr>
        <w:t>коррупциогенных</w:t>
      </w:r>
      <w:proofErr w:type="spellEnd"/>
      <w:r w:rsidRPr="00642506">
        <w:rPr>
          <w:rFonts w:ascii="Times New Roman" w:hAnsi="Times New Roman" w:cs="Times New Roman"/>
          <w:sz w:val="24"/>
          <w:szCs w:val="24"/>
        </w:rPr>
        <w:t xml:space="preserve"> факторов составляется заключение, в котором указываются:</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дата и регистрационный номер заключения;</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реквизиты проекта нормативного правового акта (вид и наименование проекта нормативного правового акта);</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xml:space="preserve">- перечень выявленных </w:t>
      </w:r>
      <w:proofErr w:type="spellStart"/>
      <w:r w:rsidRPr="00642506">
        <w:rPr>
          <w:rFonts w:ascii="Times New Roman" w:hAnsi="Times New Roman" w:cs="Times New Roman"/>
          <w:sz w:val="24"/>
          <w:szCs w:val="24"/>
        </w:rPr>
        <w:t>коррупциогенных</w:t>
      </w:r>
      <w:proofErr w:type="spellEnd"/>
      <w:r w:rsidRPr="00642506">
        <w:rPr>
          <w:rFonts w:ascii="Times New Roman" w:hAnsi="Times New Roman" w:cs="Times New Roman"/>
          <w:sz w:val="24"/>
          <w:szCs w:val="24"/>
        </w:rPr>
        <w:t xml:space="preserve"> факторов;</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xml:space="preserve">- предложения по устранению </w:t>
      </w:r>
      <w:proofErr w:type="spellStart"/>
      <w:r w:rsidRPr="00642506">
        <w:rPr>
          <w:rFonts w:ascii="Times New Roman" w:hAnsi="Times New Roman" w:cs="Times New Roman"/>
          <w:sz w:val="24"/>
          <w:szCs w:val="24"/>
        </w:rPr>
        <w:t>коррупциогенных</w:t>
      </w:r>
      <w:proofErr w:type="spellEnd"/>
      <w:r w:rsidRPr="00642506">
        <w:rPr>
          <w:rFonts w:ascii="Times New Roman" w:hAnsi="Times New Roman" w:cs="Times New Roman"/>
          <w:sz w:val="24"/>
          <w:szCs w:val="24"/>
        </w:rPr>
        <w:t xml:space="preserve"> факторов.</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3.3. Заключение оформляется на бланке администрации и подписывается главой</w:t>
      </w:r>
      <w:r>
        <w:rPr>
          <w:rFonts w:ascii="Times New Roman" w:hAnsi="Times New Roman" w:cs="Times New Roman"/>
          <w:sz w:val="24"/>
          <w:szCs w:val="24"/>
        </w:rPr>
        <w:t xml:space="preserve"> Подгоренского</w:t>
      </w:r>
      <w:r w:rsidRPr="0064250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642506">
        <w:rPr>
          <w:rFonts w:ascii="Times New Roman" w:hAnsi="Times New Roman" w:cs="Times New Roman"/>
          <w:sz w:val="24"/>
          <w:szCs w:val="24"/>
        </w:rPr>
        <w:t xml:space="preserve"> муниципального района Воронежской области.</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xml:space="preserve">3.4. Проекты нормативных правовых актов, содержащие </w:t>
      </w:r>
      <w:proofErr w:type="spellStart"/>
      <w:r w:rsidRPr="00642506">
        <w:rPr>
          <w:rFonts w:ascii="Times New Roman" w:hAnsi="Times New Roman" w:cs="Times New Roman"/>
          <w:sz w:val="24"/>
          <w:szCs w:val="24"/>
        </w:rPr>
        <w:t>коррупциогенные</w:t>
      </w:r>
      <w:proofErr w:type="spellEnd"/>
      <w:r w:rsidRPr="00642506">
        <w:rPr>
          <w:rFonts w:ascii="Times New Roman" w:hAnsi="Times New Roman" w:cs="Times New Roman"/>
          <w:sz w:val="24"/>
          <w:szCs w:val="24"/>
        </w:rPr>
        <w:t xml:space="preserve"> факторы, подлежат доработке специалистами администрации, являющимися их разработчиками.</w:t>
      </w:r>
    </w:p>
    <w:p w:rsidR="00A30ADD" w:rsidRPr="00642506" w:rsidRDefault="00A30ADD" w:rsidP="00A30ADD">
      <w:pPr>
        <w:pStyle w:val="ConsPlusNormal"/>
        <w:ind w:firstLine="540"/>
        <w:jc w:val="both"/>
        <w:rPr>
          <w:rFonts w:ascii="Times New Roman" w:hAnsi="Times New Roman" w:cs="Times New Roman"/>
          <w:sz w:val="24"/>
          <w:szCs w:val="24"/>
        </w:rPr>
      </w:pPr>
      <w:r w:rsidRPr="00642506">
        <w:rPr>
          <w:rFonts w:ascii="Times New Roman" w:hAnsi="Times New Roman" w:cs="Times New Roman"/>
          <w:sz w:val="24"/>
          <w:szCs w:val="24"/>
        </w:rPr>
        <w:t xml:space="preserve">После устранения выявленных </w:t>
      </w:r>
      <w:proofErr w:type="spellStart"/>
      <w:r w:rsidRPr="00642506">
        <w:rPr>
          <w:rFonts w:ascii="Times New Roman" w:hAnsi="Times New Roman" w:cs="Times New Roman"/>
          <w:sz w:val="24"/>
          <w:szCs w:val="24"/>
        </w:rPr>
        <w:t>коррупциогенных</w:t>
      </w:r>
      <w:proofErr w:type="spellEnd"/>
      <w:r w:rsidRPr="00642506">
        <w:rPr>
          <w:rFonts w:ascii="Times New Roman" w:hAnsi="Times New Roman" w:cs="Times New Roman"/>
          <w:sz w:val="24"/>
          <w:szCs w:val="24"/>
        </w:rPr>
        <w:t xml:space="preserve"> факторов проекты нормативных правовых актов направляются для проведения повторной антикоррупционной экспертизы.</w:t>
      </w:r>
    </w:p>
    <w:p w:rsidR="00A30ADD" w:rsidRPr="00642506" w:rsidRDefault="00A30ADD" w:rsidP="00A30ADD">
      <w:pPr>
        <w:pStyle w:val="ConsPlusNormal"/>
        <w:jc w:val="both"/>
        <w:rPr>
          <w:rFonts w:ascii="Times New Roman" w:hAnsi="Times New Roman" w:cs="Times New Roman"/>
          <w:sz w:val="24"/>
          <w:szCs w:val="24"/>
        </w:rPr>
      </w:pPr>
    </w:p>
    <w:p w:rsidR="00A30ADD" w:rsidRPr="00642506" w:rsidRDefault="00A30ADD" w:rsidP="00A30ADD">
      <w:r w:rsidRPr="00642506">
        <w:br w:type="page"/>
      </w:r>
    </w:p>
    <w:p w:rsidR="00A30ADD" w:rsidRPr="00642506" w:rsidRDefault="00A30ADD" w:rsidP="00A30ADD">
      <w:pPr>
        <w:pStyle w:val="ConsPlusNormal"/>
        <w:jc w:val="right"/>
        <w:rPr>
          <w:rFonts w:ascii="Times New Roman" w:hAnsi="Times New Roman" w:cs="Times New Roman"/>
          <w:sz w:val="24"/>
          <w:szCs w:val="24"/>
        </w:rPr>
      </w:pPr>
      <w:r w:rsidRPr="00642506">
        <w:rPr>
          <w:rFonts w:ascii="Times New Roman" w:hAnsi="Times New Roman" w:cs="Times New Roman"/>
          <w:sz w:val="24"/>
          <w:szCs w:val="24"/>
        </w:rPr>
        <w:lastRenderedPageBreak/>
        <w:t>Приложение</w:t>
      </w:r>
    </w:p>
    <w:p w:rsidR="00A30ADD" w:rsidRPr="00642506" w:rsidRDefault="00A30ADD" w:rsidP="00A30ADD">
      <w:pPr>
        <w:pStyle w:val="ConsPlusNormal"/>
        <w:jc w:val="right"/>
        <w:rPr>
          <w:rFonts w:ascii="Times New Roman" w:hAnsi="Times New Roman" w:cs="Times New Roman"/>
          <w:sz w:val="24"/>
          <w:szCs w:val="24"/>
        </w:rPr>
      </w:pPr>
      <w:r w:rsidRPr="00642506">
        <w:rPr>
          <w:rFonts w:ascii="Times New Roman" w:hAnsi="Times New Roman" w:cs="Times New Roman"/>
          <w:sz w:val="24"/>
          <w:szCs w:val="24"/>
        </w:rPr>
        <w:t>к Порядку</w:t>
      </w:r>
    </w:p>
    <w:p w:rsidR="00A30ADD" w:rsidRPr="00642506" w:rsidRDefault="00A30ADD" w:rsidP="00A30ADD">
      <w:pPr>
        <w:pStyle w:val="ConsPlusNormal"/>
        <w:ind w:firstLine="540"/>
        <w:jc w:val="both"/>
        <w:rPr>
          <w:rFonts w:ascii="Times New Roman" w:hAnsi="Times New Roman" w:cs="Times New Roman"/>
          <w:sz w:val="24"/>
          <w:szCs w:val="24"/>
        </w:rPr>
      </w:pPr>
    </w:p>
    <w:p w:rsidR="00A30ADD" w:rsidRPr="00642506" w:rsidRDefault="00A30ADD" w:rsidP="00A30ADD">
      <w:pPr>
        <w:pStyle w:val="ConsPlusNormal"/>
        <w:jc w:val="right"/>
        <w:rPr>
          <w:rFonts w:ascii="Times New Roman" w:hAnsi="Times New Roman" w:cs="Times New Roman"/>
          <w:sz w:val="24"/>
          <w:szCs w:val="24"/>
        </w:rPr>
      </w:pPr>
      <w:r w:rsidRPr="00642506">
        <w:rPr>
          <w:rFonts w:ascii="Times New Roman" w:hAnsi="Times New Roman" w:cs="Times New Roman"/>
          <w:sz w:val="24"/>
          <w:szCs w:val="24"/>
        </w:rPr>
        <w:t>Форма</w:t>
      </w:r>
    </w:p>
    <w:p w:rsidR="00A30ADD" w:rsidRPr="00642506" w:rsidRDefault="00A30ADD" w:rsidP="00A30ADD">
      <w:pPr>
        <w:pStyle w:val="ConsPlusNormal"/>
        <w:ind w:firstLine="540"/>
        <w:jc w:val="both"/>
        <w:rPr>
          <w:rFonts w:ascii="Times New Roman" w:hAnsi="Times New Roman" w:cs="Times New Roman"/>
          <w:sz w:val="24"/>
          <w:szCs w:val="24"/>
        </w:rPr>
      </w:pPr>
    </w:p>
    <w:p w:rsidR="00A30ADD" w:rsidRPr="00642506" w:rsidRDefault="00A30ADD" w:rsidP="00A30ADD">
      <w:pPr>
        <w:pStyle w:val="ConsPlusNormal"/>
        <w:jc w:val="center"/>
        <w:rPr>
          <w:rFonts w:ascii="Times New Roman" w:hAnsi="Times New Roman" w:cs="Times New Roman"/>
          <w:sz w:val="24"/>
          <w:szCs w:val="24"/>
        </w:rPr>
      </w:pPr>
      <w:r w:rsidRPr="00642506">
        <w:rPr>
          <w:rFonts w:ascii="Times New Roman" w:hAnsi="Times New Roman" w:cs="Times New Roman"/>
          <w:sz w:val="24"/>
          <w:szCs w:val="24"/>
        </w:rPr>
        <w:t>ЗАКЛЮЧЕНИЕ</w:t>
      </w:r>
    </w:p>
    <w:p w:rsidR="00A30ADD" w:rsidRPr="00642506" w:rsidRDefault="00A30ADD" w:rsidP="00A30ADD">
      <w:pPr>
        <w:pStyle w:val="ConsPlusNormal"/>
        <w:jc w:val="center"/>
        <w:rPr>
          <w:rFonts w:ascii="Times New Roman" w:hAnsi="Times New Roman" w:cs="Times New Roman"/>
          <w:sz w:val="24"/>
          <w:szCs w:val="24"/>
        </w:rPr>
      </w:pPr>
      <w:r w:rsidRPr="00642506">
        <w:rPr>
          <w:rFonts w:ascii="Times New Roman" w:hAnsi="Times New Roman" w:cs="Times New Roman"/>
          <w:sz w:val="24"/>
          <w:szCs w:val="24"/>
        </w:rPr>
        <w:t>по результатам проведения антикоррупционной экспертизы</w:t>
      </w:r>
    </w:p>
    <w:p w:rsidR="00A30ADD" w:rsidRPr="00642506" w:rsidRDefault="00A30ADD" w:rsidP="00A30ADD">
      <w:pPr>
        <w:pStyle w:val="ConsPlusNormal"/>
        <w:ind w:firstLine="540"/>
        <w:jc w:val="both"/>
        <w:rPr>
          <w:rFonts w:ascii="Times New Roman" w:hAnsi="Times New Roman" w:cs="Times New Roman"/>
          <w:sz w:val="24"/>
          <w:szCs w:val="24"/>
        </w:rPr>
      </w:pPr>
    </w:p>
    <w:p w:rsidR="00A30ADD" w:rsidRPr="00642506" w:rsidRDefault="00A30ADD" w:rsidP="00A30ADD">
      <w:pPr>
        <w:pStyle w:val="ConsPlusNonformat"/>
        <w:jc w:val="both"/>
        <w:rPr>
          <w:rFonts w:ascii="Times New Roman" w:hAnsi="Times New Roman" w:cs="Times New Roman"/>
          <w:sz w:val="24"/>
          <w:szCs w:val="24"/>
        </w:rPr>
      </w:pPr>
      <w:r w:rsidRPr="00642506">
        <w:rPr>
          <w:rFonts w:ascii="Times New Roman" w:hAnsi="Times New Roman" w:cs="Times New Roman"/>
          <w:sz w:val="24"/>
          <w:szCs w:val="24"/>
        </w:rPr>
        <w:t>«_____» _____________ 20__                                                          № __________</w:t>
      </w:r>
    </w:p>
    <w:p w:rsidR="00A30ADD" w:rsidRPr="00642506" w:rsidRDefault="00A30ADD" w:rsidP="00A30ADD">
      <w:pPr>
        <w:pStyle w:val="ConsPlusNonformat"/>
        <w:jc w:val="both"/>
        <w:rPr>
          <w:rFonts w:ascii="Times New Roman" w:hAnsi="Times New Roman" w:cs="Times New Roman"/>
          <w:sz w:val="24"/>
          <w:szCs w:val="24"/>
        </w:rPr>
      </w:pPr>
    </w:p>
    <w:p w:rsidR="00A30ADD" w:rsidRPr="00642506" w:rsidRDefault="00A30ADD" w:rsidP="00A30ADD">
      <w:pPr>
        <w:pStyle w:val="ConsPlusNonformat"/>
        <w:ind w:firstLine="708"/>
        <w:jc w:val="both"/>
        <w:rPr>
          <w:rFonts w:ascii="Times New Roman" w:hAnsi="Times New Roman" w:cs="Times New Roman"/>
          <w:sz w:val="24"/>
          <w:szCs w:val="24"/>
        </w:rPr>
      </w:pPr>
      <w:proofErr w:type="gramStart"/>
      <w:r w:rsidRPr="00642506">
        <w:rPr>
          <w:rFonts w:ascii="Times New Roman" w:hAnsi="Times New Roman" w:cs="Times New Roman"/>
          <w:sz w:val="24"/>
          <w:szCs w:val="24"/>
        </w:rPr>
        <w:t xml:space="preserve">В соответствии с частью 4 статьи 3 Федерального закона от 17 июля  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и постановлением </w:t>
      </w:r>
      <w:r>
        <w:rPr>
          <w:rFonts w:ascii="Times New Roman" w:hAnsi="Times New Roman" w:cs="Times New Roman"/>
          <w:sz w:val="24"/>
          <w:szCs w:val="24"/>
        </w:rPr>
        <w:t xml:space="preserve">администрации Подгоренского сельского поселения Калачеевского муниципального района Воронежской области </w:t>
      </w:r>
      <w:r w:rsidRPr="0001576C">
        <w:rPr>
          <w:rFonts w:ascii="Times New Roman" w:hAnsi="Times New Roman" w:cs="Times New Roman"/>
          <w:color w:val="000000" w:themeColor="text1"/>
          <w:sz w:val="24"/>
          <w:szCs w:val="24"/>
        </w:rPr>
        <w:t xml:space="preserve">№37 от 30.03.2016 года </w:t>
      </w:r>
      <w:r w:rsidRPr="00642506">
        <w:rPr>
          <w:rFonts w:ascii="Times New Roman" w:hAnsi="Times New Roman" w:cs="Times New Roman"/>
          <w:sz w:val="24"/>
          <w:szCs w:val="24"/>
        </w:rPr>
        <w:t>администрацией</w:t>
      </w:r>
      <w:r>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642506">
        <w:rPr>
          <w:rFonts w:ascii="Times New Roman" w:hAnsi="Times New Roman" w:cs="Times New Roman"/>
          <w:i/>
          <w:sz w:val="24"/>
          <w:szCs w:val="24"/>
        </w:rPr>
        <w:t xml:space="preserve"> </w:t>
      </w:r>
      <w:r w:rsidRPr="00642506">
        <w:rPr>
          <w:rFonts w:ascii="Times New Roman" w:hAnsi="Times New Roman" w:cs="Times New Roman"/>
          <w:sz w:val="24"/>
          <w:szCs w:val="24"/>
        </w:rPr>
        <w:t>проведена</w:t>
      </w:r>
      <w:proofErr w:type="gramEnd"/>
      <w:r w:rsidRPr="00642506">
        <w:rPr>
          <w:rFonts w:ascii="Times New Roman" w:hAnsi="Times New Roman" w:cs="Times New Roman"/>
          <w:sz w:val="24"/>
          <w:szCs w:val="24"/>
        </w:rPr>
        <w:t xml:space="preserve"> антикоррупционная экспертиза________________________________________</w:t>
      </w:r>
      <w:r>
        <w:rPr>
          <w:rFonts w:ascii="Times New Roman" w:hAnsi="Times New Roman" w:cs="Times New Roman"/>
          <w:sz w:val="24"/>
          <w:szCs w:val="24"/>
        </w:rPr>
        <w:t>___________</w:t>
      </w:r>
      <w:r w:rsidRPr="00642506">
        <w:rPr>
          <w:rFonts w:ascii="Times New Roman" w:hAnsi="Times New Roman" w:cs="Times New Roman"/>
          <w:sz w:val="24"/>
          <w:szCs w:val="24"/>
        </w:rPr>
        <w:t>_________________</w:t>
      </w:r>
    </w:p>
    <w:p w:rsidR="00A30ADD" w:rsidRPr="00642506" w:rsidRDefault="00A30ADD" w:rsidP="00A30ADD">
      <w:pPr>
        <w:pStyle w:val="ConsPlusNonformat"/>
        <w:ind w:left="1418" w:right="424"/>
        <w:jc w:val="center"/>
        <w:rPr>
          <w:rFonts w:ascii="Times New Roman" w:hAnsi="Times New Roman" w:cs="Times New Roman"/>
          <w:sz w:val="24"/>
          <w:szCs w:val="24"/>
        </w:rPr>
      </w:pPr>
      <w:r w:rsidRPr="00642506">
        <w:rPr>
          <w:rFonts w:ascii="Times New Roman" w:hAnsi="Times New Roman" w:cs="Times New Roman"/>
          <w:sz w:val="24"/>
          <w:szCs w:val="24"/>
        </w:rPr>
        <w:t>(вид, дата, номер и наименование нормативного правового акта (проекта нормативного правового акта))</w:t>
      </w:r>
    </w:p>
    <w:p w:rsidR="00A30ADD" w:rsidRPr="00642506" w:rsidRDefault="00A30ADD" w:rsidP="00A30ADD">
      <w:pPr>
        <w:pStyle w:val="ConsPlusNonformat"/>
        <w:jc w:val="both"/>
        <w:rPr>
          <w:rFonts w:ascii="Times New Roman" w:hAnsi="Times New Roman" w:cs="Times New Roman"/>
          <w:sz w:val="24"/>
          <w:szCs w:val="24"/>
        </w:rPr>
      </w:pPr>
    </w:p>
    <w:p w:rsidR="00A30ADD" w:rsidRPr="00642506" w:rsidRDefault="00A30ADD" w:rsidP="00A30ADD">
      <w:pPr>
        <w:pStyle w:val="ConsPlusNonformat"/>
        <w:jc w:val="center"/>
        <w:rPr>
          <w:rFonts w:ascii="Times New Roman" w:hAnsi="Times New Roman" w:cs="Times New Roman"/>
          <w:sz w:val="24"/>
          <w:szCs w:val="24"/>
        </w:rPr>
      </w:pPr>
      <w:r w:rsidRPr="00642506">
        <w:rPr>
          <w:rFonts w:ascii="Times New Roman" w:hAnsi="Times New Roman" w:cs="Times New Roman"/>
          <w:sz w:val="24"/>
          <w:szCs w:val="24"/>
        </w:rPr>
        <w:t>Вариант 1:</w:t>
      </w:r>
    </w:p>
    <w:p w:rsidR="00A30ADD" w:rsidRPr="00642506" w:rsidRDefault="00A30ADD" w:rsidP="00A30ADD">
      <w:pPr>
        <w:pStyle w:val="ConsPlusNonformat"/>
        <w:ind w:firstLine="708"/>
        <w:jc w:val="both"/>
        <w:rPr>
          <w:rFonts w:ascii="Times New Roman" w:hAnsi="Times New Roman" w:cs="Times New Roman"/>
          <w:sz w:val="24"/>
          <w:szCs w:val="24"/>
        </w:rPr>
      </w:pPr>
      <w:r w:rsidRPr="00642506">
        <w:rPr>
          <w:rFonts w:ascii="Times New Roman" w:hAnsi="Times New Roman" w:cs="Times New Roman"/>
          <w:sz w:val="24"/>
          <w:szCs w:val="24"/>
        </w:rPr>
        <w:t xml:space="preserve">В </w:t>
      </w:r>
      <w:proofErr w:type="gramStart"/>
      <w:r w:rsidRPr="00642506">
        <w:rPr>
          <w:rFonts w:ascii="Times New Roman" w:hAnsi="Times New Roman" w:cs="Times New Roman"/>
          <w:sz w:val="24"/>
          <w:szCs w:val="24"/>
        </w:rPr>
        <w:t>представленном</w:t>
      </w:r>
      <w:proofErr w:type="gramEnd"/>
      <w:r w:rsidRPr="00642506">
        <w:rPr>
          <w:rFonts w:ascii="Times New Roman" w:hAnsi="Times New Roman" w:cs="Times New Roman"/>
          <w:sz w:val="24"/>
          <w:szCs w:val="24"/>
        </w:rPr>
        <w:t>______________</w:t>
      </w:r>
      <w:r>
        <w:rPr>
          <w:rFonts w:ascii="Times New Roman" w:hAnsi="Times New Roman" w:cs="Times New Roman"/>
          <w:sz w:val="24"/>
          <w:szCs w:val="24"/>
        </w:rPr>
        <w:t>__________</w:t>
      </w:r>
      <w:r w:rsidRPr="00642506">
        <w:rPr>
          <w:rFonts w:ascii="Times New Roman" w:hAnsi="Times New Roman" w:cs="Times New Roman"/>
          <w:sz w:val="24"/>
          <w:szCs w:val="24"/>
        </w:rPr>
        <w:t>________________________________</w:t>
      </w:r>
    </w:p>
    <w:p w:rsidR="00A30ADD" w:rsidRPr="00642506" w:rsidRDefault="00A30ADD" w:rsidP="00A30ADD">
      <w:pPr>
        <w:pStyle w:val="ConsPlusNonformat"/>
        <w:ind w:left="2977"/>
        <w:jc w:val="center"/>
        <w:rPr>
          <w:rFonts w:ascii="Times New Roman" w:hAnsi="Times New Roman" w:cs="Times New Roman"/>
          <w:sz w:val="24"/>
          <w:szCs w:val="24"/>
        </w:rPr>
      </w:pPr>
      <w:r w:rsidRPr="00642506">
        <w:rPr>
          <w:rFonts w:ascii="Times New Roman" w:hAnsi="Times New Roman" w:cs="Times New Roman"/>
          <w:sz w:val="24"/>
          <w:szCs w:val="24"/>
        </w:rPr>
        <w:t>(наименование нормативного правового акта (проекта нормативного правового акта))</w:t>
      </w:r>
    </w:p>
    <w:p w:rsidR="00A30ADD" w:rsidRPr="00642506" w:rsidRDefault="00A30ADD" w:rsidP="00A30ADD">
      <w:pPr>
        <w:pStyle w:val="ConsPlusNonformat"/>
        <w:jc w:val="both"/>
        <w:rPr>
          <w:rFonts w:ascii="Times New Roman" w:hAnsi="Times New Roman" w:cs="Times New Roman"/>
          <w:sz w:val="24"/>
          <w:szCs w:val="24"/>
        </w:rPr>
      </w:pPr>
      <w:proofErr w:type="spellStart"/>
      <w:r w:rsidRPr="00642506">
        <w:rPr>
          <w:rFonts w:ascii="Times New Roman" w:hAnsi="Times New Roman" w:cs="Times New Roman"/>
          <w:sz w:val="24"/>
          <w:szCs w:val="24"/>
        </w:rPr>
        <w:t>коррупциогенные</w:t>
      </w:r>
      <w:proofErr w:type="spellEnd"/>
      <w:r w:rsidRPr="00642506">
        <w:rPr>
          <w:rFonts w:ascii="Times New Roman" w:hAnsi="Times New Roman" w:cs="Times New Roman"/>
          <w:sz w:val="24"/>
          <w:szCs w:val="24"/>
        </w:rPr>
        <w:t xml:space="preserve"> факторы не выявлены.</w:t>
      </w:r>
    </w:p>
    <w:p w:rsidR="00A30ADD" w:rsidRPr="00642506" w:rsidRDefault="00A30ADD" w:rsidP="00A30ADD">
      <w:pPr>
        <w:pStyle w:val="ConsPlusNonformat"/>
        <w:jc w:val="both"/>
        <w:rPr>
          <w:rFonts w:ascii="Times New Roman" w:hAnsi="Times New Roman" w:cs="Times New Roman"/>
          <w:sz w:val="24"/>
          <w:szCs w:val="24"/>
        </w:rPr>
      </w:pPr>
    </w:p>
    <w:p w:rsidR="00A30ADD" w:rsidRPr="00642506" w:rsidRDefault="00A30ADD" w:rsidP="00A30ADD">
      <w:pPr>
        <w:pStyle w:val="ConsPlusNonformat"/>
        <w:jc w:val="center"/>
        <w:rPr>
          <w:rFonts w:ascii="Times New Roman" w:hAnsi="Times New Roman" w:cs="Times New Roman"/>
          <w:sz w:val="24"/>
          <w:szCs w:val="24"/>
        </w:rPr>
      </w:pPr>
      <w:r w:rsidRPr="00642506">
        <w:rPr>
          <w:rFonts w:ascii="Times New Roman" w:hAnsi="Times New Roman" w:cs="Times New Roman"/>
          <w:sz w:val="24"/>
          <w:szCs w:val="24"/>
        </w:rPr>
        <w:t>Вариант 2:</w:t>
      </w:r>
    </w:p>
    <w:p w:rsidR="00A30ADD" w:rsidRPr="00642506" w:rsidRDefault="00A30ADD" w:rsidP="00A30ADD">
      <w:pPr>
        <w:pStyle w:val="ConsPlusNonformat"/>
        <w:ind w:firstLine="708"/>
        <w:jc w:val="both"/>
        <w:rPr>
          <w:rFonts w:ascii="Times New Roman" w:hAnsi="Times New Roman" w:cs="Times New Roman"/>
          <w:sz w:val="24"/>
          <w:szCs w:val="24"/>
        </w:rPr>
      </w:pPr>
      <w:r w:rsidRPr="00642506">
        <w:rPr>
          <w:rFonts w:ascii="Times New Roman" w:hAnsi="Times New Roman" w:cs="Times New Roman"/>
          <w:sz w:val="24"/>
          <w:szCs w:val="24"/>
        </w:rPr>
        <w:t xml:space="preserve">В </w:t>
      </w:r>
      <w:proofErr w:type="gramStart"/>
      <w:r w:rsidRPr="00642506">
        <w:rPr>
          <w:rFonts w:ascii="Times New Roman" w:hAnsi="Times New Roman" w:cs="Times New Roman"/>
          <w:sz w:val="24"/>
          <w:szCs w:val="24"/>
        </w:rPr>
        <w:t>представленном</w:t>
      </w:r>
      <w:proofErr w:type="gramEnd"/>
      <w:r w:rsidRPr="00642506">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w:t>
      </w:r>
      <w:r w:rsidRPr="00642506">
        <w:rPr>
          <w:rFonts w:ascii="Times New Roman" w:hAnsi="Times New Roman" w:cs="Times New Roman"/>
          <w:sz w:val="24"/>
          <w:szCs w:val="24"/>
        </w:rPr>
        <w:t>___</w:t>
      </w:r>
    </w:p>
    <w:p w:rsidR="00A30ADD" w:rsidRPr="00642506" w:rsidRDefault="00A30ADD" w:rsidP="00A30ADD">
      <w:pPr>
        <w:pStyle w:val="ConsPlusNonformat"/>
        <w:ind w:left="2977"/>
        <w:jc w:val="center"/>
        <w:rPr>
          <w:rFonts w:ascii="Times New Roman" w:hAnsi="Times New Roman" w:cs="Times New Roman"/>
          <w:sz w:val="24"/>
          <w:szCs w:val="24"/>
        </w:rPr>
      </w:pPr>
      <w:proofErr w:type="gramStart"/>
      <w:r w:rsidRPr="00642506">
        <w:rPr>
          <w:rFonts w:ascii="Times New Roman" w:hAnsi="Times New Roman" w:cs="Times New Roman"/>
          <w:sz w:val="24"/>
          <w:szCs w:val="24"/>
        </w:rPr>
        <w:t>(наименование нормативного правового акта (проекта нормативного правового акта)</w:t>
      </w:r>
      <w:proofErr w:type="gramEnd"/>
    </w:p>
    <w:p w:rsidR="00A30ADD" w:rsidRPr="00642506" w:rsidRDefault="00A30ADD" w:rsidP="00A30ADD">
      <w:pPr>
        <w:pStyle w:val="ConsPlusNonformat"/>
        <w:jc w:val="both"/>
        <w:rPr>
          <w:rFonts w:ascii="Times New Roman" w:hAnsi="Times New Roman" w:cs="Times New Roman"/>
          <w:sz w:val="24"/>
          <w:szCs w:val="24"/>
        </w:rPr>
      </w:pPr>
      <w:r w:rsidRPr="00642506">
        <w:rPr>
          <w:rFonts w:ascii="Times New Roman" w:hAnsi="Times New Roman" w:cs="Times New Roman"/>
          <w:sz w:val="24"/>
          <w:szCs w:val="24"/>
        </w:rPr>
        <w:t xml:space="preserve">выявлены </w:t>
      </w:r>
      <w:proofErr w:type="spellStart"/>
      <w:r w:rsidRPr="00642506">
        <w:rPr>
          <w:rFonts w:ascii="Times New Roman" w:hAnsi="Times New Roman" w:cs="Times New Roman"/>
          <w:sz w:val="24"/>
          <w:szCs w:val="24"/>
        </w:rPr>
        <w:t>коррупциогенные</w:t>
      </w:r>
      <w:proofErr w:type="spellEnd"/>
      <w:r w:rsidRPr="00642506">
        <w:rPr>
          <w:rFonts w:ascii="Times New Roman" w:hAnsi="Times New Roman" w:cs="Times New Roman"/>
          <w:sz w:val="24"/>
          <w:szCs w:val="24"/>
        </w:rPr>
        <w:t xml:space="preserve"> факторы </w:t>
      </w:r>
      <w:r w:rsidRPr="00642506">
        <w:rPr>
          <w:rFonts w:ascii="Times New Roman" w:hAnsi="Times New Roman" w:cs="Times New Roman"/>
          <w:i/>
          <w:sz w:val="24"/>
          <w:szCs w:val="24"/>
        </w:rPr>
        <w:t>&lt;1&gt;.</w:t>
      </w:r>
    </w:p>
    <w:p w:rsidR="00A30ADD" w:rsidRPr="00642506" w:rsidRDefault="00A30ADD" w:rsidP="00A30ADD">
      <w:pPr>
        <w:pStyle w:val="ConsPlusNonformat"/>
        <w:ind w:firstLine="708"/>
        <w:jc w:val="both"/>
        <w:rPr>
          <w:rFonts w:ascii="Times New Roman" w:hAnsi="Times New Roman" w:cs="Times New Roman"/>
          <w:sz w:val="24"/>
          <w:szCs w:val="24"/>
        </w:rPr>
      </w:pPr>
      <w:r w:rsidRPr="00642506">
        <w:rPr>
          <w:rFonts w:ascii="Times New Roman" w:hAnsi="Times New Roman" w:cs="Times New Roman"/>
          <w:sz w:val="24"/>
          <w:szCs w:val="24"/>
        </w:rPr>
        <w:t xml:space="preserve">В целях устранения выявленных </w:t>
      </w:r>
      <w:proofErr w:type="spellStart"/>
      <w:r w:rsidRPr="00642506">
        <w:rPr>
          <w:rFonts w:ascii="Times New Roman" w:hAnsi="Times New Roman" w:cs="Times New Roman"/>
          <w:sz w:val="24"/>
          <w:szCs w:val="24"/>
        </w:rPr>
        <w:t>коррупциогенных</w:t>
      </w:r>
      <w:proofErr w:type="spellEnd"/>
      <w:r w:rsidRPr="00642506">
        <w:rPr>
          <w:rFonts w:ascii="Times New Roman" w:hAnsi="Times New Roman" w:cs="Times New Roman"/>
          <w:sz w:val="24"/>
          <w:szCs w:val="24"/>
        </w:rPr>
        <w:t xml:space="preserve"> факторов предлагается______________________________</w:t>
      </w:r>
      <w:r>
        <w:rPr>
          <w:rFonts w:ascii="Times New Roman" w:hAnsi="Times New Roman" w:cs="Times New Roman"/>
          <w:sz w:val="24"/>
          <w:szCs w:val="24"/>
        </w:rPr>
        <w:t>___________</w:t>
      </w:r>
      <w:r w:rsidRPr="00642506">
        <w:rPr>
          <w:rFonts w:ascii="Times New Roman" w:hAnsi="Times New Roman" w:cs="Times New Roman"/>
          <w:sz w:val="24"/>
          <w:szCs w:val="24"/>
        </w:rPr>
        <w:t>_________________________</w:t>
      </w:r>
    </w:p>
    <w:p w:rsidR="00A30ADD" w:rsidRPr="00642506" w:rsidRDefault="00A30ADD" w:rsidP="00A30ADD">
      <w:pPr>
        <w:pStyle w:val="ConsPlusNonformat"/>
        <w:ind w:left="1560"/>
        <w:jc w:val="center"/>
        <w:rPr>
          <w:rFonts w:ascii="Times New Roman" w:hAnsi="Times New Roman" w:cs="Times New Roman"/>
          <w:sz w:val="24"/>
          <w:szCs w:val="24"/>
        </w:rPr>
      </w:pPr>
      <w:r w:rsidRPr="00642506">
        <w:rPr>
          <w:rFonts w:ascii="Times New Roman" w:hAnsi="Times New Roman" w:cs="Times New Roman"/>
          <w:sz w:val="24"/>
          <w:szCs w:val="24"/>
        </w:rPr>
        <w:t xml:space="preserve">(указывается способ устранения </w:t>
      </w:r>
      <w:proofErr w:type="spellStart"/>
      <w:r w:rsidRPr="00642506">
        <w:rPr>
          <w:rFonts w:ascii="Times New Roman" w:hAnsi="Times New Roman" w:cs="Times New Roman"/>
          <w:sz w:val="24"/>
          <w:szCs w:val="24"/>
        </w:rPr>
        <w:t>коррупциогенных</w:t>
      </w:r>
      <w:proofErr w:type="spellEnd"/>
      <w:r w:rsidRPr="00642506">
        <w:rPr>
          <w:rFonts w:ascii="Times New Roman" w:hAnsi="Times New Roman" w:cs="Times New Roman"/>
          <w:sz w:val="24"/>
          <w:szCs w:val="24"/>
        </w:rPr>
        <w:t xml:space="preserve"> факторов: исключение из текста документа, изложение его в другой редакции, внесение иных изменений в текст рассматриваемого документа или иной способ устранения </w:t>
      </w:r>
      <w:proofErr w:type="spellStart"/>
      <w:r w:rsidRPr="00642506">
        <w:rPr>
          <w:rFonts w:ascii="Times New Roman" w:hAnsi="Times New Roman" w:cs="Times New Roman"/>
          <w:sz w:val="24"/>
          <w:szCs w:val="24"/>
        </w:rPr>
        <w:t>коррупциогенных</w:t>
      </w:r>
      <w:proofErr w:type="spellEnd"/>
      <w:r w:rsidRPr="00642506">
        <w:rPr>
          <w:rFonts w:ascii="Times New Roman" w:hAnsi="Times New Roman" w:cs="Times New Roman"/>
          <w:sz w:val="24"/>
          <w:szCs w:val="24"/>
        </w:rPr>
        <w:t xml:space="preserve"> факторов)</w:t>
      </w:r>
    </w:p>
    <w:p w:rsidR="00A30ADD" w:rsidRPr="00642506" w:rsidRDefault="00A30ADD" w:rsidP="00A30ADD">
      <w:pPr>
        <w:pStyle w:val="ConsPlusNonformat"/>
        <w:jc w:val="both"/>
        <w:rPr>
          <w:rFonts w:ascii="Times New Roman" w:hAnsi="Times New Roman" w:cs="Times New Roman"/>
          <w:sz w:val="24"/>
          <w:szCs w:val="24"/>
        </w:rPr>
      </w:pPr>
    </w:p>
    <w:p w:rsidR="00A30ADD" w:rsidRPr="00642506" w:rsidRDefault="00A30ADD" w:rsidP="00A30AD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30ADD" w:rsidRPr="00642506" w:rsidRDefault="00A30ADD" w:rsidP="00A30ADD">
      <w:pPr>
        <w:pStyle w:val="ConsPlusNonformat"/>
        <w:jc w:val="both"/>
        <w:rPr>
          <w:rFonts w:ascii="Times New Roman" w:hAnsi="Times New Roman" w:cs="Times New Roman"/>
          <w:sz w:val="24"/>
          <w:szCs w:val="24"/>
        </w:rPr>
      </w:pPr>
      <w:r w:rsidRPr="00642506">
        <w:rPr>
          <w:rFonts w:ascii="Times New Roman" w:hAnsi="Times New Roman" w:cs="Times New Roman"/>
          <w:sz w:val="24"/>
          <w:szCs w:val="24"/>
        </w:rPr>
        <w:t>(наименование должности)</w:t>
      </w:r>
      <w:r>
        <w:rPr>
          <w:rFonts w:ascii="Times New Roman" w:hAnsi="Times New Roman" w:cs="Times New Roman"/>
          <w:sz w:val="24"/>
          <w:szCs w:val="24"/>
        </w:rPr>
        <w:t xml:space="preserve">                           </w:t>
      </w:r>
      <w:r w:rsidRPr="0064250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42506">
        <w:rPr>
          <w:rFonts w:ascii="Times New Roman" w:hAnsi="Times New Roman" w:cs="Times New Roman"/>
          <w:sz w:val="24"/>
          <w:szCs w:val="24"/>
        </w:rPr>
        <w:t xml:space="preserve"> (инициалы, фамилия)</w:t>
      </w:r>
    </w:p>
    <w:p w:rsidR="00A30ADD" w:rsidRPr="00642506" w:rsidRDefault="00A30ADD" w:rsidP="00A30ADD">
      <w:pPr>
        <w:pStyle w:val="ConsPlusNormal"/>
        <w:ind w:firstLine="540"/>
        <w:jc w:val="both"/>
        <w:rPr>
          <w:rFonts w:ascii="Times New Roman" w:hAnsi="Times New Roman" w:cs="Times New Roman"/>
          <w:sz w:val="24"/>
          <w:szCs w:val="24"/>
        </w:rPr>
      </w:pPr>
    </w:p>
    <w:p w:rsidR="00A30ADD" w:rsidRPr="00642506" w:rsidRDefault="00A30ADD" w:rsidP="00A30ADD">
      <w:pPr>
        <w:pStyle w:val="ConsPlusNormal"/>
        <w:ind w:firstLine="540"/>
        <w:jc w:val="both"/>
        <w:rPr>
          <w:rFonts w:ascii="Times New Roman" w:hAnsi="Times New Roman" w:cs="Times New Roman"/>
          <w:i/>
          <w:sz w:val="24"/>
          <w:szCs w:val="24"/>
        </w:rPr>
      </w:pPr>
      <w:r w:rsidRPr="00642506">
        <w:rPr>
          <w:rFonts w:ascii="Times New Roman" w:hAnsi="Times New Roman" w:cs="Times New Roman"/>
          <w:i/>
          <w:sz w:val="24"/>
          <w:szCs w:val="24"/>
        </w:rPr>
        <w:t>&lt;1</w:t>
      </w:r>
      <w:proofErr w:type="gramStart"/>
      <w:r w:rsidRPr="00642506">
        <w:rPr>
          <w:rFonts w:ascii="Times New Roman" w:hAnsi="Times New Roman" w:cs="Times New Roman"/>
          <w:i/>
          <w:sz w:val="24"/>
          <w:szCs w:val="24"/>
        </w:rPr>
        <w:t>&gt; О</w:t>
      </w:r>
      <w:proofErr w:type="gramEnd"/>
      <w:r w:rsidRPr="00642506">
        <w:rPr>
          <w:rFonts w:ascii="Times New Roman" w:hAnsi="Times New Roman" w:cs="Times New Roman"/>
          <w:i/>
          <w:sz w:val="24"/>
          <w:szCs w:val="24"/>
        </w:rPr>
        <w:t xml:space="preserve">тражаются все положения нормативного правового акта, его проекта или иного документа, в которых выявлены </w:t>
      </w:r>
      <w:proofErr w:type="spellStart"/>
      <w:r w:rsidRPr="00642506">
        <w:rPr>
          <w:rFonts w:ascii="Times New Roman" w:hAnsi="Times New Roman" w:cs="Times New Roman"/>
          <w:i/>
          <w:sz w:val="24"/>
          <w:szCs w:val="24"/>
        </w:rPr>
        <w:t>коррупциогенные</w:t>
      </w:r>
      <w:proofErr w:type="spellEnd"/>
      <w:r w:rsidRPr="00642506">
        <w:rPr>
          <w:rFonts w:ascii="Times New Roman" w:hAnsi="Times New Roman" w:cs="Times New Roman"/>
          <w:i/>
          <w:sz w:val="24"/>
          <w:szCs w:val="24"/>
        </w:rPr>
        <w:t xml:space="preserve"> факторы, с указанием его структурных единиц (разделов, глав, статей, частей, пунктов, подпунктов, абзацев) и соответствующих </w:t>
      </w:r>
      <w:proofErr w:type="spellStart"/>
      <w:r w:rsidRPr="00642506">
        <w:rPr>
          <w:rFonts w:ascii="Times New Roman" w:hAnsi="Times New Roman" w:cs="Times New Roman"/>
          <w:i/>
          <w:sz w:val="24"/>
          <w:szCs w:val="24"/>
        </w:rPr>
        <w:t>коррупциогенных</w:t>
      </w:r>
      <w:proofErr w:type="spellEnd"/>
      <w:r w:rsidRPr="00642506">
        <w:rPr>
          <w:rFonts w:ascii="Times New Roman" w:hAnsi="Times New Roman" w:cs="Times New Roman"/>
          <w:i/>
          <w:sz w:val="24"/>
          <w:szCs w:val="24"/>
        </w:rPr>
        <w:t xml:space="preserve"> факторов со ссылкой на положения Методики, утвержденной Постановлением Правительства Российской Федерации от 26.02.2010 № 96.</w:t>
      </w: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Pr="00670230" w:rsidRDefault="00A30ADD" w:rsidP="00A30ADD">
      <w:pPr>
        <w:pStyle w:val="a3"/>
        <w:tabs>
          <w:tab w:val="center" w:pos="4677"/>
          <w:tab w:val="center" w:pos="4844"/>
          <w:tab w:val="left" w:pos="6795"/>
          <w:tab w:val="left" w:pos="7110"/>
        </w:tabs>
        <w:rPr>
          <w:b/>
        </w:rPr>
      </w:pPr>
      <w:r w:rsidRPr="00670230">
        <w:lastRenderedPageBreak/>
        <w:tab/>
      </w:r>
      <w:r w:rsidRPr="00670230">
        <w:rPr>
          <w:b/>
        </w:rPr>
        <w:t>Российская Федерация</w:t>
      </w:r>
      <w:r w:rsidRPr="00670230">
        <w:rPr>
          <w:b/>
        </w:rPr>
        <w:tab/>
      </w:r>
      <w:r w:rsidRPr="00670230">
        <w:rPr>
          <w:b/>
        </w:rPr>
        <w:tab/>
      </w:r>
    </w:p>
    <w:p w:rsidR="00A30ADD" w:rsidRPr="00670230" w:rsidRDefault="00A30ADD" w:rsidP="00A30ADD">
      <w:pPr>
        <w:pStyle w:val="a3"/>
        <w:jc w:val="center"/>
        <w:rPr>
          <w:b/>
        </w:rPr>
      </w:pPr>
      <w:r w:rsidRPr="00670230">
        <w:rPr>
          <w:b/>
        </w:rPr>
        <w:t>АДМИНИСТРАЦИЯ</w:t>
      </w:r>
    </w:p>
    <w:p w:rsidR="00A30ADD" w:rsidRPr="00670230" w:rsidRDefault="00A30ADD" w:rsidP="00A30ADD">
      <w:pPr>
        <w:pStyle w:val="a3"/>
        <w:jc w:val="center"/>
        <w:rPr>
          <w:b/>
        </w:rPr>
      </w:pPr>
      <w:r w:rsidRPr="00670230">
        <w:rPr>
          <w:b/>
        </w:rPr>
        <w:t>ПОДГОРЕНСКОГО СЕЛЬСКОГО ПОСЕЛЕНИЯ</w:t>
      </w:r>
    </w:p>
    <w:p w:rsidR="00A30ADD" w:rsidRPr="00670230" w:rsidRDefault="00A30ADD" w:rsidP="00A30ADD">
      <w:pPr>
        <w:pStyle w:val="a3"/>
        <w:jc w:val="center"/>
        <w:rPr>
          <w:b/>
        </w:rPr>
      </w:pPr>
      <w:r w:rsidRPr="00670230">
        <w:rPr>
          <w:b/>
        </w:rPr>
        <w:t>КАЛАЧЕЕВСКОГО МУНИЦИПАЛЬНОГО РАЙОНА</w:t>
      </w:r>
    </w:p>
    <w:p w:rsidR="00A30ADD" w:rsidRPr="00670230" w:rsidRDefault="00A30ADD" w:rsidP="00A30ADD">
      <w:pPr>
        <w:pStyle w:val="a3"/>
        <w:jc w:val="center"/>
        <w:rPr>
          <w:b/>
        </w:rPr>
      </w:pPr>
      <w:r w:rsidRPr="00670230">
        <w:rPr>
          <w:b/>
        </w:rPr>
        <w:t>ВОРОНЕЖСКОЙ ОБЛАСТИ</w:t>
      </w:r>
    </w:p>
    <w:p w:rsidR="00A30ADD" w:rsidRPr="00670230" w:rsidRDefault="00A30ADD" w:rsidP="00A30ADD">
      <w:pPr>
        <w:pStyle w:val="a3"/>
        <w:jc w:val="center"/>
        <w:rPr>
          <w:b/>
        </w:rPr>
      </w:pPr>
    </w:p>
    <w:p w:rsidR="00A30ADD" w:rsidRPr="00670230" w:rsidRDefault="00A30ADD" w:rsidP="00A30ADD">
      <w:pPr>
        <w:pStyle w:val="a3"/>
        <w:jc w:val="center"/>
        <w:rPr>
          <w:b/>
        </w:rPr>
      </w:pPr>
      <w:r w:rsidRPr="00670230">
        <w:rPr>
          <w:b/>
        </w:rPr>
        <w:t>ПОСТАНОВЛЕНИЕ</w:t>
      </w:r>
    </w:p>
    <w:p w:rsidR="00A30ADD" w:rsidRPr="00670230" w:rsidRDefault="00A30ADD" w:rsidP="00A30ADD">
      <w:pPr>
        <w:pStyle w:val="a3"/>
        <w:jc w:val="center"/>
        <w:rPr>
          <w:b/>
        </w:rPr>
      </w:pPr>
    </w:p>
    <w:p w:rsidR="00A30ADD" w:rsidRPr="00670230" w:rsidRDefault="00A30ADD" w:rsidP="00A30ADD">
      <w:pPr>
        <w:pStyle w:val="a3"/>
        <w:tabs>
          <w:tab w:val="left" w:pos="708"/>
          <w:tab w:val="left" w:pos="1416"/>
          <w:tab w:val="left" w:pos="2124"/>
          <w:tab w:val="left" w:pos="6120"/>
        </w:tabs>
      </w:pPr>
      <w:r w:rsidRPr="00670230">
        <w:t>от 30 марта 2016 года</w:t>
      </w:r>
      <w:r w:rsidRPr="00670230">
        <w:tab/>
      </w:r>
      <w:r w:rsidRPr="00670230">
        <w:tab/>
        <w:t>№38</w:t>
      </w:r>
    </w:p>
    <w:p w:rsidR="00A30ADD" w:rsidRPr="00670230" w:rsidRDefault="00A30ADD" w:rsidP="00A30ADD">
      <w:pPr>
        <w:pStyle w:val="a3"/>
      </w:pPr>
      <w:r w:rsidRPr="00670230">
        <w:t>с. Подгорное</w:t>
      </w:r>
    </w:p>
    <w:p w:rsidR="00A30ADD" w:rsidRPr="00670230" w:rsidRDefault="00A30ADD" w:rsidP="00A30ADD">
      <w:pPr>
        <w:spacing w:line="255" w:lineRule="atLeast"/>
        <w:rPr>
          <w:b/>
          <w:bCs/>
          <w:color w:val="1E1E1E"/>
        </w:rPr>
      </w:pPr>
    </w:p>
    <w:p w:rsidR="00A30ADD" w:rsidRPr="00670230" w:rsidRDefault="00A30ADD" w:rsidP="00A30ADD">
      <w:pPr>
        <w:contextualSpacing/>
        <w:jc w:val="both"/>
        <w:rPr>
          <w:b/>
        </w:rPr>
      </w:pPr>
      <w:r w:rsidRPr="00670230">
        <w:rPr>
          <w:b/>
        </w:rPr>
        <w:t>Об утверждении административного регламента</w:t>
      </w:r>
    </w:p>
    <w:p w:rsidR="00A30ADD" w:rsidRPr="00670230" w:rsidRDefault="00A30ADD" w:rsidP="00A30ADD">
      <w:pPr>
        <w:contextualSpacing/>
        <w:jc w:val="both"/>
        <w:rPr>
          <w:b/>
        </w:rPr>
      </w:pPr>
      <w:r w:rsidRPr="00670230">
        <w:rPr>
          <w:b/>
        </w:rPr>
        <w:t>предоставления муниципальной услуги</w:t>
      </w:r>
    </w:p>
    <w:p w:rsidR="00A30ADD" w:rsidRPr="00670230" w:rsidRDefault="00A30ADD" w:rsidP="00A30ADD">
      <w:pPr>
        <w:contextualSpacing/>
        <w:jc w:val="both"/>
        <w:rPr>
          <w:b/>
        </w:rPr>
      </w:pPr>
      <w:r w:rsidRPr="00670230">
        <w:rPr>
          <w:b/>
        </w:rPr>
        <w:t>«Предоставление решения о согласовании</w:t>
      </w:r>
    </w:p>
    <w:p w:rsidR="00A30ADD" w:rsidRPr="00670230" w:rsidRDefault="00A30ADD" w:rsidP="00A30ADD">
      <w:pPr>
        <w:contextualSpacing/>
        <w:jc w:val="both"/>
        <w:rPr>
          <w:b/>
        </w:rPr>
      </w:pPr>
      <w:r w:rsidRPr="00670230">
        <w:rPr>
          <w:b/>
        </w:rPr>
        <w:t>архитектурно-градостроительного облика объекта</w:t>
      </w:r>
      <w:r w:rsidRPr="00670230">
        <w:rPr>
          <w:b/>
          <w:bCs/>
          <w:color w:val="000000"/>
        </w:rPr>
        <w:t>»</w:t>
      </w:r>
    </w:p>
    <w:p w:rsidR="00A30ADD" w:rsidRPr="00670230" w:rsidRDefault="00A30ADD" w:rsidP="00A30ADD">
      <w:pPr>
        <w:contextualSpacing/>
        <w:jc w:val="both"/>
        <w:rPr>
          <w:i/>
          <w:iCs/>
        </w:rPr>
      </w:pPr>
      <w:r>
        <w:rPr>
          <w:noProof/>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51435</wp:posOffset>
                </wp:positionV>
                <wp:extent cx="45085" cy="45085"/>
                <wp:effectExtent l="0" t="0" r="0" b="254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DDC" w:rsidRDefault="00174DDC" w:rsidP="00A30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A30ADD" w:rsidRDefault="00A30ADD" w:rsidP="00A30ADD"/>
                  </w:txbxContent>
                </v:textbox>
              </v:shape>
            </w:pict>
          </mc:Fallback>
        </mc:AlternateContent>
      </w:r>
    </w:p>
    <w:p w:rsidR="00A30ADD" w:rsidRPr="00670230" w:rsidRDefault="00A30ADD" w:rsidP="00A30ADD">
      <w:pPr>
        <w:tabs>
          <w:tab w:val="left" w:pos="720"/>
        </w:tabs>
        <w:autoSpaceDE w:val="0"/>
        <w:autoSpaceDN w:val="0"/>
        <w:adjustRightInd w:val="0"/>
        <w:ind w:firstLine="709"/>
        <w:contextualSpacing/>
        <w:jc w:val="both"/>
        <w:rPr>
          <w:bCs/>
        </w:rPr>
      </w:pPr>
      <w:proofErr w:type="gramStart"/>
      <w:r w:rsidRPr="00670230">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Подгоренского сельского поселения Калачеевского муниципального района Воронежской области </w:t>
      </w:r>
      <w:r w:rsidRPr="00670230">
        <w:rPr>
          <w:bCs/>
        </w:rPr>
        <w:t xml:space="preserve">постановляет: </w:t>
      </w:r>
      <w:proofErr w:type="gramEnd"/>
    </w:p>
    <w:p w:rsidR="00A30ADD" w:rsidRPr="00670230" w:rsidRDefault="00A30ADD" w:rsidP="00A30ADD">
      <w:pPr>
        <w:ind w:firstLine="709"/>
        <w:contextualSpacing/>
        <w:jc w:val="both"/>
      </w:pPr>
    </w:p>
    <w:p w:rsidR="00A30ADD" w:rsidRPr="00670230" w:rsidRDefault="00A30ADD" w:rsidP="00A30ADD">
      <w:pPr>
        <w:ind w:firstLine="709"/>
        <w:contextualSpacing/>
        <w:jc w:val="both"/>
      </w:pPr>
      <w:r w:rsidRPr="00670230">
        <w:t>1.Утвердить прилагаемый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w:t>
      </w:r>
    </w:p>
    <w:p w:rsidR="00A30ADD" w:rsidRPr="00670230" w:rsidRDefault="00A30ADD" w:rsidP="00A30ADD">
      <w:pPr>
        <w:autoSpaceDE w:val="0"/>
        <w:autoSpaceDN w:val="0"/>
        <w:adjustRightInd w:val="0"/>
        <w:ind w:firstLine="709"/>
        <w:contextualSpacing/>
        <w:jc w:val="both"/>
      </w:pPr>
      <w:r w:rsidRPr="00670230">
        <w:t>2.Настоящее постановление вступает в силу после официального опубликования и подлежит размещению на официальном сайте администрации Подгоренского сельского поселения Калачеевского муниципального района.</w:t>
      </w:r>
    </w:p>
    <w:p w:rsidR="00A30ADD" w:rsidRPr="00670230" w:rsidRDefault="00A30ADD" w:rsidP="00A30ADD">
      <w:pPr>
        <w:autoSpaceDE w:val="0"/>
        <w:autoSpaceDN w:val="0"/>
        <w:adjustRightInd w:val="0"/>
        <w:ind w:firstLine="709"/>
        <w:contextualSpacing/>
        <w:jc w:val="both"/>
      </w:pPr>
      <w:r w:rsidRPr="00670230">
        <w:t xml:space="preserve">3. </w:t>
      </w:r>
      <w:proofErr w:type="gramStart"/>
      <w:r w:rsidRPr="00670230">
        <w:t>Контроль за</w:t>
      </w:r>
      <w:proofErr w:type="gramEnd"/>
      <w:r w:rsidRPr="00670230">
        <w:t xml:space="preserve"> исполнением настоящего постановления оставляю за собой.</w:t>
      </w: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r w:rsidRPr="00670230">
        <w:rPr>
          <w:color w:val="000000"/>
        </w:rPr>
        <w:t>Глава Подгоренского</w:t>
      </w:r>
    </w:p>
    <w:p w:rsidR="00A30ADD" w:rsidRPr="00670230" w:rsidRDefault="00A30ADD" w:rsidP="00A30ADD">
      <w:pPr>
        <w:tabs>
          <w:tab w:val="left" w:pos="6360"/>
        </w:tabs>
        <w:ind w:firstLine="709"/>
        <w:contextualSpacing/>
        <w:jc w:val="both"/>
        <w:rPr>
          <w:color w:val="000000"/>
        </w:rPr>
      </w:pPr>
      <w:r w:rsidRPr="00670230">
        <w:rPr>
          <w:color w:val="000000"/>
        </w:rPr>
        <w:t>сельского поселения</w:t>
      </w:r>
      <w:r w:rsidRPr="00670230">
        <w:rPr>
          <w:color w:val="000000"/>
        </w:rPr>
        <w:tab/>
      </w:r>
      <w:proofErr w:type="spellStart"/>
      <w:r w:rsidRPr="00670230">
        <w:rPr>
          <w:color w:val="000000"/>
        </w:rPr>
        <w:t>А.С.Разборский</w:t>
      </w:r>
      <w:proofErr w:type="spellEnd"/>
    </w:p>
    <w:p w:rsidR="00A30ADD" w:rsidRPr="00670230" w:rsidRDefault="00A30ADD" w:rsidP="00A30ADD">
      <w:pPr>
        <w:tabs>
          <w:tab w:val="left" w:pos="6360"/>
        </w:tabs>
        <w:ind w:firstLine="709"/>
        <w:contextualSpacing/>
        <w:jc w:val="both"/>
        <w:rPr>
          <w:color w:val="000000"/>
        </w:rPr>
      </w:pPr>
    </w:p>
    <w:p w:rsidR="00A30ADD" w:rsidRPr="00670230" w:rsidRDefault="00A30ADD" w:rsidP="00A30ADD">
      <w:pPr>
        <w:tabs>
          <w:tab w:val="left" w:pos="6360"/>
        </w:tabs>
        <w:ind w:firstLine="709"/>
        <w:contextualSpacing/>
        <w:jc w:val="both"/>
        <w:rPr>
          <w:color w:val="000000"/>
        </w:rPr>
      </w:pPr>
    </w:p>
    <w:p w:rsidR="00A30ADD" w:rsidRPr="00670230" w:rsidRDefault="00A30ADD" w:rsidP="00A30ADD">
      <w:pPr>
        <w:tabs>
          <w:tab w:val="left" w:pos="6360"/>
        </w:tabs>
        <w:ind w:firstLine="709"/>
        <w:contextualSpacing/>
        <w:jc w:val="both"/>
        <w:rPr>
          <w:color w:val="000000"/>
        </w:rPr>
      </w:pPr>
    </w:p>
    <w:p w:rsidR="00A30ADD" w:rsidRDefault="00A30ADD" w:rsidP="00A30ADD">
      <w:pPr>
        <w:tabs>
          <w:tab w:val="left" w:pos="6360"/>
        </w:tabs>
        <w:ind w:firstLine="709"/>
        <w:contextualSpacing/>
        <w:jc w:val="both"/>
        <w:rPr>
          <w:color w:val="000000"/>
        </w:rPr>
      </w:pPr>
    </w:p>
    <w:p w:rsidR="00A30ADD" w:rsidRDefault="00A30ADD" w:rsidP="00A30ADD">
      <w:pPr>
        <w:tabs>
          <w:tab w:val="left" w:pos="6360"/>
        </w:tabs>
        <w:ind w:firstLine="709"/>
        <w:contextualSpacing/>
        <w:jc w:val="both"/>
        <w:rPr>
          <w:color w:val="000000"/>
        </w:rPr>
      </w:pPr>
    </w:p>
    <w:p w:rsidR="00A30ADD" w:rsidRDefault="00A30ADD" w:rsidP="00A30ADD">
      <w:pPr>
        <w:tabs>
          <w:tab w:val="left" w:pos="6360"/>
        </w:tabs>
        <w:ind w:firstLine="709"/>
        <w:contextualSpacing/>
        <w:jc w:val="both"/>
        <w:rPr>
          <w:color w:val="000000"/>
        </w:rPr>
      </w:pPr>
    </w:p>
    <w:p w:rsidR="00A30ADD" w:rsidRDefault="00A30ADD" w:rsidP="00A30ADD">
      <w:pPr>
        <w:tabs>
          <w:tab w:val="left" w:pos="6360"/>
        </w:tabs>
        <w:ind w:firstLine="709"/>
        <w:contextualSpacing/>
        <w:jc w:val="both"/>
        <w:rPr>
          <w:color w:val="000000"/>
        </w:rPr>
      </w:pPr>
    </w:p>
    <w:p w:rsidR="00A30ADD" w:rsidRDefault="00A30ADD" w:rsidP="00A30ADD">
      <w:pPr>
        <w:tabs>
          <w:tab w:val="left" w:pos="6360"/>
        </w:tabs>
        <w:ind w:firstLine="709"/>
        <w:contextualSpacing/>
        <w:jc w:val="both"/>
        <w:rPr>
          <w:color w:val="000000"/>
        </w:rPr>
      </w:pPr>
    </w:p>
    <w:p w:rsidR="00A30ADD" w:rsidRDefault="00A30ADD" w:rsidP="00A30ADD">
      <w:pPr>
        <w:tabs>
          <w:tab w:val="left" w:pos="6360"/>
        </w:tabs>
        <w:ind w:firstLine="709"/>
        <w:contextualSpacing/>
        <w:jc w:val="both"/>
        <w:rPr>
          <w:color w:val="000000"/>
        </w:rPr>
      </w:pPr>
    </w:p>
    <w:p w:rsidR="00A30ADD" w:rsidRDefault="00A30ADD" w:rsidP="00A30ADD">
      <w:pPr>
        <w:tabs>
          <w:tab w:val="left" w:pos="6360"/>
        </w:tabs>
        <w:ind w:firstLine="709"/>
        <w:contextualSpacing/>
        <w:jc w:val="both"/>
        <w:rPr>
          <w:color w:val="000000"/>
        </w:rPr>
      </w:pPr>
    </w:p>
    <w:p w:rsidR="00A30ADD" w:rsidRDefault="00A30ADD" w:rsidP="00A30ADD">
      <w:pPr>
        <w:tabs>
          <w:tab w:val="left" w:pos="6360"/>
        </w:tabs>
        <w:ind w:firstLine="709"/>
        <w:contextualSpacing/>
        <w:jc w:val="both"/>
        <w:rPr>
          <w:color w:val="000000"/>
        </w:rPr>
      </w:pPr>
    </w:p>
    <w:p w:rsidR="00A30ADD" w:rsidRDefault="00A30ADD" w:rsidP="00A30ADD">
      <w:pPr>
        <w:tabs>
          <w:tab w:val="left" w:pos="6360"/>
        </w:tabs>
        <w:ind w:firstLine="709"/>
        <w:contextualSpacing/>
        <w:jc w:val="both"/>
        <w:rPr>
          <w:color w:val="000000"/>
        </w:rPr>
      </w:pPr>
    </w:p>
    <w:p w:rsidR="00A30ADD" w:rsidRDefault="00A30ADD" w:rsidP="00A30ADD">
      <w:pPr>
        <w:tabs>
          <w:tab w:val="left" w:pos="6360"/>
        </w:tabs>
        <w:ind w:firstLine="709"/>
        <w:contextualSpacing/>
        <w:jc w:val="both"/>
        <w:rPr>
          <w:color w:val="000000"/>
        </w:rPr>
      </w:pPr>
    </w:p>
    <w:p w:rsidR="00A30ADD" w:rsidRDefault="00A30ADD" w:rsidP="00A30ADD">
      <w:pPr>
        <w:tabs>
          <w:tab w:val="left" w:pos="6360"/>
        </w:tabs>
        <w:ind w:firstLine="709"/>
        <w:contextualSpacing/>
        <w:jc w:val="both"/>
        <w:rPr>
          <w:color w:val="000000"/>
        </w:rPr>
      </w:pPr>
    </w:p>
    <w:p w:rsidR="00A30ADD" w:rsidRDefault="00A30ADD" w:rsidP="00A30ADD">
      <w:pPr>
        <w:tabs>
          <w:tab w:val="left" w:pos="6360"/>
        </w:tabs>
        <w:ind w:firstLine="709"/>
        <w:contextualSpacing/>
        <w:jc w:val="both"/>
        <w:rPr>
          <w:color w:val="000000"/>
        </w:rPr>
      </w:pPr>
    </w:p>
    <w:p w:rsidR="00A30ADD" w:rsidRDefault="00A30ADD" w:rsidP="00A30ADD">
      <w:pPr>
        <w:tabs>
          <w:tab w:val="left" w:pos="6360"/>
        </w:tabs>
        <w:ind w:firstLine="709"/>
        <w:contextualSpacing/>
        <w:jc w:val="both"/>
        <w:rPr>
          <w:color w:val="000000"/>
        </w:rPr>
      </w:pPr>
    </w:p>
    <w:p w:rsidR="00A30ADD" w:rsidRPr="00670230" w:rsidRDefault="00A30ADD" w:rsidP="00A30ADD">
      <w:pPr>
        <w:tabs>
          <w:tab w:val="left" w:pos="6360"/>
        </w:tabs>
        <w:ind w:firstLine="709"/>
        <w:contextualSpacing/>
        <w:jc w:val="both"/>
        <w:rPr>
          <w:color w:val="000000"/>
        </w:rPr>
      </w:pPr>
    </w:p>
    <w:p w:rsidR="00A30ADD" w:rsidRPr="00670230" w:rsidRDefault="00A30ADD" w:rsidP="00A30ADD">
      <w:pPr>
        <w:ind w:left="4820"/>
        <w:contextualSpacing/>
        <w:jc w:val="right"/>
        <w:rPr>
          <w:color w:val="000000"/>
        </w:rPr>
      </w:pPr>
      <w:r w:rsidRPr="00670230">
        <w:rPr>
          <w:color w:val="000000"/>
        </w:rPr>
        <w:lastRenderedPageBreak/>
        <w:t>Утвержден</w:t>
      </w:r>
    </w:p>
    <w:p w:rsidR="00A30ADD" w:rsidRPr="00670230" w:rsidRDefault="00A30ADD" w:rsidP="00A30ADD">
      <w:pPr>
        <w:ind w:left="4820"/>
        <w:contextualSpacing/>
        <w:jc w:val="right"/>
        <w:rPr>
          <w:color w:val="000000"/>
        </w:rPr>
      </w:pPr>
      <w:r w:rsidRPr="00670230">
        <w:rPr>
          <w:color w:val="000000"/>
        </w:rPr>
        <w:t>постановлением администрации</w:t>
      </w:r>
    </w:p>
    <w:p w:rsidR="00A30ADD" w:rsidRPr="00670230" w:rsidRDefault="00A30ADD" w:rsidP="00A30ADD">
      <w:pPr>
        <w:ind w:left="4820"/>
        <w:contextualSpacing/>
        <w:jc w:val="right"/>
        <w:rPr>
          <w:color w:val="000000"/>
        </w:rPr>
      </w:pPr>
      <w:r w:rsidRPr="00670230">
        <w:rPr>
          <w:color w:val="000000"/>
        </w:rPr>
        <w:t>Подгоренского сельского поселения</w:t>
      </w:r>
    </w:p>
    <w:p w:rsidR="00A30ADD" w:rsidRPr="00670230" w:rsidRDefault="00A30ADD" w:rsidP="00A30ADD">
      <w:pPr>
        <w:ind w:left="4820"/>
        <w:contextualSpacing/>
        <w:jc w:val="right"/>
        <w:rPr>
          <w:color w:val="000000"/>
        </w:rPr>
      </w:pPr>
      <w:r w:rsidRPr="00670230">
        <w:rPr>
          <w:color w:val="000000"/>
        </w:rPr>
        <w:t>Калачеевского муниципального района</w:t>
      </w:r>
    </w:p>
    <w:p w:rsidR="00A30ADD" w:rsidRPr="00670230" w:rsidRDefault="00A30ADD" w:rsidP="00A30ADD">
      <w:pPr>
        <w:ind w:left="4820"/>
        <w:contextualSpacing/>
        <w:jc w:val="right"/>
        <w:rPr>
          <w:color w:val="000000"/>
        </w:rPr>
      </w:pPr>
      <w:r w:rsidRPr="00670230">
        <w:rPr>
          <w:color w:val="000000"/>
        </w:rPr>
        <w:t>от «30» марта 2016г. № 38</w:t>
      </w: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center"/>
        <w:rPr>
          <w:color w:val="000000"/>
        </w:rPr>
      </w:pPr>
      <w:r w:rsidRPr="00670230">
        <w:rPr>
          <w:color w:val="000000"/>
        </w:rPr>
        <w:t>Административный регламент</w:t>
      </w:r>
    </w:p>
    <w:p w:rsidR="00A30ADD" w:rsidRPr="00670230" w:rsidRDefault="00A30ADD" w:rsidP="00A30ADD">
      <w:pPr>
        <w:ind w:firstLine="709"/>
        <w:contextualSpacing/>
        <w:jc w:val="center"/>
        <w:rPr>
          <w:color w:val="000000"/>
        </w:rPr>
      </w:pPr>
      <w:r w:rsidRPr="00670230">
        <w:rPr>
          <w:color w:val="000000"/>
        </w:rPr>
        <w:t>администрации Подгоренского сельского поселения Калачеевского муниципального района Воронежской области</w:t>
      </w:r>
    </w:p>
    <w:p w:rsidR="00A30ADD" w:rsidRPr="00670230" w:rsidRDefault="00A30ADD" w:rsidP="00A30ADD">
      <w:pPr>
        <w:ind w:firstLine="709"/>
        <w:contextualSpacing/>
        <w:jc w:val="center"/>
        <w:rPr>
          <w:color w:val="000000"/>
        </w:rPr>
      </w:pPr>
      <w:r w:rsidRPr="00670230">
        <w:rPr>
          <w:color w:val="000000"/>
        </w:rPr>
        <w:t>по предоставления муниципальной услуги</w:t>
      </w:r>
    </w:p>
    <w:p w:rsidR="00A30ADD" w:rsidRPr="00670230" w:rsidRDefault="00A30ADD" w:rsidP="00A30ADD">
      <w:pPr>
        <w:ind w:firstLine="709"/>
        <w:contextualSpacing/>
        <w:jc w:val="center"/>
        <w:rPr>
          <w:color w:val="000000"/>
        </w:rPr>
      </w:pPr>
      <w:r w:rsidRPr="00670230">
        <w:rPr>
          <w:color w:val="000000"/>
        </w:rPr>
        <w:t>«Предоставление решения о согласовании</w:t>
      </w:r>
    </w:p>
    <w:p w:rsidR="00A30ADD" w:rsidRPr="00670230" w:rsidRDefault="00A30ADD" w:rsidP="00A30ADD">
      <w:pPr>
        <w:ind w:firstLine="709"/>
        <w:contextualSpacing/>
        <w:jc w:val="center"/>
        <w:rPr>
          <w:color w:val="000000"/>
        </w:rPr>
      </w:pPr>
      <w:r w:rsidRPr="00670230">
        <w:rPr>
          <w:color w:val="000000"/>
        </w:rPr>
        <w:t>архитектурно-градостроительного облика объекта»</w:t>
      </w:r>
    </w:p>
    <w:p w:rsidR="00A30ADD" w:rsidRPr="00670230" w:rsidRDefault="00A30ADD" w:rsidP="00A30ADD">
      <w:pPr>
        <w:ind w:firstLine="709"/>
        <w:contextualSpacing/>
        <w:jc w:val="both"/>
        <w:rPr>
          <w:color w:val="000000"/>
        </w:rPr>
      </w:pPr>
    </w:p>
    <w:p w:rsidR="00A30ADD" w:rsidRPr="00670230" w:rsidRDefault="00A30ADD" w:rsidP="00A30ADD">
      <w:pPr>
        <w:numPr>
          <w:ilvl w:val="0"/>
          <w:numId w:val="4"/>
        </w:numPr>
        <w:ind w:left="0" w:firstLine="709"/>
        <w:contextualSpacing/>
        <w:jc w:val="center"/>
        <w:rPr>
          <w:b/>
          <w:color w:val="000000"/>
        </w:rPr>
      </w:pPr>
      <w:r w:rsidRPr="00670230">
        <w:rPr>
          <w:b/>
          <w:color w:val="000000"/>
        </w:rPr>
        <w:t>Общие положения</w:t>
      </w:r>
    </w:p>
    <w:p w:rsidR="00A30ADD" w:rsidRPr="00670230" w:rsidRDefault="00A30ADD" w:rsidP="00A30ADD">
      <w:pPr>
        <w:numPr>
          <w:ilvl w:val="1"/>
          <w:numId w:val="2"/>
        </w:numPr>
        <w:ind w:left="0" w:firstLine="709"/>
        <w:contextualSpacing/>
        <w:jc w:val="both"/>
        <w:rPr>
          <w:color w:val="000000"/>
        </w:rPr>
      </w:pPr>
      <w:r w:rsidRPr="00670230">
        <w:rPr>
          <w:color w:val="000000"/>
        </w:rPr>
        <w:t xml:space="preserve"> Предмет регулирования административного регламента</w:t>
      </w:r>
    </w:p>
    <w:p w:rsidR="00A30ADD" w:rsidRPr="00670230" w:rsidRDefault="00A30ADD" w:rsidP="00A30ADD">
      <w:pPr>
        <w:numPr>
          <w:ilvl w:val="2"/>
          <w:numId w:val="2"/>
        </w:numPr>
        <w:ind w:left="0" w:firstLine="709"/>
        <w:contextualSpacing/>
        <w:jc w:val="both"/>
        <w:rPr>
          <w:color w:val="000000"/>
        </w:rPr>
      </w:pPr>
      <w:r w:rsidRPr="00670230">
        <w:rPr>
          <w:color w:val="000000"/>
        </w:rPr>
        <w:t>Предметом регулирования настоящего Административного регламента являются отношения, возникающие между заявителем, администрацией Подгоренского сельского поселения Калачеевского муниципального района</w:t>
      </w:r>
      <w:r w:rsidRPr="00670230">
        <w:t xml:space="preserve"> </w:t>
      </w:r>
      <w:r w:rsidRPr="00670230">
        <w:rPr>
          <w:color w:val="000000"/>
        </w:rPr>
        <w:t>в связи с п</w:t>
      </w:r>
      <w:r w:rsidRPr="00670230">
        <w:t>редоставлением решения о согласовании архитектурно-градостроительного облика объекта.</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w:t>
      </w:r>
      <w:r w:rsidRPr="00670230">
        <w:rPr>
          <w:rFonts w:ascii="Times New Roman" w:hAnsi="Times New Roman" w:cs="Times New Roman"/>
          <w:color w:val="000000"/>
          <w:sz w:val="24"/>
          <w:szCs w:val="24"/>
        </w:rPr>
        <w:t xml:space="preserve">, фасады которых определяют архитектурный облик населенных пунктов муниципального образования (далее - </w:t>
      </w:r>
      <w:r w:rsidRPr="00670230">
        <w:rPr>
          <w:rFonts w:ascii="Times New Roman" w:hAnsi="Times New Roman" w:cs="Times New Roman"/>
          <w:sz w:val="24"/>
          <w:szCs w:val="24"/>
        </w:rPr>
        <w:t>объект согласования архитектурно-градостроительного облика</w:t>
      </w:r>
      <w:r w:rsidRPr="00670230">
        <w:rPr>
          <w:rFonts w:ascii="Times New Roman" w:hAnsi="Times New Roman" w:cs="Times New Roman"/>
          <w:color w:val="000000"/>
          <w:sz w:val="24"/>
          <w:szCs w:val="24"/>
        </w:rPr>
        <w:t>).</w:t>
      </w:r>
    </w:p>
    <w:p w:rsidR="00A30ADD" w:rsidRPr="00670230" w:rsidRDefault="00A30ADD" w:rsidP="00A30ADD">
      <w:pPr>
        <w:ind w:firstLine="709"/>
        <w:contextualSpacing/>
        <w:jc w:val="both"/>
        <w:rPr>
          <w:i/>
          <w:color w:val="000000"/>
        </w:rPr>
      </w:pPr>
    </w:p>
    <w:p w:rsidR="00A30ADD" w:rsidRPr="00670230" w:rsidRDefault="00A30ADD" w:rsidP="00A30ADD">
      <w:pPr>
        <w:pStyle w:val="a8"/>
        <w:numPr>
          <w:ilvl w:val="1"/>
          <w:numId w:val="2"/>
        </w:numPr>
        <w:tabs>
          <w:tab w:val="left" w:pos="1440"/>
          <w:tab w:val="left" w:pos="1560"/>
        </w:tabs>
        <w:spacing w:after="200" w:line="240" w:lineRule="auto"/>
        <w:ind w:left="0" w:firstLine="709"/>
        <w:jc w:val="both"/>
        <w:rPr>
          <w:rFonts w:ascii="Times New Roman" w:hAnsi="Times New Roman"/>
          <w:sz w:val="24"/>
          <w:szCs w:val="24"/>
        </w:rPr>
      </w:pPr>
      <w:r w:rsidRPr="00670230">
        <w:rPr>
          <w:rFonts w:ascii="Times New Roman" w:eastAsia="Times New Roman" w:hAnsi="Times New Roman"/>
          <w:color w:val="000000"/>
          <w:sz w:val="24"/>
          <w:szCs w:val="24"/>
          <w:lang w:eastAsia="ru-RU"/>
        </w:rPr>
        <w:t xml:space="preserve"> </w:t>
      </w:r>
      <w:r w:rsidRPr="00670230">
        <w:rPr>
          <w:rFonts w:ascii="Times New Roman" w:hAnsi="Times New Roman"/>
          <w:sz w:val="24"/>
          <w:szCs w:val="24"/>
        </w:rPr>
        <w:t>Описание заявителей</w:t>
      </w:r>
    </w:p>
    <w:p w:rsidR="00A30ADD" w:rsidRPr="00670230" w:rsidRDefault="00A30ADD" w:rsidP="00A30ADD">
      <w:pPr>
        <w:pStyle w:val="ConsPlusNormal"/>
        <w:ind w:firstLine="709"/>
        <w:contextualSpacing/>
        <w:jc w:val="both"/>
        <w:rPr>
          <w:rFonts w:ascii="Times New Roman" w:hAnsi="Times New Roman" w:cs="Times New Roman"/>
          <w:sz w:val="24"/>
          <w:szCs w:val="24"/>
        </w:rPr>
      </w:pPr>
      <w:proofErr w:type="gramStart"/>
      <w:r w:rsidRPr="00670230">
        <w:rPr>
          <w:rFonts w:ascii="Times New Roman" w:hAnsi="Times New Roman" w:cs="Times New Roman"/>
          <w:color w:val="000000"/>
          <w:sz w:val="24"/>
          <w:szCs w:val="24"/>
        </w:rPr>
        <w:t xml:space="preserve">Заявителями являются физические или юридические лица </w:t>
      </w:r>
      <w:r w:rsidRPr="00670230">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70230">
        <w:rPr>
          <w:rFonts w:ascii="Times New Roman" w:hAnsi="Times New Roman" w:cs="Times New Roman"/>
          <w:color w:val="000000"/>
          <w:sz w:val="24"/>
          <w:szCs w:val="24"/>
        </w:rPr>
        <w:t xml:space="preserve"> намеревающиеся </w:t>
      </w:r>
      <w:r w:rsidRPr="00670230">
        <w:rPr>
          <w:rFonts w:ascii="Times New Roman" w:hAnsi="Times New Roman" w:cs="Times New Roman"/>
          <w:sz w:val="24"/>
          <w:szCs w:val="24"/>
        </w:rPr>
        <w:t xml:space="preserve">осуществить на принадлежащем им земельном участке строительство, реконструкцию объектов капитального строительства, </w:t>
      </w:r>
      <w:r w:rsidRPr="00670230">
        <w:rPr>
          <w:rFonts w:ascii="Times New Roman" w:hAnsi="Times New Roman" w:cs="Times New Roman"/>
          <w:color w:val="000000"/>
          <w:sz w:val="24"/>
          <w:szCs w:val="24"/>
        </w:rPr>
        <w:t xml:space="preserve">фасады которых определяют архитектурный облик населенных пунктов муниципального образования (далее - </w:t>
      </w:r>
      <w:r w:rsidRPr="00670230">
        <w:rPr>
          <w:rFonts w:ascii="Times New Roman" w:hAnsi="Times New Roman" w:cs="Times New Roman"/>
          <w:sz w:val="24"/>
          <w:szCs w:val="24"/>
        </w:rPr>
        <w:t>объект согласования архитектурно-градостроительного облика</w:t>
      </w:r>
      <w:r w:rsidRPr="00670230">
        <w:rPr>
          <w:rFonts w:ascii="Times New Roman" w:hAnsi="Times New Roman" w:cs="Times New Roman"/>
          <w:color w:val="000000"/>
          <w:sz w:val="24"/>
          <w:szCs w:val="24"/>
        </w:rPr>
        <w:t>),</w:t>
      </w:r>
      <w:r w:rsidRPr="00670230">
        <w:rPr>
          <w:rFonts w:ascii="Times New Roman" w:hAnsi="Times New Roman" w:cs="Times New Roman"/>
          <w:sz w:val="24"/>
          <w:szCs w:val="24"/>
        </w:rPr>
        <w:t xml:space="preserve"> или обеспечивающие подготовку проектной документации для их строительства, реконструкции</w:t>
      </w:r>
      <w:proofErr w:type="gramEnd"/>
      <w:r w:rsidRPr="00670230">
        <w:rPr>
          <w:rFonts w:ascii="Times New Roman" w:hAnsi="Times New Roman" w:cs="Times New Roman"/>
          <w:sz w:val="24"/>
          <w:szCs w:val="24"/>
        </w:rPr>
        <w:t xml:space="preserve"> </w:t>
      </w:r>
      <w:proofErr w:type="gramStart"/>
      <w:r w:rsidRPr="00670230">
        <w:rPr>
          <w:rFonts w:ascii="Times New Roman" w:hAnsi="Times New Roman" w:cs="Times New Roman"/>
          <w:sz w:val="24"/>
          <w:szCs w:val="24"/>
        </w:rPr>
        <w:t>таких объектов и имеющие утвержденный в установленном порядке градостроительный план земельного участка, в котором указано на необходимость получения решения о согласовании архитектурно-градостроительного облика объекта, либо их уполномоченные представители (далее - заявитель, заявители).</w:t>
      </w:r>
      <w:proofErr w:type="gramEnd"/>
    </w:p>
    <w:p w:rsidR="00A30ADD" w:rsidRPr="00670230" w:rsidRDefault="00A30ADD" w:rsidP="00A30ADD">
      <w:pPr>
        <w:numPr>
          <w:ilvl w:val="1"/>
          <w:numId w:val="2"/>
        </w:numPr>
        <w:autoSpaceDE w:val="0"/>
        <w:autoSpaceDN w:val="0"/>
        <w:adjustRightInd w:val="0"/>
        <w:ind w:left="0" w:firstLine="709"/>
        <w:contextualSpacing/>
        <w:jc w:val="both"/>
      </w:pPr>
      <w:r w:rsidRPr="00670230">
        <w:t>Требования к порядку информирования о предоставлении муниципальной услуги.</w:t>
      </w:r>
    </w:p>
    <w:p w:rsidR="00A30ADD" w:rsidRPr="00670230" w:rsidRDefault="00A30ADD" w:rsidP="00A30ADD">
      <w:pPr>
        <w:pStyle w:val="ConsPlusNormal"/>
        <w:numPr>
          <w:ilvl w:val="2"/>
          <w:numId w:val="2"/>
        </w:numPr>
        <w:tabs>
          <w:tab w:val="num" w:pos="142"/>
        </w:tabs>
        <w:suppressAutoHyphens/>
        <w:autoSpaceDN/>
        <w:ind w:left="0"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xml:space="preserve"> Орган, предоставляющий муниципальную услугу: администрация Подгоренского сельского поселения (далее – администрация).</w:t>
      </w:r>
    </w:p>
    <w:p w:rsidR="00A30ADD" w:rsidRPr="00670230" w:rsidRDefault="00A30ADD" w:rsidP="00A30ADD">
      <w:pPr>
        <w:widowControl w:val="0"/>
        <w:tabs>
          <w:tab w:val="num" w:pos="142"/>
          <w:tab w:val="left" w:pos="1440"/>
          <w:tab w:val="left" w:pos="1560"/>
        </w:tabs>
        <w:ind w:firstLine="709"/>
        <w:contextualSpacing/>
        <w:jc w:val="both"/>
      </w:pPr>
      <w:r w:rsidRPr="00670230">
        <w:t xml:space="preserve">Администрация расположена по адресу: 397612, Воронежская область, Калачеевский район, с. </w:t>
      </w:r>
      <w:proofErr w:type="gramStart"/>
      <w:r w:rsidRPr="00670230">
        <w:t>Подгорное</w:t>
      </w:r>
      <w:proofErr w:type="gramEnd"/>
      <w:r w:rsidRPr="00670230">
        <w:t>, ул. Больничная,14.</w:t>
      </w:r>
    </w:p>
    <w:p w:rsidR="00A30ADD" w:rsidRPr="00670230" w:rsidRDefault="00A30ADD" w:rsidP="00A30ADD">
      <w:pPr>
        <w:numPr>
          <w:ilvl w:val="2"/>
          <w:numId w:val="2"/>
        </w:numPr>
        <w:autoSpaceDE w:val="0"/>
        <w:autoSpaceDN w:val="0"/>
        <w:adjustRightInd w:val="0"/>
        <w:ind w:left="0" w:firstLine="709"/>
        <w:contextualSpacing/>
        <w:jc w:val="both"/>
      </w:pPr>
      <w:r w:rsidRPr="00670230">
        <w:t xml:space="preserve">Информация о месте нахождения, графике работы, контактных телефонах (телефонах для справок и консультаций), </w:t>
      </w:r>
      <w:proofErr w:type="gramStart"/>
      <w:r w:rsidRPr="00670230">
        <w:t>интернет-адресах</w:t>
      </w:r>
      <w:proofErr w:type="gramEnd"/>
      <w:r w:rsidRPr="00670230">
        <w:t>, адресах электронной почты администрации Подгоренского сельского поселения, приводятся в приложении № 1 к настоящему Административному регламенту и размещаются:</w:t>
      </w:r>
    </w:p>
    <w:p w:rsidR="00A30ADD" w:rsidRPr="00670230" w:rsidRDefault="00A30ADD" w:rsidP="00A30ADD">
      <w:pPr>
        <w:numPr>
          <w:ilvl w:val="0"/>
          <w:numId w:val="7"/>
        </w:numPr>
        <w:tabs>
          <w:tab w:val="num" w:pos="142"/>
        </w:tabs>
        <w:autoSpaceDE w:val="0"/>
        <w:autoSpaceDN w:val="0"/>
        <w:adjustRightInd w:val="0"/>
        <w:ind w:left="0" w:firstLine="709"/>
        <w:contextualSpacing/>
        <w:jc w:val="both"/>
      </w:pPr>
      <w:r w:rsidRPr="00670230">
        <w:t>на официальном сайте администрации в сети Интернет (</w:t>
      </w:r>
      <w:r w:rsidRPr="00670230">
        <w:rPr>
          <w:color w:val="000000"/>
          <w:lang w:val="en-US"/>
        </w:rPr>
        <w:t>http</w:t>
      </w:r>
      <w:r w:rsidRPr="00670230">
        <w:rPr>
          <w:color w:val="000000"/>
        </w:rPr>
        <w:t>://</w:t>
      </w:r>
      <w:proofErr w:type="spellStart"/>
      <w:r w:rsidRPr="00670230">
        <w:rPr>
          <w:color w:val="000000"/>
          <w:lang w:val="en-US"/>
        </w:rPr>
        <w:t>admpodgornoe</w:t>
      </w:r>
      <w:proofErr w:type="spellEnd"/>
      <w:r w:rsidRPr="00670230">
        <w:rPr>
          <w:color w:val="000000"/>
        </w:rPr>
        <w:t>.</w:t>
      </w:r>
      <w:proofErr w:type="spellStart"/>
      <w:r w:rsidRPr="00670230">
        <w:rPr>
          <w:color w:val="000000"/>
          <w:lang w:val="en-US"/>
        </w:rPr>
        <w:t>ru</w:t>
      </w:r>
      <w:proofErr w:type="spellEnd"/>
      <w:r w:rsidRPr="00670230">
        <w:t>);</w:t>
      </w:r>
    </w:p>
    <w:p w:rsidR="00A30ADD" w:rsidRPr="00670230" w:rsidRDefault="00A30ADD" w:rsidP="00A30ADD">
      <w:pPr>
        <w:numPr>
          <w:ilvl w:val="0"/>
          <w:numId w:val="7"/>
        </w:numPr>
        <w:tabs>
          <w:tab w:val="num" w:pos="142"/>
        </w:tabs>
        <w:autoSpaceDE w:val="0"/>
        <w:autoSpaceDN w:val="0"/>
        <w:adjustRightInd w:val="0"/>
        <w:ind w:left="0" w:firstLine="709"/>
        <w:contextualSpacing/>
        <w:jc w:val="both"/>
      </w:pPr>
      <w:r w:rsidRPr="00670230">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30ADD" w:rsidRPr="00670230" w:rsidRDefault="00A30ADD" w:rsidP="00A30ADD">
      <w:pPr>
        <w:numPr>
          <w:ilvl w:val="0"/>
          <w:numId w:val="7"/>
        </w:numPr>
        <w:tabs>
          <w:tab w:val="num" w:pos="142"/>
        </w:tabs>
        <w:autoSpaceDE w:val="0"/>
        <w:autoSpaceDN w:val="0"/>
        <w:adjustRightInd w:val="0"/>
        <w:ind w:left="0" w:firstLine="709"/>
        <w:contextualSpacing/>
        <w:jc w:val="both"/>
      </w:pPr>
      <w:r w:rsidRPr="00670230">
        <w:t>на Едином портале государственных и муниципальных услуг (функций) в сети Интернет (www.gosuslugi.ru);</w:t>
      </w:r>
    </w:p>
    <w:p w:rsidR="00A30ADD" w:rsidRPr="00670230" w:rsidRDefault="00A30ADD" w:rsidP="00A30ADD">
      <w:pPr>
        <w:numPr>
          <w:ilvl w:val="0"/>
          <w:numId w:val="7"/>
        </w:numPr>
        <w:tabs>
          <w:tab w:val="num" w:pos="142"/>
        </w:tabs>
        <w:autoSpaceDE w:val="0"/>
        <w:autoSpaceDN w:val="0"/>
        <w:adjustRightInd w:val="0"/>
        <w:ind w:left="0" w:firstLine="709"/>
        <w:contextualSpacing/>
        <w:jc w:val="both"/>
      </w:pPr>
      <w:r w:rsidRPr="00670230">
        <w:t>на информационном стенде в администрации;</w:t>
      </w:r>
    </w:p>
    <w:p w:rsidR="00A30ADD" w:rsidRPr="00670230" w:rsidRDefault="00A30ADD" w:rsidP="00A30ADD">
      <w:pPr>
        <w:widowControl w:val="0"/>
        <w:numPr>
          <w:ilvl w:val="2"/>
          <w:numId w:val="2"/>
        </w:numPr>
        <w:autoSpaceDE w:val="0"/>
        <w:autoSpaceDN w:val="0"/>
        <w:adjustRightInd w:val="0"/>
        <w:ind w:left="0" w:firstLine="709"/>
        <w:contextualSpacing/>
        <w:jc w:val="both"/>
      </w:pPr>
      <w:r w:rsidRPr="00670230">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30ADD" w:rsidRPr="00670230" w:rsidRDefault="00A30ADD" w:rsidP="00A30ADD">
      <w:pPr>
        <w:numPr>
          <w:ilvl w:val="0"/>
          <w:numId w:val="8"/>
        </w:numPr>
        <w:tabs>
          <w:tab w:val="num" w:pos="142"/>
        </w:tabs>
        <w:autoSpaceDE w:val="0"/>
        <w:autoSpaceDN w:val="0"/>
        <w:adjustRightInd w:val="0"/>
        <w:ind w:left="0" w:firstLine="709"/>
        <w:contextualSpacing/>
        <w:jc w:val="both"/>
      </w:pPr>
      <w:r w:rsidRPr="00670230">
        <w:t>непосредственно в администрации,</w:t>
      </w:r>
    </w:p>
    <w:p w:rsidR="00A30ADD" w:rsidRPr="00670230" w:rsidRDefault="00A30ADD" w:rsidP="00A30ADD">
      <w:pPr>
        <w:numPr>
          <w:ilvl w:val="0"/>
          <w:numId w:val="8"/>
        </w:numPr>
        <w:tabs>
          <w:tab w:val="num" w:pos="142"/>
        </w:tabs>
        <w:autoSpaceDE w:val="0"/>
        <w:autoSpaceDN w:val="0"/>
        <w:adjustRightInd w:val="0"/>
        <w:ind w:left="0" w:firstLine="709"/>
        <w:contextualSpacing/>
        <w:jc w:val="both"/>
      </w:pPr>
      <w:r w:rsidRPr="00670230">
        <w:t>с использованием средств телефонной связи, средств сети Интернет.</w:t>
      </w:r>
    </w:p>
    <w:p w:rsidR="00A30ADD" w:rsidRPr="00670230" w:rsidRDefault="00A30ADD" w:rsidP="00A30ADD">
      <w:pPr>
        <w:numPr>
          <w:ilvl w:val="2"/>
          <w:numId w:val="2"/>
        </w:numPr>
        <w:tabs>
          <w:tab w:val="num" w:pos="142"/>
        </w:tabs>
        <w:autoSpaceDE w:val="0"/>
        <w:autoSpaceDN w:val="0"/>
        <w:adjustRightInd w:val="0"/>
        <w:ind w:left="0" w:firstLine="709"/>
        <w:contextualSpacing/>
        <w:jc w:val="both"/>
      </w:pPr>
      <w:r w:rsidRPr="00670230">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30ADD" w:rsidRPr="00670230" w:rsidRDefault="00A30ADD" w:rsidP="00A30ADD">
      <w:pPr>
        <w:tabs>
          <w:tab w:val="num" w:pos="142"/>
        </w:tabs>
        <w:autoSpaceDE w:val="0"/>
        <w:autoSpaceDN w:val="0"/>
        <w:adjustRightInd w:val="0"/>
        <w:ind w:firstLine="709"/>
        <w:contextualSpacing/>
        <w:jc w:val="both"/>
      </w:pPr>
      <w:r w:rsidRPr="00670230">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30ADD" w:rsidRPr="00670230" w:rsidRDefault="00A30ADD" w:rsidP="00A30ADD">
      <w:pPr>
        <w:tabs>
          <w:tab w:val="num" w:pos="142"/>
        </w:tabs>
        <w:autoSpaceDE w:val="0"/>
        <w:autoSpaceDN w:val="0"/>
        <w:adjustRightInd w:val="0"/>
        <w:ind w:firstLine="709"/>
        <w:contextualSpacing/>
        <w:jc w:val="both"/>
      </w:pPr>
      <w:r w:rsidRPr="00670230">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30ADD" w:rsidRPr="00670230" w:rsidRDefault="00A30ADD" w:rsidP="00A30ADD">
      <w:pPr>
        <w:numPr>
          <w:ilvl w:val="0"/>
          <w:numId w:val="8"/>
        </w:numPr>
        <w:tabs>
          <w:tab w:val="num" w:pos="142"/>
        </w:tabs>
        <w:autoSpaceDE w:val="0"/>
        <w:autoSpaceDN w:val="0"/>
        <w:adjustRightInd w:val="0"/>
        <w:ind w:left="0" w:firstLine="709"/>
        <w:contextualSpacing/>
        <w:jc w:val="both"/>
      </w:pPr>
      <w:r w:rsidRPr="00670230">
        <w:t>текст настоящего Административного регламента;</w:t>
      </w:r>
    </w:p>
    <w:p w:rsidR="00A30ADD" w:rsidRPr="00670230" w:rsidRDefault="00A30ADD" w:rsidP="00A30ADD">
      <w:pPr>
        <w:numPr>
          <w:ilvl w:val="0"/>
          <w:numId w:val="8"/>
        </w:numPr>
        <w:tabs>
          <w:tab w:val="num" w:pos="142"/>
        </w:tabs>
        <w:autoSpaceDE w:val="0"/>
        <w:autoSpaceDN w:val="0"/>
        <w:adjustRightInd w:val="0"/>
        <w:ind w:left="0" w:firstLine="709"/>
        <w:contextualSpacing/>
        <w:jc w:val="both"/>
      </w:pPr>
      <w:r w:rsidRPr="00670230">
        <w:t>тексты, выдержки из нормативных правовых актов, регулирующих предоставление муниципальной услуги;</w:t>
      </w:r>
    </w:p>
    <w:p w:rsidR="00A30ADD" w:rsidRPr="00670230" w:rsidRDefault="00A30ADD" w:rsidP="00A30ADD">
      <w:pPr>
        <w:numPr>
          <w:ilvl w:val="0"/>
          <w:numId w:val="8"/>
        </w:numPr>
        <w:tabs>
          <w:tab w:val="num" w:pos="142"/>
        </w:tabs>
        <w:autoSpaceDE w:val="0"/>
        <w:autoSpaceDN w:val="0"/>
        <w:adjustRightInd w:val="0"/>
        <w:ind w:left="0" w:firstLine="709"/>
        <w:contextualSpacing/>
        <w:jc w:val="both"/>
      </w:pPr>
      <w:r w:rsidRPr="00670230">
        <w:t>формы, образцы заявлений, иных документов.</w:t>
      </w:r>
    </w:p>
    <w:p w:rsidR="00A30ADD" w:rsidRPr="00670230" w:rsidRDefault="00A30ADD" w:rsidP="00A30ADD">
      <w:pPr>
        <w:numPr>
          <w:ilvl w:val="2"/>
          <w:numId w:val="2"/>
        </w:numPr>
        <w:tabs>
          <w:tab w:val="num" w:pos="142"/>
        </w:tabs>
        <w:autoSpaceDE w:val="0"/>
        <w:autoSpaceDN w:val="0"/>
        <w:adjustRightInd w:val="0"/>
        <w:ind w:left="0" w:firstLine="709"/>
        <w:contextualSpacing/>
        <w:jc w:val="both"/>
      </w:pPr>
      <w:r w:rsidRPr="00670230">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30ADD" w:rsidRPr="00670230" w:rsidRDefault="00A30ADD" w:rsidP="00A30ADD">
      <w:pPr>
        <w:numPr>
          <w:ilvl w:val="0"/>
          <w:numId w:val="8"/>
        </w:numPr>
        <w:tabs>
          <w:tab w:val="num" w:pos="142"/>
        </w:tabs>
        <w:autoSpaceDE w:val="0"/>
        <w:autoSpaceDN w:val="0"/>
        <w:adjustRightInd w:val="0"/>
        <w:ind w:left="0" w:firstLine="709"/>
        <w:contextualSpacing/>
        <w:jc w:val="both"/>
      </w:pPr>
      <w:r w:rsidRPr="00670230">
        <w:t>о порядке предоставления муниципальной услуги;</w:t>
      </w:r>
    </w:p>
    <w:p w:rsidR="00A30ADD" w:rsidRPr="00670230" w:rsidRDefault="00A30ADD" w:rsidP="00A30ADD">
      <w:pPr>
        <w:numPr>
          <w:ilvl w:val="0"/>
          <w:numId w:val="8"/>
        </w:numPr>
        <w:tabs>
          <w:tab w:val="num" w:pos="142"/>
        </w:tabs>
        <w:autoSpaceDE w:val="0"/>
        <w:autoSpaceDN w:val="0"/>
        <w:adjustRightInd w:val="0"/>
        <w:ind w:left="0" w:firstLine="709"/>
        <w:contextualSpacing/>
        <w:jc w:val="both"/>
      </w:pPr>
      <w:r w:rsidRPr="00670230">
        <w:t>о ходе предоставления муниципальной услуги;</w:t>
      </w:r>
    </w:p>
    <w:p w:rsidR="00A30ADD" w:rsidRPr="00670230" w:rsidRDefault="00A30ADD" w:rsidP="00A30ADD">
      <w:pPr>
        <w:numPr>
          <w:ilvl w:val="0"/>
          <w:numId w:val="8"/>
        </w:numPr>
        <w:tabs>
          <w:tab w:val="num" w:pos="142"/>
        </w:tabs>
        <w:autoSpaceDE w:val="0"/>
        <w:autoSpaceDN w:val="0"/>
        <w:adjustRightInd w:val="0"/>
        <w:ind w:left="0" w:firstLine="709"/>
        <w:contextualSpacing/>
        <w:jc w:val="both"/>
      </w:pPr>
      <w:r w:rsidRPr="00670230">
        <w:t>об отказе в предоставлении муниципальной услуги.</w:t>
      </w:r>
    </w:p>
    <w:p w:rsidR="00A30ADD" w:rsidRPr="00670230" w:rsidRDefault="00A30ADD" w:rsidP="00A30ADD">
      <w:pPr>
        <w:numPr>
          <w:ilvl w:val="2"/>
          <w:numId w:val="2"/>
        </w:numPr>
        <w:tabs>
          <w:tab w:val="num" w:pos="142"/>
        </w:tabs>
        <w:autoSpaceDE w:val="0"/>
        <w:autoSpaceDN w:val="0"/>
        <w:adjustRightInd w:val="0"/>
        <w:ind w:left="0" w:firstLine="709"/>
        <w:contextualSpacing/>
        <w:jc w:val="both"/>
      </w:pPr>
      <w:r w:rsidRPr="00670230">
        <w:t xml:space="preserve"> Информация о сроке завершения оформления документов и возможности их получения заявителю сообщается при подаче документов.</w:t>
      </w:r>
    </w:p>
    <w:p w:rsidR="00A30ADD" w:rsidRPr="00670230" w:rsidRDefault="00A30ADD" w:rsidP="00A30ADD">
      <w:pPr>
        <w:numPr>
          <w:ilvl w:val="2"/>
          <w:numId w:val="2"/>
        </w:numPr>
        <w:tabs>
          <w:tab w:val="num" w:pos="142"/>
        </w:tabs>
        <w:autoSpaceDE w:val="0"/>
        <w:autoSpaceDN w:val="0"/>
        <w:adjustRightInd w:val="0"/>
        <w:ind w:left="0" w:firstLine="709"/>
        <w:contextualSpacing/>
        <w:jc w:val="both"/>
      </w:pPr>
      <w:r w:rsidRPr="00670230">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30ADD" w:rsidRPr="00670230" w:rsidRDefault="00A30ADD" w:rsidP="00A30ADD">
      <w:pPr>
        <w:tabs>
          <w:tab w:val="num" w:pos="142"/>
        </w:tabs>
        <w:autoSpaceDE w:val="0"/>
        <w:autoSpaceDN w:val="0"/>
        <w:adjustRightInd w:val="0"/>
        <w:ind w:firstLine="709"/>
        <w:contextualSpacing/>
        <w:jc w:val="both"/>
      </w:pPr>
      <w:r w:rsidRPr="00670230">
        <w:t xml:space="preserve">При ответах на телефонные звонки и устные </w:t>
      </w:r>
      <w:proofErr w:type="gramStart"/>
      <w:r w:rsidRPr="00670230">
        <w:t>обращения</w:t>
      </w:r>
      <w:proofErr w:type="gramEnd"/>
      <w:r w:rsidRPr="00670230">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30ADD" w:rsidRPr="00670230" w:rsidRDefault="00A30ADD" w:rsidP="00A30ADD">
      <w:pPr>
        <w:tabs>
          <w:tab w:val="num" w:pos="142"/>
        </w:tabs>
        <w:autoSpaceDE w:val="0"/>
        <w:autoSpaceDN w:val="0"/>
        <w:adjustRightInd w:val="0"/>
        <w:ind w:firstLine="709"/>
        <w:contextualSpacing/>
        <w:jc w:val="both"/>
      </w:pPr>
      <w:r w:rsidRPr="00670230">
        <w:t>При отсутств</w:t>
      </w:r>
      <w:proofErr w:type="gramStart"/>
      <w:r w:rsidRPr="00670230">
        <w:t>ии у у</w:t>
      </w:r>
      <w:proofErr w:type="gramEnd"/>
      <w:r w:rsidRPr="00670230">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670230">
        <w:lastRenderedPageBreak/>
        <w:t>обратившемуся гражданину должен быть сообщен телефонный номер, по которому можно получить необходимую информацию.</w:t>
      </w:r>
    </w:p>
    <w:p w:rsidR="00A30ADD" w:rsidRPr="00670230" w:rsidRDefault="00A30ADD" w:rsidP="00A30ADD">
      <w:pPr>
        <w:ind w:firstLine="709"/>
        <w:contextualSpacing/>
        <w:jc w:val="both"/>
        <w:rPr>
          <w:color w:val="000000"/>
        </w:rPr>
      </w:pPr>
    </w:p>
    <w:p w:rsidR="00A30ADD" w:rsidRPr="00670230" w:rsidRDefault="00A30ADD" w:rsidP="00A30ADD">
      <w:pPr>
        <w:numPr>
          <w:ilvl w:val="0"/>
          <w:numId w:val="2"/>
        </w:numPr>
        <w:ind w:left="0" w:firstLine="709"/>
        <w:contextualSpacing/>
        <w:jc w:val="both"/>
        <w:rPr>
          <w:b/>
          <w:color w:val="000000"/>
        </w:rPr>
      </w:pPr>
      <w:r w:rsidRPr="00670230">
        <w:rPr>
          <w:b/>
          <w:color w:val="000000"/>
        </w:rPr>
        <w:t>Стандарт предоставления муниципальной услуги</w:t>
      </w:r>
    </w:p>
    <w:p w:rsidR="00A30ADD" w:rsidRPr="00670230" w:rsidRDefault="00A30ADD" w:rsidP="00A30ADD">
      <w:pPr>
        <w:ind w:firstLine="709"/>
        <w:contextualSpacing/>
        <w:jc w:val="both"/>
        <w:rPr>
          <w:color w:val="000000"/>
        </w:rPr>
      </w:pPr>
    </w:p>
    <w:p w:rsidR="00A30ADD" w:rsidRPr="00670230" w:rsidRDefault="00A30ADD" w:rsidP="00A30ADD">
      <w:pPr>
        <w:numPr>
          <w:ilvl w:val="1"/>
          <w:numId w:val="2"/>
        </w:numPr>
        <w:ind w:left="0" w:firstLine="709"/>
        <w:contextualSpacing/>
        <w:jc w:val="both"/>
        <w:rPr>
          <w:color w:val="000000"/>
        </w:rPr>
      </w:pPr>
      <w:r w:rsidRPr="00670230">
        <w:rPr>
          <w:color w:val="000000"/>
        </w:rPr>
        <w:t>Наименование муниципальной услуги</w:t>
      </w:r>
    </w:p>
    <w:p w:rsidR="00A30ADD" w:rsidRPr="00670230" w:rsidRDefault="00A30ADD" w:rsidP="00A30ADD">
      <w:pPr>
        <w:ind w:firstLine="709"/>
        <w:contextualSpacing/>
        <w:jc w:val="both"/>
        <w:rPr>
          <w:color w:val="000000"/>
        </w:rPr>
      </w:pPr>
      <w:r w:rsidRPr="00670230">
        <w:rPr>
          <w:color w:val="000000"/>
        </w:rPr>
        <w:t>В рамках действия настоящего Административного регламента предоставляется муниципальная услуга «</w:t>
      </w:r>
      <w:r w:rsidRPr="00670230">
        <w:t>Предоставление решения о согласовании архитектурно-градостроительного облика объекта</w:t>
      </w:r>
      <w:r w:rsidRPr="00670230">
        <w:rPr>
          <w:color w:val="000000"/>
        </w:rPr>
        <w:t>».</w:t>
      </w:r>
    </w:p>
    <w:p w:rsidR="00A30ADD" w:rsidRPr="00670230" w:rsidRDefault="00A30ADD" w:rsidP="00A30ADD">
      <w:pPr>
        <w:numPr>
          <w:ilvl w:val="1"/>
          <w:numId w:val="2"/>
        </w:numPr>
        <w:ind w:left="0" w:firstLine="709"/>
        <w:contextualSpacing/>
        <w:jc w:val="both"/>
      </w:pPr>
      <w:r w:rsidRPr="00670230">
        <w:t>Наименование органа, предоставляющего муниципальную услугу</w:t>
      </w:r>
    </w:p>
    <w:p w:rsidR="00A30ADD" w:rsidRPr="00670230" w:rsidRDefault="00A30ADD" w:rsidP="00A30ADD">
      <w:pPr>
        <w:numPr>
          <w:ilvl w:val="2"/>
          <w:numId w:val="2"/>
        </w:numPr>
        <w:ind w:left="0" w:firstLine="709"/>
        <w:contextualSpacing/>
        <w:jc w:val="both"/>
      </w:pPr>
      <w:proofErr w:type="gramStart"/>
      <w:r w:rsidRPr="00670230">
        <w:t>Органом, предоставляющим муниципальную услугу является</w:t>
      </w:r>
      <w:proofErr w:type="gramEnd"/>
      <w:r w:rsidRPr="00670230">
        <w:t xml:space="preserve"> администрация Подгоренского сельского поселения Калачеевского муниципального района Воронежской области.</w:t>
      </w:r>
    </w:p>
    <w:p w:rsidR="00A30ADD" w:rsidRPr="00670230" w:rsidRDefault="00A30ADD" w:rsidP="00A30ADD">
      <w:pPr>
        <w:numPr>
          <w:ilvl w:val="2"/>
          <w:numId w:val="2"/>
        </w:numPr>
        <w:tabs>
          <w:tab w:val="left" w:pos="0"/>
        </w:tabs>
        <w:autoSpaceDE w:val="0"/>
        <w:autoSpaceDN w:val="0"/>
        <w:adjustRightInd w:val="0"/>
        <w:ind w:left="0" w:firstLine="709"/>
        <w:contextualSpacing/>
        <w:jc w:val="both"/>
      </w:pPr>
      <w:r w:rsidRPr="00670230">
        <w:t>Администрация при предоставлении муниципальной услуги в целях получения документов, необходимых для предоставления решения о согласовании архитектурно-градостроительного облика объекта,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A30ADD" w:rsidRPr="00670230" w:rsidRDefault="00A30ADD" w:rsidP="00A30ADD">
      <w:pPr>
        <w:numPr>
          <w:ilvl w:val="2"/>
          <w:numId w:val="2"/>
        </w:numPr>
        <w:tabs>
          <w:tab w:val="left" w:pos="0"/>
        </w:tabs>
        <w:autoSpaceDE w:val="0"/>
        <w:autoSpaceDN w:val="0"/>
        <w:adjustRightInd w:val="0"/>
        <w:ind w:left="0" w:firstLine="709"/>
        <w:contextualSpacing/>
        <w:jc w:val="both"/>
      </w:pPr>
      <w:proofErr w:type="gramStart"/>
      <w:r w:rsidRPr="00670230">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 января 2016 года</w:t>
      </w:r>
      <w:r>
        <w:t xml:space="preserve"> №23.</w:t>
      </w:r>
      <w:proofErr w:type="gramEnd"/>
    </w:p>
    <w:p w:rsidR="00A30ADD" w:rsidRPr="00670230" w:rsidRDefault="00A30ADD" w:rsidP="00A30ADD">
      <w:pPr>
        <w:ind w:firstLine="709"/>
        <w:contextualSpacing/>
        <w:jc w:val="both"/>
      </w:pPr>
    </w:p>
    <w:p w:rsidR="00A30ADD" w:rsidRPr="00670230" w:rsidRDefault="00A30ADD" w:rsidP="00A30ADD">
      <w:pPr>
        <w:autoSpaceDE w:val="0"/>
        <w:autoSpaceDN w:val="0"/>
        <w:adjustRightInd w:val="0"/>
        <w:ind w:firstLine="709"/>
        <w:contextualSpacing/>
        <w:jc w:val="both"/>
      </w:pPr>
      <w:r w:rsidRPr="00670230">
        <w:t>2.3. Результат предоставления муниципальной услуги</w:t>
      </w:r>
    </w:p>
    <w:p w:rsidR="00A30ADD" w:rsidRPr="00670230" w:rsidRDefault="00A30ADD" w:rsidP="00A30ADD">
      <w:pPr>
        <w:autoSpaceDE w:val="0"/>
        <w:autoSpaceDN w:val="0"/>
        <w:adjustRightInd w:val="0"/>
        <w:ind w:firstLine="709"/>
        <w:contextualSpacing/>
        <w:jc w:val="both"/>
      </w:pPr>
      <w:r w:rsidRPr="00670230">
        <w:t>Результатом предоставления муниципальной услуги является предоставление решения о согласовании архитектурно-градостроительного облика объекта по форме согласно приложению № 3 к настоящему административному регламенту либо мотивированный отказ в предоставлении муниципальной услуги.</w:t>
      </w:r>
    </w:p>
    <w:p w:rsidR="00A30ADD" w:rsidRPr="00670230" w:rsidRDefault="00A30ADD" w:rsidP="00A30ADD">
      <w:pPr>
        <w:tabs>
          <w:tab w:val="left" w:pos="709"/>
        </w:tabs>
        <w:ind w:firstLine="709"/>
        <w:contextualSpacing/>
        <w:jc w:val="both"/>
      </w:pPr>
      <w:r w:rsidRPr="00670230">
        <w:t>2.4. Срок предоставления муниципальной услуги</w:t>
      </w:r>
    </w:p>
    <w:p w:rsidR="00A30ADD" w:rsidRPr="00670230" w:rsidRDefault="00A30ADD" w:rsidP="00A30ADD">
      <w:pPr>
        <w:tabs>
          <w:tab w:val="left" w:pos="709"/>
        </w:tabs>
        <w:ind w:firstLine="709"/>
        <w:contextualSpacing/>
        <w:jc w:val="both"/>
      </w:pPr>
      <w:r w:rsidRPr="00670230">
        <w:t>2.4.1. Общий срок предоставления муниципальной услуги не должен превышать 12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30ADD" w:rsidRPr="00670230" w:rsidRDefault="00A30ADD" w:rsidP="00A30ADD">
      <w:pPr>
        <w:tabs>
          <w:tab w:val="left" w:pos="709"/>
        </w:tabs>
        <w:ind w:firstLine="709"/>
        <w:contextualSpacing/>
        <w:jc w:val="both"/>
      </w:pPr>
      <w:r w:rsidRPr="00670230">
        <w:t>2.4.2.Сроки исполнения административных процедур при предоставлении муниципальной услуги:</w:t>
      </w:r>
    </w:p>
    <w:p w:rsidR="00A30ADD" w:rsidRPr="00670230" w:rsidRDefault="00A30ADD" w:rsidP="00A30ADD">
      <w:pPr>
        <w:tabs>
          <w:tab w:val="left" w:pos="709"/>
        </w:tabs>
        <w:ind w:firstLine="709"/>
        <w:contextualSpacing/>
        <w:jc w:val="both"/>
      </w:pPr>
      <w:r w:rsidRPr="00670230">
        <w:t>2.4.2.1.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A30ADD" w:rsidRPr="00670230" w:rsidRDefault="00A30ADD" w:rsidP="00A30ADD">
      <w:pPr>
        <w:tabs>
          <w:tab w:val="left" w:pos="709"/>
        </w:tabs>
        <w:ind w:firstLine="709"/>
        <w:contextualSpacing/>
        <w:jc w:val="both"/>
      </w:pPr>
      <w:r w:rsidRPr="00670230">
        <w:t>2.4.2.2. Истребование документов (сведений), указанных в пункте 2.6.2 настоящего Административного регламента, в рамках межведомственного взаимодействия и подготовка проекта решения о согласовании архитектурно-градостроительного облика объекта либо о мотивированном отказе в предоставлении муниципальной услуги осуществляется в течение 8 рабочих дней, в том числе:</w:t>
      </w:r>
    </w:p>
    <w:p w:rsidR="00A30ADD" w:rsidRPr="00670230" w:rsidRDefault="00A30ADD" w:rsidP="00A30ADD">
      <w:pPr>
        <w:tabs>
          <w:tab w:val="left" w:pos="709"/>
        </w:tabs>
        <w:ind w:firstLine="709"/>
        <w:contextualSpacing/>
        <w:jc w:val="both"/>
      </w:pPr>
      <w:r w:rsidRPr="00670230">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A30ADD" w:rsidRPr="00670230" w:rsidRDefault="00A30ADD" w:rsidP="00A30ADD">
      <w:pPr>
        <w:tabs>
          <w:tab w:val="left" w:pos="709"/>
        </w:tabs>
        <w:ind w:firstLine="709"/>
        <w:contextualSpacing/>
        <w:jc w:val="both"/>
      </w:pPr>
      <w:r w:rsidRPr="00670230">
        <w:t xml:space="preserve">- 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w:t>
      </w:r>
      <w:r w:rsidRPr="00670230">
        <w:lastRenderedPageBreak/>
        <w:t>услуги, на предмет наличия или отсутствия оснований, указанных в пункте 2.8. настоящего Административного регламента осуществляется в течение 2 рабочих дней.</w:t>
      </w:r>
    </w:p>
    <w:p w:rsidR="00A30ADD" w:rsidRPr="00670230" w:rsidRDefault="00A30ADD" w:rsidP="00A30ADD">
      <w:pPr>
        <w:ind w:firstLine="709"/>
        <w:contextualSpacing/>
        <w:jc w:val="both"/>
      </w:pPr>
      <w:r w:rsidRPr="00670230">
        <w:t>- подготовка специалистом проекта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A30ADD" w:rsidRPr="00670230" w:rsidRDefault="00A30ADD" w:rsidP="00A30ADD">
      <w:pPr>
        <w:ind w:firstLine="709"/>
        <w:contextualSpacing/>
        <w:jc w:val="both"/>
      </w:pPr>
      <w:r w:rsidRPr="00670230">
        <w:t>2.4.2.3. Подписание уполномоченным должностным лицом администрации Решения о согласовании архитектурно-градостроительного облика объекта, либо постановления об отказе в предоставлении муниципальной услуги осуществляется в течение 1 рабочего дня.</w:t>
      </w:r>
    </w:p>
    <w:p w:rsidR="00A30ADD" w:rsidRPr="00670230" w:rsidRDefault="00A30ADD" w:rsidP="00A30ADD">
      <w:pPr>
        <w:tabs>
          <w:tab w:val="left" w:pos="709"/>
        </w:tabs>
        <w:ind w:firstLine="709"/>
        <w:contextualSpacing/>
        <w:jc w:val="both"/>
      </w:pPr>
      <w:r w:rsidRPr="00670230">
        <w:t>2.4.2.4 Регистрации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w:t>
      </w:r>
    </w:p>
    <w:p w:rsidR="00A30ADD" w:rsidRPr="00670230" w:rsidRDefault="00A30ADD" w:rsidP="00A30ADD">
      <w:pPr>
        <w:tabs>
          <w:tab w:val="left" w:pos="709"/>
        </w:tabs>
        <w:ind w:firstLine="709"/>
        <w:contextualSpacing/>
        <w:jc w:val="both"/>
      </w:pPr>
      <w:r w:rsidRPr="00670230">
        <w:t>2.4.2.5.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A30ADD" w:rsidRPr="00670230" w:rsidRDefault="00A30ADD" w:rsidP="00A30ADD">
      <w:pPr>
        <w:widowControl w:val="0"/>
        <w:autoSpaceDE w:val="0"/>
        <w:autoSpaceDN w:val="0"/>
        <w:adjustRightInd w:val="0"/>
        <w:ind w:firstLine="709"/>
        <w:contextualSpacing/>
        <w:jc w:val="both"/>
      </w:pPr>
      <w:r w:rsidRPr="00670230">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30ADD" w:rsidRPr="00670230" w:rsidRDefault="00A30ADD" w:rsidP="00A30ADD">
      <w:pPr>
        <w:ind w:firstLine="709"/>
        <w:contextualSpacing/>
        <w:jc w:val="both"/>
      </w:pPr>
    </w:p>
    <w:p w:rsidR="00A30ADD" w:rsidRPr="00670230" w:rsidRDefault="00A30ADD" w:rsidP="00A30ADD">
      <w:pPr>
        <w:ind w:firstLine="709"/>
        <w:contextualSpacing/>
        <w:jc w:val="both"/>
      </w:pPr>
      <w:r w:rsidRPr="00670230">
        <w:t>2.5. Правовые основания предоставления муниципальной услуги</w:t>
      </w:r>
    </w:p>
    <w:p w:rsidR="00A30ADD" w:rsidRPr="00670230" w:rsidRDefault="00A30ADD" w:rsidP="00A30ADD">
      <w:pPr>
        <w:widowControl w:val="0"/>
        <w:autoSpaceDE w:val="0"/>
        <w:autoSpaceDN w:val="0"/>
        <w:adjustRightInd w:val="0"/>
        <w:ind w:firstLine="709"/>
        <w:contextualSpacing/>
        <w:jc w:val="both"/>
      </w:pPr>
      <w:r w:rsidRPr="00670230">
        <w:t xml:space="preserve">Предоставление муниципальной услуги </w:t>
      </w:r>
      <w:r w:rsidRPr="00670230">
        <w:rPr>
          <w:color w:val="000000"/>
        </w:rPr>
        <w:t>«</w:t>
      </w:r>
      <w:r w:rsidRPr="00670230">
        <w:t>Предоставление решения о согласовании архитектурно-градостроительного облика объекта</w:t>
      </w:r>
      <w:r w:rsidRPr="00670230">
        <w:rPr>
          <w:color w:val="000000"/>
        </w:rPr>
        <w:t xml:space="preserve">» </w:t>
      </w:r>
      <w:r w:rsidRPr="00670230">
        <w:t xml:space="preserve">осуществляется в соответствии </w:t>
      </w:r>
      <w:proofErr w:type="gramStart"/>
      <w:r w:rsidRPr="00670230">
        <w:t>с</w:t>
      </w:r>
      <w:proofErr w:type="gramEnd"/>
      <w:r w:rsidRPr="00670230">
        <w:t>:</w:t>
      </w:r>
    </w:p>
    <w:p w:rsidR="00A30ADD" w:rsidRPr="00670230" w:rsidRDefault="00174DDC" w:rsidP="00A30ADD">
      <w:pPr>
        <w:numPr>
          <w:ilvl w:val="0"/>
          <w:numId w:val="9"/>
        </w:numPr>
        <w:autoSpaceDE w:val="0"/>
        <w:autoSpaceDN w:val="0"/>
        <w:adjustRightInd w:val="0"/>
        <w:ind w:left="0" w:firstLine="709"/>
        <w:contextualSpacing/>
        <w:jc w:val="both"/>
        <w:outlineLvl w:val="2"/>
      </w:pPr>
      <w:hyperlink r:id="rId6" w:history="1">
        <w:proofErr w:type="gramStart"/>
        <w:r w:rsidR="00A30ADD" w:rsidRPr="00670230">
          <w:t>Конституци</w:t>
        </w:r>
      </w:hyperlink>
      <w:r w:rsidR="00A30ADD" w:rsidRPr="00670230">
        <w:t>я</w:t>
      </w:r>
      <w:proofErr w:type="gramEnd"/>
      <w:r w:rsidR="00A30ADD" w:rsidRPr="00670230">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A30ADD" w:rsidRPr="00670230" w:rsidRDefault="00A30ADD" w:rsidP="00A30ADD">
      <w:pPr>
        <w:numPr>
          <w:ilvl w:val="0"/>
          <w:numId w:val="9"/>
        </w:numPr>
        <w:autoSpaceDE w:val="0"/>
        <w:autoSpaceDN w:val="0"/>
        <w:adjustRightInd w:val="0"/>
        <w:ind w:left="0" w:firstLine="709"/>
        <w:contextualSpacing/>
        <w:jc w:val="both"/>
        <w:outlineLvl w:val="2"/>
      </w:pPr>
      <w:r w:rsidRPr="00670230">
        <w:t>Градостроительный кодекс Российской Федерации от 29.12.2004 № 190-ФЗ (ред. от 30.12.2015) (с изм. и доп., вступ. в силу с 10.01.2016), «Собрание законодательства РФ», 03.01.2005, № 1 (часть 1), ст. 16;</w:t>
      </w:r>
    </w:p>
    <w:p w:rsidR="00A30ADD" w:rsidRPr="00670230" w:rsidRDefault="00A30ADD" w:rsidP="00A30ADD">
      <w:pPr>
        <w:numPr>
          <w:ilvl w:val="0"/>
          <w:numId w:val="9"/>
        </w:numPr>
        <w:autoSpaceDE w:val="0"/>
        <w:autoSpaceDN w:val="0"/>
        <w:adjustRightInd w:val="0"/>
        <w:ind w:left="0" w:firstLine="709"/>
        <w:contextualSpacing/>
        <w:jc w:val="both"/>
        <w:outlineLvl w:val="2"/>
      </w:pPr>
      <w:r w:rsidRPr="00670230">
        <w:t>Федеральный закон от 17.11.1995 № 169-ФЗ (ред. от 19.07.2011) «Об архитектурной деятельности в Российской Федерации», «Собрание законодательства РФ», 20.11.1995, N 47, ст. 4473;</w:t>
      </w:r>
    </w:p>
    <w:p w:rsidR="00A30ADD" w:rsidRPr="00670230" w:rsidRDefault="00A30ADD" w:rsidP="00A30ADD">
      <w:pPr>
        <w:numPr>
          <w:ilvl w:val="0"/>
          <w:numId w:val="9"/>
        </w:numPr>
        <w:autoSpaceDE w:val="0"/>
        <w:autoSpaceDN w:val="0"/>
        <w:adjustRightInd w:val="0"/>
        <w:ind w:left="0" w:firstLine="709"/>
        <w:contextualSpacing/>
        <w:jc w:val="both"/>
        <w:outlineLvl w:val="2"/>
      </w:pPr>
      <w:r w:rsidRPr="00670230">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A30ADD" w:rsidRPr="00670230" w:rsidRDefault="00A30ADD" w:rsidP="00A30ADD">
      <w:pPr>
        <w:numPr>
          <w:ilvl w:val="0"/>
          <w:numId w:val="9"/>
        </w:numPr>
        <w:autoSpaceDE w:val="0"/>
        <w:autoSpaceDN w:val="0"/>
        <w:adjustRightInd w:val="0"/>
        <w:ind w:left="0" w:firstLine="709"/>
        <w:contextualSpacing/>
        <w:jc w:val="both"/>
        <w:outlineLvl w:val="2"/>
      </w:pPr>
      <w:r w:rsidRPr="00670230">
        <w:t>Закон Воронежской области от 07.07.2006 № 61-ОЗ (ред. от 05.05.2015) «О регулировании градостроительной деятельности в Воронежской области», «Коммуна», № 107, 13.07.2006.</w:t>
      </w:r>
    </w:p>
    <w:p w:rsidR="00A30ADD" w:rsidRPr="00670230" w:rsidRDefault="00A30ADD" w:rsidP="00A30ADD">
      <w:pPr>
        <w:numPr>
          <w:ilvl w:val="0"/>
          <w:numId w:val="9"/>
        </w:numPr>
        <w:autoSpaceDE w:val="0"/>
        <w:autoSpaceDN w:val="0"/>
        <w:adjustRightInd w:val="0"/>
        <w:ind w:left="0" w:firstLine="709"/>
        <w:contextualSpacing/>
        <w:jc w:val="both"/>
        <w:outlineLvl w:val="2"/>
      </w:pPr>
      <w:r w:rsidRPr="00670230">
        <w:t>Правила землепользования и застройки Подгоренского сельского поселения Калачеевского муниципального района, утвержденные решением Совета народных депутатов Подгоренского сельского поселения от 23.12.2011 года № 93.</w:t>
      </w:r>
    </w:p>
    <w:p w:rsidR="00A30ADD" w:rsidRPr="00670230" w:rsidRDefault="00A30ADD" w:rsidP="00A30ADD">
      <w:pPr>
        <w:numPr>
          <w:ilvl w:val="0"/>
          <w:numId w:val="9"/>
        </w:numPr>
        <w:autoSpaceDE w:val="0"/>
        <w:autoSpaceDN w:val="0"/>
        <w:adjustRightInd w:val="0"/>
        <w:ind w:left="0" w:firstLine="709"/>
        <w:contextualSpacing/>
        <w:jc w:val="both"/>
        <w:outlineLvl w:val="2"/>
      </w:pPr>
      <w:r w:rsidRPr="00670230">
        <w:t>Правила благоустройства Подгоренского сельского поселения Калачеевского муниципального района, утвержденные решением Совета народных депутатов Подгоренского сельского поселения от 08.06.2012 года № 112.</w:t>
      </w:r>
    </w:p>
    <w:p w:rsidR="00A30ADD" w:rsidRPr="00670230" w:rsidRDefault="00A30ADD" w:rsidP="00A30ADD">
      <w:pPr>
        <w:autoSpaceDE w:val="0"/>
        <w:autoSpaceDN w:val="0"/>
        <w:adjustRightInd w:val="0"/>
        <w:ind w:firstLine="709"/>
        <w:contextualSpacing/>
        <w:jc w:val="both"/>
        <w:outlineLvl w:val="2"/>
      </w:pPr>
      <w:r w:rsidRPr="00670230">
        <w:t>- иными действующими в данной сфере нормативными правовыми актами.</w:t>
      </w:r>
    </w:p>
    <w:p w:rsidR="00A30ADD" w:rsidRPr="00670230" w:rsidRDefault="00A30ADD" w:rsidP="00A30ADD">
      <w:pPr>
        <w:autoSpaceDE w:val="0"/>
        <w:autoSpaceDN w:val="0"/>
        <w:adjustRightInd w:val="0"/>
        <w:ind w:firstLine="709"/>
        <w:contextualSpacing/>
        <w:jc w:val="both"/>
        <w:outlineLvl w:val="2"/>
      </w:pPr>
      <w:r w:rsidRPr="00670230">
        <w:t>2.6. Исчерпывающий перечень документов, необходимых для предоставления муниципальной услуги</w:t>
      </w:r>
    </w:p>
    <w:p w:rsidR="00A30ADD" w:rsidRPr="00670230" w:rsidRDefault="00A30ADD" w:rsidP="00A30ADD">
      <w:pPr>
        <w:autoSpaceDE w:val="0"/>
        <w:autoSpaceDN w:val="0"/>
        <w:adjustRightInd w:val="0"/>
        <w:ind w:firstLine="709"/>
        <w:contextualSpacing/>
        <w:jc w:val="both"/>
        <w:outlineLvl w:val="2"/>
      </w:pPr>
      <w:r w:rsidRPr="00670230">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0ADD" w:rsidRPr="00670230" w:rsidRDefault="00A30ADD" w:rsidP="00A30ADD">
      <w:pPr>
        <w:widowControl w:val="0"/>
        <w:autoSpaceDE w:val="0"/>
        <w:autoSpaceDN w:val="0"/>
        <w:ind w:firstLine="709"/>
        <w:contextualSpacing/>
        <w:jc w:val="both"/>
      </w:pPr>
      <w:r w:rsidRPr="00670230">
        <w:t>2.6.1.1. Заявление, в котором указываются:</w:t>
      </w:r>
    </w:p>
    <w:p w:rsidR="00A30ADD" w:rsidRPr="00670230" w:rsidRDefault="00A30ADD" w:rsidP="00A30ADD">
      <w:pPr>
        <w:widowControl w:val="0"/>
        <w:autoSpaceDE w:val="0"/>
        <w:autoSpaceDN w:val="0"/>
        <w:ind w:firstLine="709"/>
        <w:contextualSpacing/>
        <w:jc w:val="both"/>
      </w:pPr>
      <w:r w:rsidRPr="00670230">
        <w:lastRenderedPageBreak/>
        <w:t>- фамилия, имя и (при наличии) отчество, место жительства заявителя, реквизиты документа, удостоверяющего личность заявителя (для гражданина);</w:t>
      </w:r>
    </w:p>
    <w:p w:rsidR="00A30ADD" w:rsidRPr="00670230" w:rsidRDefault="00A30ADD" w:rsidP="00A30ADD">
      <w:pPr>
        <w:widowControl w:val="0"/>
        <w:autoSpaceDE w:val="0"/>
        <w:autoSpaceDN w:val="0"/>
        <w:ind w:firstLine="709"/>
        <w:contextualSpacing/>
        <w:jc w:val="both"/>
      </w:pPr>
      <w:r w:rsidRPr="00670230">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30ADD" w:rsidRPr="00670230" w:rsidRDefault="00A30ADD" w:rsidP="00A30ADD">
      <w:pPr>
        <w:widowControl w:val="0"/>
        <w:autoSpaceDE w:val="0"/>
        <w:autoSpaceDN w:val="0"/>
        <w:ind w:firstLine="709"/>
        <w:contextualSpacing/>
        <w:jc w:val="both"/>
      </w:pPr>
      <w:r w:rsidRPr="00670230">
        <w:t>Образец заявления приведен в приложении № 2 к настоящему Административному регламенту.</w:t>
      </w:r>
    </w:p>
    <w:p w:rsidR="00A30ADD" w:rsidRPr="00670230" w:rsidRDefault="00A30ADD" w:rsidP="00A30ADD">
      <w:pPr>
        <w:widowControl w:val="0"/>
        <w:autoSpaceDE w:val="0"/>
        <w:autoSpaceDN w:val="0"/>
        <w:ind w:firstLine="709"/>
        <w:contextualSpacing/>
        <w:jc w:val="both"/>
      </w:pPr>
      <w:r w:rsidRPr="00670230">
        <w:t>Заявление на бумажном носителе представляется:</w:t>
      </w:r>
    </w:p>
    <w:p w:rsidR="00A30ADD" w:rsidRPr="00670230" w:rsidRDefault="00A30ADD" w:rsidP="00A30ADD">
      <w:pPr>
        <w:widowControl w:val="0"/>
        <w:autoSpaceDE w:val="0"/>
        <w:autoSpaceDN w:val="0"/>
        <w:ind w:firstLine="709"/>
        <w:contextualSpacing/>
        <w:jc w:val="both"/>
      </w:pPr>
      <w:r w:rsidRPr="00670230">
        <w:t>- посредством почтового отправления;</w:t>
      </w:r>
    </w:p>
    <w:p w:rsidR="00A30ADD" w:rsidRPr="00670230" w:rsidRDefault="00A30ADD" w:rsidP="00A30ADD">
      <w:pPr>
        <w:widowControl w:val="0"/>
        <w:autoSpaceDE w:val="0"/>
        <w:autoSpaceDN w:val="0"/>
        <w:ind w:firstLine="709"/>
        <w:contextualSpacing/>
        <w:jc w:val="both"/>
      </w:pPr>
      <w:r w:rsidRPr="00670230">
        <w:t>- при личном обращении заявителя либо его законного представителя.</w:t>
      </w:r>
    </w:p>
    <w:p w:rsidR="00A30ADD" w:rsidRPr="00670230" w:rsidRDefault="00A30ADD" w:rsidP="00A30ADD">
      <w:pPr>
        <w:widowControl w:val="0"/>
        <w:autoSpaceDE w:val="0"/>
        <w:autoSpaceDN w:val="0"/>
        <w:ind w:firstLine="709"/>
        <w:contextualSpacing/>
        <w:jc w:val="both"/>
      </w:pPr>
      <w:r w:rsidRPr="00670230">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30ADD" w:rsidRPr="00670230" w:rsidRDefault="00A30ADD" w:rsidP="00A30ADD">
      <w:pPr>
        <w:widowControl w:val="0"/>
        <w:autoSpaceDE w:val="0"/>
        <w:autoSpaceDN w:val="0"/>
        <w:ind w:firstLine="709"/>
        <w:contextualSpacing/>
        <w:jc w:val="both"/>
      </w:pPr>
      <w:r w:rsidRPr="00670230">
        <w:t>Заявление в форме электронного документа подписывается по выбору заявителя (если заявителем является индивидуальный предприниматель):</w:t>
      </w:r>
    </w:p>
    <w:p w:rsidR="00A30ADD" w:rsidRPr="00670230" w:rsidRDefault="00A30ADD" w:rsidP="00A30ADD">
      <w:pPr>
        <w:widowControl w:val="0"/>
        <w:autoSpaceDE w:val="0"/>
        <w:autoSpaceDN w:val="0"/>
        <w:ind w:firstLine="709"/>
        <w:contextualSpacing/>
        <w:jc w:val="both"/>
      </w:pPr>
      <w:r w:rsidRPr="00670230">
        <w:t>- электронной подписью заявителя (представителя заявителя);</w:t>
      </w:r>
    </w:p>
    <w:p w:rsidR="00A30ADD" w:rsidRPr="00670230" w:rsidRDefault="00A30ADD" w:rsidP="00A30ADD">
      <w:pPr>
        <w:widowControl w:val="0"/>
        <w:autoSpaceDE w:val="0"/>
        <w:autoSpaceDN w:val="0"/>
        <w:ind w:firstLine="709"/>
        <w:contextualSpacing/>
        <w:jc w:val="both"/>
      </w:pPr>
      <w:r w:rsidRPr="00670230">
        <w:t>- усиленной квалифицированной электронной подписью заявителя (представителя заявителя).</w:t>
      </w:r>
    </w:p>
    <w:p w:rsidR="00A30ADD" w:rsidRPr="00670230" w:rsidRDefault="00A30ADD" w:rsidP="00A30ADD">
      <w:pPr>
        <w:widowControl w:val="0"/>
        <w:autoSpaceDE w:val="0"/>
        <w:autoSpaceDN w:val="0"/>
        <w:ind w:firstLine="709"/>
        <w:contextualSpacing/>
        <w:jc w:val="both"/>
      </w:pPr>
      <w:r w:rsidRPr="00670230">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30ADD" w:rsidRPr="00670230" w:rsidRDefault="00A30ADD" w:rsidP="00A30ADD">
      <w:pPr>
        <w:widowControl w:val="0"/>
        <w:autoSpaceDE w:val="0"/>
        <w:autoSpaceDN w:val="0"/>
        <w:ind w:firstLine="709"/>
        <w:contextualSpacing/>
        <w:jc w:val="both"/>
      </w:pPr>
      <w:r w:rsidRPr="00670230">
        <w:t>- лица, действующего от имени юридического лица без доверенности;</w:t>
      </w:r>
    </w:p>
    <w:p w:rsidR="00A30ADD" w:rsidRPr="00670230" w:rsidRDefault="00A30ADD" w:rsidP="00A30ADD">
      <w:pPr>
        <w:widowControl w:val="0"/>
        <w:autoSpaceDE w:val="0"/>
        <w:autoSpaceDN w:val="0"/>
        <w:ind w:firstLine="709"/>
        <w:contextualSpacing/>
        <w:jc w:val="both"/>
      </w:pPr>
      <w:r w:rsidRPr="00670230">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30ADD" w:rsidRPr="00670230" w:rsidRDefault="00A30ADD" w:rsidP="00A30ADD">
      <w:pPr>
        <w:widowControl w:val="0"/>
        <w:autoSpaceDE w:val="0"/>
        <w:autoSpaceDN w:val="0"/>
        <w:ind w:firstLine="709"/>
        <w:contextualSpacing/>
        <w:jc w:val="both"/>
      </w:pPr>
      <w:r w:rsidRPr="00670230">
        <w:t>2.6.1.2. Документ, подтверждающий полномочия представителя заявителя, в случае, если с заявлением обращается представитель заявителя.</w:t>
      </w:r>
    </w:p>
    <w:p w:rsidR="00A30ADD" w:rsidRPr="00670230" w:rsidRDefault="00A30ADD" w:rsidP="00A30ADD">
      <w:pPr>
        <w:widowControl w:val="0"/>
        <w:autoSpaceDE w:val="0"/>
        <w:autoSpaceDN w:val="0"/>
        <w:ind w:firstLine="709"/>
        <w:contextualSpacing/>
        <w:jc w:val="both"/>
      </w:pPr>
      <w:r w:rsidRPr="00670230">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30ADD" w:rsidRPr="00670230" w:rsidRDefault="00A30ADD" w:rsidP="00A30ADD">
      <w:pPr>
        <w:widowControl w:val="0"/>
        <w:autoSpaceDE w:val="0"/>
        <w:autoSpaceDN w:val="0"/>
        <w:ind w:firstLine="709"/>
        <w:contextualSpacing/>
        <w:jc w:val="both"/>
      </w:pPr>
      <w:r w:rsidRPr="00670230">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670230">
        <w:t>также</w:t>
      </w:r>
      <w:proofErr w:type="gramEnd"/>
      <w:r w:rsidRPr="00670230">
        <w:t xml:space="preserve"> если заявление подписано усиленной квалифицированной электронной подписью.</w:t>
      </w:r>
    </w:p>
    <w:p w:rsidR="00A30ADD" w:rsidRPr="00670230" w:rsidRDefault="00A30ADD" w:rsidP="00A30ADD">
      <w:pPr>
        <w:widowControl w:val="0"/>
        <w:autoSpaceDE w:val="0"/>
        <w:autoSpaceDN w:val="0"/>
        <w:ind w:firstLine="709"/>
        <w:contextualSpacing/>
        <w:jc w:val="both"/>
      </w:pPr>
      <w:r w:rsidRPr="00670230">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30ADD" w:rsidRPr="00670230" w:rsidRDefault="00A30ADD" w:rsidP="00A30ADD">
      <w:pPr>
        <w:autoSpaceDE w:val="0"/>
        <w:autoSpaceDN w:val="0"/>
        <w:adjustRightInd w:val="0"/>
        <w:ind w:firstLine="709"/>
        <w:contextualSpacing/>
        <w:jc w:val="both"/>
        <w:outlineLvl w:val="2"/>
      </w:pPr>
      <w:r w:rsidRPr="00670230">
        <w:t xml:space="preserve">2.6.1.3.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w:t>
      </w:r>
      <w:proofErr w:type="gramStart"/>
      <w:r w:rsidRPr="00670230">
        <w:t>запись</w:t>
      </w:r>
      <w:proofErr w:type="gramEnd"/>
      <w:r w:rsidRPr="00670230">
        <w:t xml:space="preserve"> о котором не внесена в Единый государственный реестр прав на недвижимое имущество и сделок с ним;</w:t>
      </w:r>
    </w:p>
    <w:p w:rsidR="00A30ADD" w:rsidRPr="00670230" w:rsidRDefault="00A30ADD" w:rsidP="00A30ADD">
      <w:pPr>
        <w:autoSpaceDE w:val="0"/>
        <w:autoSpaceDN w:val="0"/>
        <w:adjustRightInd w:val="0"/>
        <w:ind w:firstLine="709"/>
        <w:contextualSpacing/>
        <w:jc w:val="both"/>
        <w:outlineLvl w:val="2"/>
      </w:pPr>
      <w:r w:rsidRPr="00670230">
        <w:t>2.6.1.4. 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A30ADD" w:rsidRPr="00670230" w:rsidRDefault="00A30ADD" w:rsidP="00A30ADD">
      <w:pPr>
        <w:autoSpaceDE w:val="0"/>
        <w:autoSpaceDN w:val="0"/>
        <w:adjustRightInd w:val="0"/>
        <w:ind w:firstLine="709"/>
        <w:contextualSpacing/>
        <w:jc w:val="both"/>
        <w:outlineLvl w:val="2"/>
      </w:pPr>
      <w:r w:rsidRPr="00670230">
        <w:lastRenderedPageBreak/>
        <w:t xml:space="preserve">2.6.1.5. </w:t>
      </w:r>
      <w:proofErr w:type="gramStart"/>
      <w:r w:rsidRPr="00670230">
        <w:t>Архитектурное решение</w:t>
      </w:r>
      <w:proofErr w:type="gramEnd"/>
      <w:r w:rsidRPr="00670230">
        <w:t xml:space="preserve"> - альбом следующего содержания:</w:t>
      </w:r>
    </w:p>
    <w:p w:rsidR="00A30ADD" w:rsidRPr="00670230" w:rsidRDefault="00A30ADD" w:rsidP="00A30ADD">
      <w:pPr>
        <w:autoSpaceDE w:val="0"/>
        <w:autoSpaceDN w:val="0"/>
        <w:adjustRightInd w:val="0"/>
        <w:ind w:firstLine="709"/>
        <w:contextualSpacing/>
        <w:jc w:val="both"/>
        <w:outlineLvl w:val="2"/>
      </w:pPr>
      <w:r w:rsidRPr="00670230">
        <w:t xml:space="preserve">2.6.1.5.1.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670230">
        <w:t>архитектурным решениям</w:t>
      </w:r>
      <w:proofErr w:type="gramEnd"/>
      <w:r w:rsidRPr="00670230">
        <w:t xml:space="preserve"> объекта капитального строительства;</w:t>
      </w:r>
    </w:p>
    <w:p w:rsidR="00A30ADD" w:rsidRPr="00670230" w:rsidRDefault="00A30ADD" w:rsidP="00A30ADD">
      <w:pPr>
        <w:autoSpaceDE w:val="0"/>
        <w:autoSpaceDN w:val="0"/>
        <w:adjustRightInd w:val="0"/>
        <w:ind w:firstLine="709"/>
        <w:contextualSpacing/>
        <w:jc w:val="both"/>
        <w:outlineLvl w:val="2"/>
      </w:pPr>
      <w:r w:rsidRPr="00670230">
        <w:t xml:space="preserve">2.6.1.5.2. Графическая часть, которая представляет собой изображения внешнего облика объекта, включая его фасады и конфигурацию объекта. </w:t>
      </w:r>
    </w:p>
    <w:p w:rsidR="00A30ADD" w:rsidRPr="00670230" w:rsidRDefault="00A30ADD" w:rsidP="00A30ADD">
      <w:pPr>
        <w:autoSpaceDE w:val="0"/>
        <w:autoSpaceDN w:val="0"/>
        <w:adjustRightInd w:val="0"/>
        <w:ind w:firstLine="709"/>
        <w:contextualSpacing/>
        <w:jc w:val="both"/>
        <w:outlineLvl w:val="2"/>
      </w:pPr>
      <w:r w:rsidRPr="00670230">
        <w:t xml:space="preserve">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670230">
        <w:rPr>
          <w:lang w:val="en-GB"/>
        </w:rPr>
        <w:t>PDF</w:t>
      </w:r>
      <w:r w:rsidRPr="00670230">
        <w:t xml:space="preserve"> или JPEG, или TIFF. </w:t>
      </w:r>
    </w:p>
    <w:p w:rsidR="00A30ADD" w:rsidRPr="00670230" w:rsidRDefault="00A30ADD" w:rsidP="00A30ADD">
      <w:pPr>
        <w:autoSpaceDE w:val="0"/>
        <w:autoSpaceDN w:val="0"/>
        <w:adjustRightInd w:val="0"/>
        <w:ind w:firstLine="709"/>
        <w:contextualSpacing/>
        <w:jc w:val="both"/>
        <w:outlineLvl w:val="2"/>
      </w:pPr>
      <w:r w:rsidRPr="00670230">
        <w:t>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w:t>
      </w:r>
    </w:p>
    <w:p w:rsidR="00A30ADD" w:rsidRPr="00670230" w:rsidRDefault="00A30ADD" w:rsidP="00A30ADD">
      <w:pPr>
        <w:autoSpaceDE w:val="0"/>
        <w:autoSpaceDN w:val="0"/>
        <w:adjustRightInd w:val="0"/>
        <w:ind w:firstLine="709"/>
        <w:contextualSpacing/>
        <w:jc w:val="both"/>
        <w:outlineLvl w:val="2"/>
      </w:pPr>
      <w:r w:rsidRPr="00670230">
        <w:t>2.6.1.6. Требования к документам.</w:t>
      </w:r>
    </w:p>
    <w:p w:rsidR="00A30ADD" w:rsidRPr="00670230" w:rsidRDefault="00A30ADD" w:rsidP="00A30ADD">
      <w:pPr>
        <w:autoSpaceDE w:val="0"/>
        <w:autoSpaceDN w:val="0"/>
        <w:adjustRightInd w:val="0"/>
        <w:ind w:firstLine="709"/>
        <w:contextualSpacing/>
        <w:jc w:val="both"/>
        <w:outlineLvl w:val="2"/>
      </w:pPr>
      <w:r w:rsidRPr="00670230">
        <w:t>Документы, представляемые заявителем, должны соответствовать следующим требованиям:</w:t>
      </w:r>
    </w:p>
    <w:p w:rsidR="00A30ADD" w:rsidRPr="00670230" w:rsidRDefault="00A30ADD" w:rsidP="00A30ADD">
      <w:pPr>
        <w:autoSpaceDE w:val="0"/>
        <w:autoSpaceDN w:val="0"/>
        <w:adjustRightInd w:val="0"/>
        <w:ind w:firstLine="709"/>
        <w:contextualSpacing/>
        <w:jc w:val="both"/>
        <w:outlineLvl w:val="2"/>
      </w:pPr>
      <w:r w:rsidRPr="00670230">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A30ADD" w:rsidRPr="00670230" w:rsidRDefault="00A30ADD" w:rsidP="00A30ADD">
      <w:pPr>
        <w:autoSpaceDE w:val="0"/>
        <w:autoSpaceDN w:val="0"/>
        <w:adjustRightInd w:val="0"/>
        <w:ind w:firstLine="709"/>
        <w:contextualSpacing/>
        <w:jc w:val="both"/>
        <w:outlineLvl w:val="2"/>
      </w:pPr>
      <w:r w:rsidRPr="00670230">
        <w:t xml:space="preserve">- отсутствие в документах приписок, подчисток, зачеркнутых слова и (или) иных неоговоренных исправлений; </w:t>
      </w:r>
    </w:p>
    <w:p w:rsidR="00A30ADD" w:rsidRPr="00670230" w:rsidRDefault="00A30ADD" w:rsidP="00A30ADD">
      <w:pPr>
        <w:autoSpaceDE w:val="0"/>
        <w:autoSpaceDN w:val="0"/>
        <w:adjustRightInd w:val="0"/>
        <w:ind w:firstLine="709"/>
        <w:contextualSpacing/>
        <w:jc w:val="both"/>
        <w:outlineLvl w:val="2"/>
      </w:pPr>
      <w:r w:rsidRPr="00670230">
        <w:t>- документы не имеют серьезных повреждений, наличие которых не позволяет однозначно истолковать их содержание;</w:t>
      </w:r>
    </w:p>
    <w:p w:rsidR="00A30ADD" w:rsidRPr="00670230" w:rsidRDefault="00A30ADD" w:rsidP="00A30ADD">
      <w:pPr>
        <w:autoSpaceDE w:val="0"/>
        <w:autoSpaceDN w:val="0"/>
        <w:adjustRightInd w:val="0"/>
        <w:ind w:firstLine="709"/>
        <w:contextualSpacing/>
        <w:jc w:val="both"/>
        <w:outlineLvl w:val="2"/>
      </w:pPr>
      <w:r w:rsidRPr="00670230">
        <w:t xml:space="preserve">- разборчивое написание текста документа шариковой, </w:t>
      </w:r>
      <w:proofErr w:type="spellStart"/>
      <w:r w:rsidRPr="00670230">
        <w:t>гелевой</w:t>
      </w:r>
      <w:proofErr w:type="spellEnd"/>
      <w:r w:rsidRPr="00670230">
        <w:t xml:space="preserve"> ручкой или при помощи средств электронно-вычислительной техники;</w:t>
      </w:r>
    </w:p>
    <w:p w:rsidR="00A30ADD" w:rsidRPr="00670230" w:rsidRDefault="00A30ADD" w:rsidP="00A30ADD">
      <w:pPr>
        <w:autoSpaceDE w:val="0"/>
        <w:autoSpaceDN w:val="0"/>
        <w:adjustRightInd w:val="0"/>
        <w:ind w:firstLine="709"/>
        <w:contextualSpacing/>
        <w:jc w:val="both"/>
        <w:outlineLvl w:val="2"/>
      </w:pPr>
      <w:r w:rsidRPr="00670230">
        <w:t>- указание фамилии, имени, отчества заявителя (наименования юридического лица), его места жительства (места нахождения), телефона без сокращений;</w:t>
      </w:r>
    </w:p>
    <w:p w:rsidR="00A30ADD" w:rsidRPr="00670230" w:rsidRDefault="00A30ADD" w:rsidP="00A30ADD">
      <w:pPr>
        <w:tabs>
          <w:tab w:val="left" w:pos="720"/>
        </w:tabs>
        <w:autoSpaceDE w:val="0"/>
        <w:autoSpaceDN w:val="0"/>
        <w:adjustRightInd w:val="0"/>
        <w:ind w:firstLine="709"/>
        <w:contextualSpacing/>
        <w:jc w:val="both"/>
        <w:outlineLvl w:val="2"/>
      </w:pPr>
      <w:r w:rsidRPr="00670230">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30ADD" w:rsidRPr="00670230" w:rsidRDefault="00A30ADD" w:rsidP="00A30ADD">
      <w:pPr>
        <w:autoSpaceDE w:val="0"/>
        <w:autoSpaceDN w:val="0"/>
        <w:adjustRightInd w:val="0"/>
        <w:ind w:firstLine="709"/>
        <w:contextualSpacing/>
        <w:jc w:val="both"/>
      </w:pPr>
      <w:r w:rsidRPr="00670230">
        <w:t xml:space="preserve">2.6.2.1. Выписка из ЕГРП о зарегистрированных правах на земельный </w:t>
      </w:r>
      <w:proofErr w:type="gramStart"/>
      <w:r w:rsidRPr="00670230">
        <w:t>участок</w:t>
      </w:r>
      <w:proofErr w:type="gramEnd"/>
      <w:r w:rsidRPr="00670230">
        <w:t xml:space="preserve">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A30ADD" w:rsidRPr="00670230" w:rsidRDefault="00A30ADD" w:rsidP="00A30ADD">
      <w:pPr>
        <w:autoSpaceDE w:val="0"/>
        <w:autoSpaceDN w:val="0"/>
        <w:adjustRightInd w:val="0"/>
        <w:ind w:firstLine="709"/>
        <w:contextualSpacing/>
        <w:jc w:val="both"/>
      </w:pPr>
      <w:r w:rsidRPr="00670230">
        <w:t>2.6.2.2.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A30ADD" w:rsidRPr="00670230" w:rsidRDefault="00A30ADD" w:rsidP="00A30ADD">
      <w:pPr>
        <w:widowControl w:val="0"/>
        <w:autoSpaceDE w:val="0"/>
        <w:autoSpaceDN w:val="0"/>
        <w:adjustRightInd w:val="0"/>
        <w:ind w:firstLine="709"/>
        <w:contextualSpacing/>
        <w:jc w:val="both"/>
      </w:pPr>
      <w:r w:rsidRPr="00670230">
        <w:t>Для предоставления муниципальной услуги администрация в рамках межведомственного взаимодействия запрашивает документы предусмотренные пунктом 2.6.2.1. и пунктом 2.6.2.2. в Управлении Федеральной службы государственной регистрации, кадастра и картографии по Воронежской области;</w:t>
      </w:r>
    </w:p>
    <w:p w:rsidR="00A30ADD" w:rsidRPr="00670230" w:rsidRDefault="00A30ADD" w:rsidP="00A30ADD">
      <w:pPr>
        <w:widowControl w:val="0"/>
        <w:autoSpaceDE w:val="0"/>
        <w:autoSpaceDN w:val="0"/>
        <w:adjustRightInd w:val="0"/>
        <w:ind w:firstLine="709"/>
        <w:contextualSpacing/>
        <w:jc w:val="both"/>
      </w:pPr>
      <w:r w:rsidRPr="00670230">
        <w:t>2.6.2.3. Выписка из Единого государственного реестра юридических лиц (при подаче заявления юридическим лицом);</w:t>
      </w:r>
    </w:p>
    <w:p w:rsidR="00A30ADD" w:rsidRPr="00670230" w:rsidRDefault="00A30ADD" w:rsidP="00A30ADD">
      <w:pPr>
        <w:widowControl w:val="0"/>
        <w:autoSpaceDE w:val="0"/>
        <w:autoSpaceDN w:val="0"/>
        <w:adjustRightInd w:val="0"/>
        <w:ind w:firstLine="709"/>
        <w:contextualSpacing/>
        <w:jc w:val="both"/>
      </w:pPr>
      <w:r w:rsidRPr="00670230">
        <w:t>2.6.2.4. Выписка из Единого государственного реестра индивидуальных предпринимателей (при подаче заявления индивидуальным предпринимателем).</w:t>
      </w:r>
    </w:p>
    <w:p w:rsidR="00A30ADD" w:rsidRPr="00670230" w:rsidRDefault="00A30ADD" w:rsidP="00A30ADD">
      <w:pPr>
        <w:widowControl w:val="0"/>
        <w:autoSpaceDE w:val="0"/>
        <w:autoSpaceDN w:val="0"/>
        <w:adjustRightInd w:val="0"/>
        <w:ind w:firstLine="709"/>
        <w:contextualSpacing/>
        <w:jc w:val="both"/>
      </w:pPr>
      <w:r w:rsidRPr="00670230">
        <w:lastRenderedPageBreak/>
        <w:t>Для предоставления муниципальной услуги администрация в рамках межведомственного взаимодействия запрашивает документы предусмотренные пунктом 2.6.2.3. и пунктом 2.6.2.4.в Управлении Федеральной налоговой службы по Воронежской области;</w:t>
      </w:r>
    </w:p>
    <w:p w:rsidR="00A30ADD" w:rsidRPr="00670230" w:rsidRDefault="00A30ADD" w:rsidP="00A30ADD">
      <w:pPr>
        <w:autoSpaceDE w:val="0"/>
        <w:autoSpaceDN w:val="0"/>
        <w:adjustRightInd w:val="0"/>
        <w:ind w:firstLine="709"/>
        <w:contextualSpacing/>
        <w:jc w:val="both"/>
      </w:pPr>
      <w:r w:rsidRPr="00670230">
        <w:t xml:space="preserve">2.6.2.5. Градостроительный план земельного участка. </w:t>
      </w:r>
    </w:p>
    <w:p w:rsidR="00A30ADD" w:rsidRPr="00670230" w:rsidRDefault="00A30ADD" w:rsidP="00A30ADD">
      <w:pPr>
        <w:autoSpaceDE w:val="0"/>
        <w:autoSpaceDN w:val="0"/>
        <w:adjustRightInd w:val="0"/>
        <w:ind w:firstLine="709"/>
        <w:contextualSpacing/>
        <w:jc w:val="both"/>
      </w:pPr>
      <w:r w:rsidRPr="00670230">
        <w:t>Данный документ находится в распоряжении органа предоставляющего услугу.</w:t>
      </w:r>
    </w:p>
    <w:p w:rsidR="00A30ADD" w:rsidRPr="00670230" w:rsidRDefault="00A30ADD" w:rsidP="00A30ADD">
      <w:pPr>
        <w:widowControl w:val="0"/>
        <w:autoSpaceDE w:val="0"/>
        <w:autoSpaceDN w:val="0"/>
        <w:adjustRightInd w:val="0"/>
        <w:ind w:firstLine="709"/>
        <w:contextualSpacing/>
        <w:jc w:val="both"/>
      </w:pPr>
      <w:r w:rsidRPr="00670230">
        <w:t>Заявитель вправе представить документы предусмотренные пунктом 2.6.2. самостоятельно. Непредставление заявителем указанных документов не является основанием для отказа заявителю в предоставлении услуги.</w:t>
      </w:r>
    </w:p>
    <w:p w:rsidR="00A30ADD" w:rsidRPr="00670230" w:rsidRDefault="00A30ADD" w:rsidP="00A30ADD">
      <w:pPr>
        <w:autoSpaceDE w:val="0"/>
        <w:autoSpaceDN w:val="0"/>
        <w:adjustRightInd w:val="0"/>
        <w:ind w:firstLine="709"/>
        <w:contextualSpacing/>
        <w:jc w:val="both"/>
      </w:pPr>
      <w:r w:rsidRPr="00670230">
        <w:t>Запрещается требовать от заявителя:</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ADD" w:rsidRPr="00670230" w:rsidRDefault="00A30ADD" w:rsidP="00A30ADD">
      <w:pPr>
        <w:autoSpaceDE w:val="0"/>
        <w:autoSpaceDN w:val="0"/>
        <w:adjustRightInd w:val="0"/>
        <w:ind w:firstLine="709"/>
        <w:contextualSpacing/>
        <w:jc w:val="both"/>
      </w:pPr>
      <w:proofErr w:type="gramStart"/>
      <w:r w:rsidRPr="00670230">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Подгоренского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670230">
        <w:t xml:space="preserve"> части 6 статьи 7 Федерального закона от 27.07.2010 № 210-ФЗ «Об организации предоставления государственных и муниципальных услуг».</w:t>
      </w:r>
    </w:p>
    <w:p w:rsidR="00A30ADD" w:rsidRPr="00670230" w:rsidRDefault="00A30ADD" w:rsidP="00A30ADD">
      <w:pPr>
        <w:autoSpaceDE w:val="0"/>
        <w:autoSpaceDN w:val="0"/>
        <w:adjustRightInd w:val="0"/>
        <w:ind w:firstLine="709"/>
        <w:contextualSpacing/>
        <w:jc w:val="both"/>
      </w:pPr>
      <w:r w:rsidRPr="00670230">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30ADD" w:rsidRPr="00670230" w:rsidRDefault="00A30ADD" w:rsidP="00A30ADD">
      <w:pPr>
        <w:autoSpaceDE w:val="0"/>
        <w:autoSpaceDN w:val="0"/>
        <w:adjustRightInd w:val="0"/>
        <w:ind w:firstLine="709"/>
        <w:contextualSpacing/>
        <w:jc w:val="both"/>
      </w:pPr>
      <w:r w:rsidRPr="00670230">
        <w:t>Получение заявителем услуг, которые являются необходимыми и обязательными для предоставления муниципальной услуги, не требуется.</w:t>
      </w:r>
    </w:p>
    <w:p w:rsidR="00A30ADD" w:rsidRPr="00670230" w:rsidRDefault="00A30ADD" w:rsidP="00A30ADD">
      <w:pPr>
        <w:ind w:firstLine="709"/>
        <w:contextualSpacing/>
        <w:jc w:val="both"/>
      </w:pPr>
    </w:p>
    <w:p w:rsidR="00A30ADD" w:rsidRPr="00670230" w:rsidRDefault="00A30ADD" w:rsidP="00A30ADD">
      <w:pPr>
        <w:autoSpaceDE w:val="0"/>
        <w:autoSpaceDN w:val="0"/>
        <w:adjustRightInd w:val="0"/>
        <w:ind w:firstLine="709"/>
        <w:contextualSpacing/>
        <w:jc w:val="both"/>
        <w:rPr>
          <w:color w:val="000000"/>
        </w:rPr>
      </w:pPr>
      <w:r w:rsidRPr="00670230">
        <w:rPr>
          <w:color w:val="000000"/>
        </w:rPr>
        <w:t>2.7. Исчерпывающий перечень оснований для отказа в приеме документов</w:t>
      </w:r>
    </w:p>
    <w:p w:rsidR="00A30ADD" w:rsidRPr="00670230" w:rsidRDefault="00A30ADD" w:rsidP="00A30ADD">
      <w:pPr>
        <w:autoSpaceDE w:val="0"/>
        <w:autoSpaceDN w:val="0"/>
        <w:adjustRightInd w:val="0"/>
        <w:ind w:firstLine="709"/>
        <w:contextualSpacing/>
        <w:jc w:val="both"/>
        <w:rPr>
          <w:color w:val="000000"/>
        </w:rPr>
      </w:pPr>
      <w:r w:rsidRPr="00670230">
        <w:rPr>
          <w:color w:val="000000"/>
        </w:rPr>
        <w:t>2.7.1. нарушение требований к оформлению документов, предусмотренных пунктом 2.6.1.6. настоящего Административного регламента;</w:t>
      </w:r>
    </w:p>
    <w:p w:rsidR="00A30ADD" w:rsidRPr="00670230" w:rsidRDefault="00A30ADD" w:rsidP="00A30ADD">
      <w:pPr>
        <w:autoSpaceDE w:val="0"/>
        <w:autoSpaceDN w:val="0"/>
        <w:adjustRightInd w:val="0"/>
        <w:ind w:firstLine="709"/>
        <w:contextualSpacing/>
        <w:jc w:val="both"/>
        <w:rPr>
          <w:color w:val="000000"/>
        </w:rPr>
      </w:pPr>
      <w:r w:rsidRPr="00670230">
        <w:rPr>
          <w:color w:val="000000"/>
        </w:rPr>
        <w:t>2.7.2. представление документов в ненадлежащий орган.</w:t>
      </w:r>
    </w:p>
    <w:p w:rsidR="00A30ADD" w:rsidRPr="00670230" w:rsidRDefault="00A30ADD" w:rsidP="00A30ADD">
      <w:pPr>
        <w:autoSpaceDE w:val="0"/>
        <w:autoSpaceDN w:val="0"/>
        <w:adjustRightInd w:val="0"/>
        <w:ind w:firstLine="709"/>
        <w:contextualSpacing/>
        <w:jc w:val="both"/>
        <w:rPr>
          <w:color w:val="000000"/>
        </w:rPr>
      </w:pPr>
      <w:r w:rsidRPr="00670230">
        <w:rPr>
          <w:color w:val="000000"/>
        </w:rPr>
        <w:t xml:space="preserve">2.8. </w:t>
      </w:r>
      <w:r w:rsidRPr="00670230">
        <w:t>Исчерпывающий перечень оснований для отказа в предоставлении муниципальной услуги.</w:t>
      </w:r>
    </w:p>
    <w:p w:rsidR="00A30ADD" w:rsidRPr="00670230" w:rsidRDefault="00A30ADD" w:rsidP="00A30ADD">
      <w:pPr>
        <w:autoSpaceDE w:val="0"/>
        <w:autoSpaceDN w:val="0"/>
        <w:adjustRightInd w:val="0"/>
        <w:ind w:firstLine="709"/>
        <w:contextualSpacing/>
        <w:jc w:val="both"/>
      </w:pPr>
      <w:r w:rsidRPr="00670230">
        <w:t>Решение об отказе в предоставление решения о согласовании архитектурно-градостроительного облика объекта принимается при наличии хотя бы одного из следующих оснований:</w:t>
      </w:r>
    </w:p>
    <w:p w:rsidR="00A30ADD" w:rsidRPr="00670230" w:rsidRDefault="00A30ADD" w:rsidP="00A30ADD">
      <w:pPr>
        <w:autoSpaceDE w:val="0"/>
        <w:autoSpaceDN w:val="0"/>
        <w:adjustRightInd w:val="0"/>
        <w:ind w:firstLine="709"/>
        <w:contextualSpacing/>
        <w:jc w:val="both"/>
        <w:rPr>
          <w:color w:val="000000"/>
        </w:rPr>
      </w:pPr>
      <w:r w:rsidRPr="00670230">
        <w:rPr>
          <w:color w:val="000000"/>
        </w:rPr>
        <w:t>2.8.1. отсутствие полного пакета документов, предусмотренных пунктом 2.6.1. настоящего Административного регламента;</w:t>
      </w:r>
    </w:p>
    <w:p w:rsidR="00A30ADD" w:rsidRPr="00670230" w:rsidRDefault="00A30ADD" w:rsidP="00A30ADD">
      <w:pPr>
        <w:ind w:firstLine="709"/>
        <w:contextualSpacing/>
        <w:jc w:val="both"/>
      </w:pPr>
      <w:r w:rsidRPr="00670230">
        <w:rPr>
          <w:color w:val="000000"/>
        </w:rPr>
        <w:t>2.8.2.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r w:rsidRPr="00670230">
        <w:t>.</w:t>
      </w:r>
    </w:p>
    <w:p w:rsidR="00A30ADD" w:rsidRPr="00670230" w:rsidRDefault="00A30ADD" w:rsidP="00A30ADD">
      <w:pPr>
        <w:widowControl w:val="0"/>
        <w:autoSpaceDE w:val="0"/>
        <w:autoSpaceDN w:val="0"/>
        <w:ind w:firstLine="709"/>
        <w:contextualSpacing/>
        <w:jc w:val="both"/>
      </w:pPr>
      <w:r w:rsidRPr="00670230">
        <w:t xml:space="preserve">2.8.3. несоответствие архитектурно-градостроительного облика объекта требованиям </w:t>
      </w:r>
      <w:r w:rsidRPr="00670230">
        <w:rPr>
          <w:bCs/>
          <w:color w:val="000000"/>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670230">
        <w:t>требованиям</w:t>
      </w:r>
      <w:r w:rsidRPr="00670230">
        <w:rPr>
          <w:bCs/>
          <w:color w:val="000000"/>
        </w:rPr>
        <w:t xml:space="preserve"> правил благоустройства муниципального образования</w:t>
      </w:r>
      <w:proofErr w:type="gramStart"/>
      <w:r w:rsidRPr="00670230">
        <w:rPr>
          <w:bCs/>
          <w:color w:val="000000"/>
        </w:rPr>
        <w:t>;</w:t>
      </w:r>
      <w:r w:rsidRPr="00670230">
        <w:t>.</w:t>
      </w:r>
      <w:proofErr w:type="gramEnd"/>
    </w:p>
    <w:p w:rsidR="00A30ADD" w:rsidRPr="00670230" w:rsidRDefault="00A30ADD" w:rsidP="00A30ADD">
      <w:pPr>
        <w:autoSpaceDE w:val="0"/>
        <w:autoSpaceDN w:val="0"/>
        <w:adjustRightInd w:val="0"/>
        <w:ind w:firstLine="709"/>
        <w:contextualSpacing/>
        <w:jc w:val="both"/>
        <w:outlineLvl w:val="1"/>
        <w:rPr>
          <w:color w:val="000000"/>
        </w:rPr>
      </w:pPr>
      <w:r w:rsidRPr="00670230">
        <w:rPr>
          <w:color w:val="000000"/>
        </w:rPr>
        <w:t xml:space="preserve">2.9. </w:t>
      </w:r>
      <w:r w:rsidRPr="00670230">
        <w:t>Размер платы, взимаемой с заявителя при предоставлении муниципальной услуги</w:t>
      </w:r>
      <w:r w:rsidRPr="00670230">
        <w:rPr>
          <w:color w:val="000000"/>
        </w:rPr>
        <w:t>.</w:t>
      </w:r>
    </w:p>
    <w:p w:rsidR="00A30ADD" w:rsidRPr="00670230" w:rsidRDefault="00A30ADD" w:rsidP="00A30ADD">
      <w:pPr>
        <w:autoSpaceDE w:val="0"/>
        <w:autoSpaceDN w:val="0"/>
        <w:adjustRightInd w:val="0"/>
        <w:ind w:firstLine="709"/>
        <w:contextualSpacing/>
        <w:jc w:val="both"/>
      </w:pPr>
      <w:r w:rsidRPr="00670230">
        <w:lastRenderedPageBreak/>
        <w:t>Муниципальная услуга предоставляется на безвозмездной основе.</w:t>
      </w:r>
    </w:p>
    <w:p w:rsidR="00A30ADD" w:rsidRPr="00670230" w:rsidRDefault="00A30ADD" w:rsidP="00A30ADD">
      <w:pPr>
        <w:tabs>
          <w:tab w:val="left" w:pos="540"/>
        </w:tabs>
        <w:ind w:firstLine="709"/>
        <w:contextualSpacing/>
        <w:jc w:val="both"/>
      </w:pPr>
      <w:r w:rsidRPr="00670230">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0ADD" w:rsidRPr="00670230" w:rsidRDefault="00A30ADD" w:rsidP="00A30ADD">
      <w:pPr>
        <w:tabs>
          <w:tab w:val="num" w:pos="0"/>
        </w:tabs>
        <w:autoSpaceDE w:val="0"/>
        <w:autoSpaceDN w:val="0"/>
        <w:adjustRightInd w:val="0"/>
        <w:ind w:firstLine="709"/>
        <w:contextualSpacing/>
        <w:jc w:val="both"/>
      </w:pPr>
      <w:r w:rsidRPr="00670230">
        <w:t>Максимальный срок ожидания в очереди при подаче запроса о предоставлении муниципальной услуги не должен превышать 15 минут.</w:t>
      </w:r>
    </w:p>
    <w:p w:rsidR="00A30ADD" w:rsidRPr="00670230" w:rsidRDefault="00A30ADD" w:rsidP="00A30ADD">
      <w:pPr>
        <w:tabs>
          <w:tab w:val="num" w:pos="0"/>
        </w:tabs>
        <w:autoSpaceDE w:val="0"/>
        <w:autoSpaceDN w:val="0"/>
        <w:adjustRightInd w:val="0"/>
        <w:ind w:firstLine="709"/>
        <w:contextualSpacing/>
        <w:jc w:val="both"/>
      </w:pPr>
      <w:r w:rsidRPr="00670230">
        <w:t>Максимальный срок ожидания в очереди при получении результата предоставления муниципальной услуги не должен превышать 15 минут.</w:t>
      </w:r>
    </w:p>
    <w:p w:rsidR="00A30ADD" w:rsidRPr="00670230" w:rsidRDefault="00A30ADD" w:rsidP="00A30ADD">
      <w:pPr>
        <w:tabs>
          <w:tab w:val="left" w:pos="1560"/>
        </w:tabs>
        <w:ind w:firstLine="709"/>
        <w:contextualSpacing/>
        <w:jc w:val="both"/>
      </w:pPr>
      <w:r w:rsidRPr="00670230">
        <w:t>2.11.</w:t>
      </w:r>
      <w:r w:rsidRPr="00670230">
        <w:rPr>
          <w:rStyle w:val="af5"/>
        </w:rPr>
        <w:t xml:space="preserve"> </w:t>
      </w:r>
      <w:r w:rsidRPr="00670230">
        <w:t>Срок регистрации запроса заявителя о предоставлении муниципальной услуги.</w:t>
      </w:r>
    </w:p>
    <w:p w:rsidR="00A30ADD" w:rsidRPr="00670230" w:rsidRDefault="00A30ADD" w:rsidP="00A30ADD">
      <w:pPr>
        <w:tabs>
          <w:tab w:val="left" w:pos="540"/>
        </w:tabs>
        <w:ind w:firstLine="709"/>
        <w:contextualSpacing/>
        <w:jc w:val="both"/>
        <w:rPr>
          <w:rStyle w:val="af5"/>
          <w:highlight w:val="yellow"/>
        </w:rPr>
      </w:pPr>
      <w:r w:rsidRPr="00670230">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30ADD" w:rsidRPr="00670230" w:rsidRDefault="00A30ADD" w:rsidP="00A30ADD">
      <w:pPr>
        <w:tabs>
          <w:tab w:val="left" w:pos="540"/>
        </w:tabs>
        <w:ind w:firstLine="709"/>
        <w:contextualSpacing/>
        <w:jc w:val="both"/>
      </w:pPr>
      <w:r w:rsidRPr="00670230">
        <w:t>2.12. Требования к помещениям, в которых предоставляется муниципальные услуга</w:t>
      </w:r>
    </w:p>
    <w:p w:rsidR="00A30ADD" w:rsidRPr="00670230" w:rsidRDefault="00A30ADD" w:rsidP="00A30ADD">
      <w:pPr>
        <w:numPr>
          <w:ilvl w:val="2"/>
          <w:numId w:val="11"/>
        </w:numPr>
        <w:autoSpaceDE w:val="0"/>
        <w:autoSpaceDN w:val="0"/>
        <w:adjustRightInd w:val="0"/>
        <w:ind w:left="0" w:firstLine="709"/>
        <w:contextualSpacing/>
        <w:jc w:val="both"/>
      </w:pPr>
      <w:r w:rsidRPr="00670230">
        <w:t>Прием граждан осуществляется в специально выделенных для предоставления муниципальных услуг помещениях.</w:t>
      </w:r>
    </w:p>
    <w:p w:rsidR="00A30ADD" w:rsidRPr="00670230" w:rsidRDefault="00A30ADD" w:rsidP="00A30ADD">
      <w:pPr>
        <w:autoSpaceDE w:val="0"/>
        <w:autoSpaceDN w:val="0"/>
        <w:adjustRightInd w:val="0"/>
        <w:ind w:firstLine="709"/>
        <w:contextualSpacing/>
        <w:jc w:val="both"/>
      </w:pPr>
      <w:r w:rsidRPr="00670230">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30ADD" w:rsidRPr="00670230" w:rsidRDefault="00A30ADD" w:rsidP="00A30ADD">
      <w:pPr>
        <w:autoSpaceDE w:val="0"/>
        <w:autoSpaceDN w:val="0"/>
        <w:adjustRightInd w:val="0"/>
        <w:ind w:firstLine="709"/>
        <w:contextualSpacing/>
        <w:jc w:val="both"/>
      </w:pPr>
      <w:r w:rsidRPr="00670230">
        <w:t>У входа в каждое помещение размещается табличка с наименованием помещения (зал ожидания, приема/выдачи документов и т.д.).</w:t>
      </w:r>
    </w:p>
    <w:p w:rsidR="00A30ADD" w:rsidRPr="00670230" w:rsidRDefault="00A30ADD" w:rsidP="00A30ADD">
      <w:pPr>
        <w:numPr>
          <w:ilvl w:val="2"/>
          <w:numId w:val="10"/>
        </w:numPr>
        <w:autoSpaceDE w:val="0"/>
        <w:autoSpaceDN w:val="0"/>
        <w:adjustRightInd w:val="0"/>
        <w:ind w:left="0" w:firstLine="709"/>
        <w:contextualSpacing/>
        <w:jc w:val="both"/>
      </w:pPr>
      <w:r w:rsidRPr="00670230">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30ADD" w:rsidRPr="00670230" w:rsidRDefault="00A30ADD" w:rsidP="00A30ADD">
      <w:pPr>
        <w:autoSpaceDE w:val="0"/>
        <w:autoSpaceDN w:val="0"/>
        <w:adjustRightInd w:val="0"/>
        <w:ind w:firstLine="709"/>
        <w:contextualSpacing/>
        <w:jc w:val="both"/>
      </w:pPr>
      <w:r w:rsidRPr="00670230">
        <w:t>Доступ заявителей к парковочным местам является бесплатным.</w:t>
      </w:r>
    </w:p>
    <w:p w:rsidR="00A30ADD" w:rsidRPr="00670230" w:rsidRDefault="00A30ADD" w:rsidP="00A30ADD">
      <w:pPr>
        <w:numPr>
          <w:ilvl w:val="2"/>
          <w:numId w:val="10"/>
        </w:numPr>
        <w:autoSpaceDE w:val="0"/>
        <w:autoSpaceDN w:val="0"/>
        <w:adjustRightInd w:val="0"/>
        <w:ind w:left="0" w:firstLine="709"/>
        <w:contextualSpacing/>
        <w:jc w:val="both"/>
      </w:pPr>
      <w:r w:rsidRPr="00670230">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30ADD" w:rsidRPr="00670230" w:rsidRDefault="00A30ADD" w:rsidP="00A30ADD">
      <w:pPr>
        <w:numPr>
          <w:ilvl w:val="2"/>
          <w:numId w:val="10"/>
        </w:numPr>
        <w:autoSpaceDE w:val="0"/>
        <w:autoSpaceDN w:val="0"/>
        <w:adjustRightInd w:val="0"/>
        <w:ind w:left="0" w:firstLine="709"/>
        <w:contextualSpacing/>
        <w:jc w:val="both"/>
      </w:pPr>
      <w:r w:rsidRPr="00670230">
        <w:t>Места информирования, предназначенные для ознакомления заявителей с информационными материалами, оборудуются:</w:t>
      </w:r>
    </w:p>
    <w:p w:rsidR="00A30ADD" w:rsidRPr="00670230" w:rsidRDefault="00A30ADD" w:rsidP="00A30ADD">
      <w:pPr>
        <w:autoSpaceDE w:val="0"/>
        <w:autoSpaceDN w:val="0"/>
        <w:adjustRightInd w:val="0"/>
        <w:ind w:firstLine="709"/>
        <w:contextualSpacing/>
        <w:jc w:val="both"/>
      </w:pPr>
      <w:r w:rsidRPr="00670230">
        <w:t>- информационными стендами, на которых размещается визуальная и текстовая информация;</w:t>
      </w:r>
    </w:p>
    <w:p w:rsidR="00A30ADD" w:rsidRPr="00670230" w:rsidRDefault="00A30ADD" w:rsidP="00A30ADD">
      <w:pPr>
        <w:autoSpaceDE w:val="0"/>
        <w:autoSpaceDN w:val="0"/>
        <w:adjustRightInd w:val="0"/>
        <w:ind w:firstLine="709"/>
        <w:contextualSpacing/>
        <w:jc w:val="both"/>
      </w:pPr>
      <w:r w:rsidRPr="00670230">
        <w:t>- стульями и столами для оформления документов.</w:t>
      </w:r>
    </w:p>
    <w:p w:rsidR="00A30ADD" w:rsidRPr="00670230" w:rsidRDefault="00A30ADD" w:rsidP="00A30ADD">
      <w:pPr>
        <w:autoSpaceDE w:val="0"/>
        <w:autoSpaceDN w:val="0"/>
        <w:adjustRightInd w:val="0"/>
        <w:ind w:firstLine="709"/>
        <w:contextualSpacing/>
        <w:jc w:val="both"/>
      </w:pPr>
      <w:r w:rsidRPr="00670230">
        <w:t>К информационным стендам должна быть обеспечена возможность свободного доступа граждан.</w:t>
      </w:r>
    </w:p>
    <w:p w:rsidR="00A30ADD" w:rsidRPr="00670230" w:rsidRDefault="00A30ADD" w:rsidP="00A30ADD">
      <w:pPr>
        <w:autoSpaceDE w:val="0"/>
        <w:autoSpaceDN w:val="0"/>
        <w:adjustRightInd w:val="0"/>
        <w:ind w:firstLine="709"/>
        <w:contextualSpacing/>
        <w:jc w:val="both"/>
      </w:pPr>
      <w:r w:rsidRPr="00670230">
        <w:t>На информационных стендах, а также на официальных сайтах в сети Интернет размещается следующая обязательная информация:</w:t>
      </w:r>
    </w:p>
    <w:p w:rsidR="00A30ADD" w:rsidRPr="00670230" w:rsidRDefault="00A30ADD" w:rsidP="00A30ADD">
      <w:pPr>
        <w:autoSpaceDE w:val="0"/>
        <w:autoSpaceDN w:val="0"/>
        <w:adjustRightInd w:val="0"/>
        <w:ind w:firstLine="709"/>
        <w:contextualSpacing/>
        <w:jc w:val="both"/>
      </w:pPr>
      <w:r w:rsidRPr="00670230">
        <w:t>- номера телефонов, факсов, адреса официальных сайтов, электронной почты органов, предоставляющих муниципальную услугу;</w:t>
      </w:r>
    </w:p>
    <w:p w:rsidR="00A30ADD" w:rsidRPr="00670230" w:rsidRDefault="00A30ADD" w:rsidP="00A30ADD">
      <w:pPr>
        <w:autoSpaceDE w:val="0"/>
        <w:autoSpaceDN w:val="0"/>
        <w:adjustRightInd w:val="0"/>
        <w:ind w:firstLine="709"/>
        <w:contextualSpacing/>
        <w:jc w:val="both"/>
      </w:pPr>
      <w:r w:rsidRPr="00670230">
        <w:t>- режим работы органов, предоставляющих муниципальную услугу;</w:t>
      </w:r>
    </w:p>
    <w:p w:rsidR="00A30ADD" w:rsidRPr="00670230" w:rsidRDefault="00A30ADD" w:rsidP="00A30ADD">
      <w:pPr>
        <w:autoSpaceDE w:val="0"/>
        <w:autoSpaceDN w:val="0"/>
        <w:adjustRightInd w:val="0"/>
        <w:ind w:firstLine="709"/>
        <w:contextualSpacing/>
        <w:jc w:val="both"/>
      </w:pPr>
      <w:r w:rsidRPr="00670230">
        <w:t>- графики личного приема граждан уполномоченными должностными лицами;</w:t>
      </w:r>
    </w:p>
    <w:p w:rsidR="00A30ADD" w:rsidRPr="00670230" w:rsidRDefault="00A30ADD" w:rsidP="00A30ADD">
      <w:pPr>
        <w:autoSpaceDE w:val="0"/>
        <w:autoSpaceDN w:val="0"/>
        <w:adjustRightInd w:val="0"/>
        <w:ind w:firstLine="709"/>
        <w:contextualSpacing/>
        <w:jc w:val="both"/>
      </w:pPr>
      <w:r w:rsidRPr="00670230">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30ADD" w:rsidRPr="00670230" w:rsidRDefault="00A30ADD" w:rsidP="00A30ADD">
      <w:pPr>
        <w:autoSpaceDE w:val="0"/>
        <w:autoSpaceDN w:val="0"/>
        <w:adjustRightInd w:val="0"/>
        <w:ind w:firstLine="709"/>
        <w:contextualSpacing/>
        <w:jc w:val="both"/>
      </w:pPr>
      <w:r w:rsidRPr="00670230">
        <w:t>- текст настоящего административного регламента (полная версия - на официальном сайте администрации в сети Интернет);</w:t>
      </w:r>
    </w:p>
    <w:p w:rsidR="00A30ADD" w:rsidRPr="00670230" w:rsidRDefault="00A30ADD" w:rsidP="00A30ADD">
      <w:pPr>
        <w:autoSpaceDE w:val="0"/>
        <w:autoSpaceDN w:val="0"/>
        <w:adjustRightInd w:val="0"/>
        <w:ind w:firstLine="709"/>
        <w:contextualSpacing/>
        <w:jc w:val="both"/>
      </w:pPr>
      <w:r w:rsidRPr="00670230">
        <w:t>- тексты, выдержки из нормативных правовых актов, регулирующих предоставление муниципальной услуги;</w:t>
      </w:r>
    </w:p>
    <w:p w:rsidR="00A30ADD" w:rsidRPr="00670230" w:rsidRDefault="00A30ADD" w:rsidP="00A30ADD">
      <w:pPr>
        <w:autoSpaceDE w:val="0"/>
        <w:autoSpaceDN w:val="0"/>
        <w:adjustRightInd w:val="0"/>
        <w:ind w:firstLine="709"/>
        <w:contextualSpacing/>
        <w:jc w:val="both"/>
      </w:pPr>
      <w:r w:rsidRPr="00670230">
        <w:t>- образцы оформления документов.</w:t>
      </w:r>
    </w:p>
    <w:p w:rsidR="00A30ADD" w:rsidRPr="00670230" w:rsidRDefault="00A30ADD" w:rsidP="00A30ADD">
      <w:pPr>
        <w:numPr>
          <w:ilvl w:val="2"/>
          <w:numId w:val="10"/>
        </w:numPr>
        <w:autoSpaceDE w:val="0"/>
        <w:autoSpaceDN w:val="0"/>
        <w:adjustRightInd w:val="0"/>
        <w:ind w:left="0" w:firstLine="709"/>
        <w:contextualSpacing/>
        <w:jc w:val="both"/>
      </w:pPr>
      <w:r w:rsidRPr="00670230">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30ADD" w:rsidRPr="00670230" w:rsidRDefault="00A30ADD" w:rsidP="00A30ADD">
      <w:pPr>
        <w:numPr>
          <w:ilvl w:val="2"/>
          <w:numId w:val="10"/>
        </w:numPr>
        <w:autoSpaceDE w:val="0"/>
        <w:autoSpaceDN w:val="0"/>
        <w:adjustRightInd w:val="0"/>
        <w:ind w:left="0" w:firstLine="709"/>
        <w:contextualSpacing/>
        <w:jc w:val="both"/>
      </w:pPr>
      <w:r w:rsidRPr="00670230">
        <w:t>Требования к обеспечению условий доступности муниципальных услуг для инвалидов.</w:t>
      </w:r>
    </w:p>
    <w:p w:rsidR="00A30ADD" w:rsidRPr="00670230" w:rsidRDefault="00A30ADD" w:rsidP="00A30ADD">
      <w:pPr>
        <w:pStyle w:val="ConsPlusNormal"/>
        <w:ind w:firstLine="709"/>
        <w:contextualSpacing/>
        <w:jc w:val="both"/>
        <w:outlineLvl w:val="0"/>
        <w:rPr>
          <w:rFonts w:ascii="Times New Roman" w:hAnsi="Times New Roman" w:cs="Times New Roman"/>
          <w:bCs/>
          <w:sz w:val="24"/>
          <w:szCs w:val="24"/>
        </w:rPr>
      </w:pPr>
      <w:proofErr w:type="gramStart"/>
      <w:r w:rsidRPr="00670230">
        <w:rPr>
          <w:rFonts w:ascii="Times New Roman" w:hAnsi="Times New Roman" w:cs="Times New Roman"/>
          <w:bCs/>
          <w:sz w:val="24"/>
          <w:szCs w:val="24"/>
        </w:rPr>
        <w:t>Орган</w:t>
      </w:r>
      <w:proofErr w:type="gramEnd"/>
      <w:r w:rsidRPr="00670230">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70230">
        <w:rPr>
          <w:rFonts w:ascii="Times New Roman" w:hAnsi="Times New Roman" w:cs="Times New Roman"/>
          <w:sz w:val="24"/>
          <w:szCs w:val="24"/>
        </w:rPr>
        <w:t xml:space="preserve">муниципальная </w:t>
      </w:r>
      <w:r w:rsidRPr="00670230">
        <w:rPr>
          <w:rFonts w:ascii="Times New Roman" w:hAnsi="Times New Roman" w:cs="Times New Roman"/>
          <w:bCs/>
          <w:sz w:val="24"/>
          <w:szCs w:val="24"/>
        </w:rPr>
        <w:t xml:space="preserve">услуга, и получения </w:t>
      </w:r>
      <w:r w:rsidRPr="00670230">
        <w:rPr>
          <w:rFonts w:ascii="Times New Roman" w:hAnsi="Times New Roman" w:cs="Times New Roman"/>
          <w:sz w:val="24"/>
          <w:szCs w:val="24"/>
        </w:rPr>
        <w:t xml:space="preserve">муниципальной </w:t>
      </w:r>
      <w:r w:rsidRPr="00670230">
        <w:rPr>
          <w:rFonts w:ascii="Times New Roman" w:hAnsi="Times New Roman" w:cs="Times New Roman"/>
          <w:bCs/>
          <w:sz w:val="24"/>
          <w:szCs w:val="24"/>
        </w:rPr>
        <w:t xml:space="preserve">услуги в соответствии с требованиями, установленными Федеральным </w:t>
      </w:r>
      <w:hyperlink r:id="rId7" w:history="1">
        <w:r w:rsidRPr="00670230">
          <w:rPr>
            <w:rFonts w:ascii="Times New Roman" w:hAnsi="Times New Roman" w:cs="Times New Roman"/>
            <w:bCs/>
            <w:color w:val="0000FF"/>
            <w:sz w:val="24"/>
            <w:szCs w:val="24"/>
          </w:rPr>
          <w:t>законом</w:t>
        </w:r>
      </w:hyperlink>
      <w:r w:rsidRPr="00670230">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30ADD" w:rsidRPr="00670230" w:rsidRDefault="00A30ADD" w:rsidP="00A30ADD">
      <w:pPr>
        <w:autoSpaceDE w:val="0"/>
        <w:autoSpaceDN w:val="0"/>
        <w:adjustRightInd w:val="0"/>
        <w:ind w:firstLine="709"/>
        <w:contextualSpacing/>
        <w:jc w:val="both"/>
      </w:pPr>
      <w:r w:rsidRPr="00670230">
        <w:t xml:space="preserve">Если </w:t>
      </w:r>
      <w:r w:rsidRPr="00670230">
        <w:rPr>
          <w:bCs/>
        </w:rPr>
        <w:t>здание и помещения, в котором предоставляется услуга</w:t>
      </w:r>
      <w:r w:rsidRPr="00670230">
        <w:t xml:space="preserve"> не приспособлены или не полностью приспособлены для потребностей инвалидов, </w:t>
      </w:r>
      <w:proofErr w:type="gramStart"/>
      <w:r w:rsidRPr="00670230">
        <w:rPr>
          <w:bCs/>
        </w:rPr>
        <w:t>орган</w:t>
      </w:r>
      <w:proofErr w:type="gramEnd"/>
      <w:r w:rsidRPr="00670230">
        <w:rPr>
          <w:bCs/>
        </w:rPr>
        <w:t xml:space="preserve"> предоставляющий муниципальную услугу</w:t>
      </w:r>
      <w:r w:rsidRPr="00670230">
        <w:t xml:space="preserve"> обеспечивает предоставление муниципальной услуги по месту жительства инвалида.</w:t>
      </w:r>
    </w:p>
    <w:p w:rsidR="00A30ADD" w:rsidRPr="00670230" w:rsidRDefault="00A30ADD" w:rsidP="00A30ADD">
      <w:pPr>
        <w:numPr>
          <w:ilvl w:val="1"/>
          <w:numId w:val="10"/>
        </w:numPr>
        <w:ind w:left="0" w:firstLine="709"/>
        <w:contextualSpacing/>
        <w:jc w:val="both"/>
      </w:pPr>
      <w:r w:rsidRPr="00670230">
        <w:t>Показатели доступности и качества муниципальной услуги.</w:t>
      </w:r>
    </w:p>
    <w:p w:rsidR="00A30ADD" w:rsidRPr="00670230" w:rsidRDefault="00A30ADD" w:rsidP="00A30ADD">
      <w:pPr>
        <w:pStyle w:val="ConsPlusNormal"/>
        <w:numPr>
          <w:ilvl w:val="2"/>
          <w:numId w:val="14"/>
        </w:numPr>
        <w:suppressAutoHyphens/>
        <w:autoSpaceDN/>
        <w:ind w:left="0"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Показателями доступности муниципальной услуги являются:</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xml:space="preserve">- оборудование мест ожидания и мест приема </w:t>
      </w:r>
      <w:proofErr w:type="gramStart"/>
      <w:r w:rsidRPr="00670230">
        <w:rPr>
          <w:rFonts w:ascii="Times New Roman" w:hAnsi="Times New Roman" w:cs="Times New Roman"/>
          <w:sz w:val="24"/>
          <w:szCs w:val="24"/>
        </w:rPr>
        <w:t>заявителей</w:t>
      </w:r>
      <w:proofErr w:type="gramEnd"/>
      <w:r w:rsidRPr="00670230">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соблюдение графика работы органа предоставляющего услугу;</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0ADD" w:rsidRPr="00670230" w:rsidRDefault="00A30ADD" w:rsidP="00A30ADD">
      <w:pPr>
        <w:pStyle w:val="ConsPlusNormal"/>
        <w:numPr>
          <w:ilvl w:val="2"/>
          <w:numId w:val="12"/>
        </w:numPr>
        <w:suppressAutoHyphens/>
        <w:autoSpaceDN/>
        <w:ind w:left="0"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Показателями качества муниципальной услуги являются:</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соблюдение сроков предоставления муниципальной услуги;</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30ADD" w:rsidRPr="00670230" w:rsidRDefault="00A30ADD" w:rsidP="00A30ADD">
      <w:pPr>
        <w:numPr>
          <w:ilvl w:val="1"/>
          <w:numId w:val="12"/>
        </w:numPr>
        <w:tabs>
          <w:tab w:val="num" w:pos="1155"/>
          <w:tab w:val="left" w:pos="1560"/>
        </w:tabs>
        <w:ind w:left="0" w:firstLine="709"/>
        <w:contextualSpacing/>
        <w:jc w:val="both"/>
      </w:pPr>
      <w:r w:rsidRPr="00670230">
        <w:t>Особенности предоставления муниципальной услуги в электронной форме.</w:t>
      </w:r>
    </w:p>
    <w:p w:rsidR="00A30ADD" w:rsidRPr="00670230" w:rsidRDefault="00A30ADD" w:rsidP="00A30ADD">
      <w:pPr>
        <w:numPr>
          <w:ilvl w:val="2"/>
          <w:numId w:val="13"/>
        </w:numPr>
        <w:autoSpaceDE w:val="0"/>
        <w:autoSpaceDN w:val="0"/>
        <w:adjustRightInd w:val="0"/>
        <w:ind w:left="0" w:firstLine="709"/>
        <w:contextualSpacing/>
        <w:jc w:val="both"/>
      </w:pPr>
      <w:r w:rsidRPr="00670230">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70230">
        <w:rPr>
          <w:color w:val="000000"/>
          <w:lang w:val="en-US"/>
        </w:rPr>
        <w:t>http</w:t>
      </w:r>
      <w:r w:rsidRPr="00670230">
        <w:rPr>
          <w:color w:val="000000"/>
        </w:rPr>
        <w:t>://</w:t>
      </w:r>
      <w:proofErr w:type="spellStart"/>
      <w:r w:rsidRPr="00670230">
        <w:rPr>
          <w:color w:val="000000"/>
          <w:lang w:val="en-US"/>
        </w:rPr>
        <w:t>admpodgornoe</w:t>
      </w:r>
      <w:proofErr w:type="spellEnd"/>
      <w:r w:rsidRPr="00670230">
        <w:rPr>
          <w:color w:val="000000"/>
        </w:rPr>
        <w:t>.</w:t>
      </w:r>
      <w:proofErr w:type="spellStart"/>
      <w:r w:rsidRPr="00670230">
        <w:rPr>
          <w:color w:val="000000"/>
          <w:lang w:val="en-US"/>
        </w:rPr>
        <w:t>ru</w:t>
      </w:r>
      <w:proofErr w:type="spellEnd"/>
      <w:r w:rsidRPr="00670230">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70230">
        <w:rPr>
          <w:lang w:val="en-US"/>
        </w:rPr>
        <w:t>www</w:t>
      </w:r>
      <w:r w:rsidRPr="00670230">
        <w:t>.pgu.govvrn.ru).</w:t>
      </w:r>
    </w:p>
    <w:p w:rsidR="00A30ADD" w:rsidRPr="00670230" w:rsidRDefault="00A30ADD" w:rsidP="00A30ADD">
      <w:pPr>
        <w:pStyle w:val="a8"/>
        <w:widowControl w:val="0"/>
        <w:numPr>
          <w:ilvl w:val="2"/>
          <w:numId w:val="13"/>
        </w:numPr>
        <w:autoSpaceDE w:val="0"/>
        <w:autoSpaceDN w:val="0"/>
        <w:adjustRightInd w:val="0"/>
        <w:spacing w:after="0" w:line="240" w:lineRule="auto"/>
        <w:ind w:left="0" w:firstLine="709"/>
        <w:jc w:val="both"/>
        <w:rPr>
          <w:rFonts w:ascii="Times New Roman" w:hAnsi="Times New Roman"/>
          <w:sz w:val="24"/>
          <w:szCs w:val="24"/>
        </w:rPr>
      </w:pPr>
      <w:r w:rsidRPr="00670230">
        <w:rPr>
          <w:rFonts w:ascii="Times New Roman" w:hAnsi="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Pr="00670230">
        <w:rPr>
          <w:rFonts w:ascii="Times New Roman" w:hAnsi="Times New Roman"/>
          <w:sz w:val="24"/>
          <w:szCs w:val="24"/>
        </w:rPr>
        <w:lastRenderedPageBreak/>
        <w:t>государственных и муниципальных услуг Воронежской области.</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30ADD" w:rsidRPr="00670230" w:rsidRDefault="00A30ADD" w:rsidP="00A30ADD">
      <w:pPr>
        <w:pStyle w:val="a8"/>
        <w:widowControl w:val="0"/>
        <w:autoSpaceDE w:val="0"/>
        <w:autoSpaceDN w:val="0"/>
        <w:adjustRightInd w:val="0"/>
        <w:spacing w:line="240" w:lineRule="auto"/>
        <w:ind w:left="0" w:firstLine="709"/>
        <w:jc w:val="both"/>
        <w:rPr>
          <w:rFonts w:ascii="Times New Roman" w:hAnsi="Times New Roman"/>
          <w:sz w:val="24"/>
          <w:szCs w:val="24"/>
        </w:rPr>
      </w:pPr>
      <w:r w:rsidRPr="00670230">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30ADD" w:rsidRPr="00670230" w:rsidRDefault="00A30ADD" w:rsidP="00A30ADD">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670230">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30ADD" w:rsidRPr="00670230" w:rsidRDefault="00A30ADD" w:rsidP="00A30ADD">
      <w:pPr>
        <w:ind w:firstLine="709"/>
        <w:contextualSpacing/>
        <w:jc w:val="both"/>
      </w:pPr>
      <w:r w:rsidRPr="00670230">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30ADD" w:rsidRPr="00670230" w:rsidRDefault="00A30ADD" w:rsidP="00A30ADD">
      <w:pPr>
        <w:ind w:firstLine="709"/>
        <w:contextualSpacing/>
        <w:jc w:val="both"/>
      </w:pPr>
    </w:p>
    <w:p w:rsidR="00A30ADD" w:rsidRPr="00670230" w:rsidRDefault="00A30ADD" w:rsidP="00A30ADD">
      <w:pPr>
        <w:widowControl w:val="0"/>
        <w:numPr>
          <w:ilvl w:val="0"/>
          <w:numId w:val="13"/>
        </w:numPr>
        <w:autoSpaceDE w:val="0"/>
        <w:autoSpaceDN w:val="0"/>
        <w:ind w:left="0" w:firstLine="709"/>
        <w:contextualSpacing/>
        <w:jc w:val="both"/>
      </w:pPr>
      <w:r w:rsidRPr="00670230">
        <w:rPr>
          <w:b/>
        </w:rPr>
        <w:t>Состав, последовательность и сроки выполнения административных процедур, требования к порядку их выполнения</w:t>
      </w:r>
    </w:p>
    <w:p w:rsidR="00A30ADD" w:rsidRPr="00670230" w:rsidRDefault="00A30ADD" w:rsidP="00A30ADD">
      <w:pPr>
        <w:widowControl w:val="0"/>
        <w:autoSpaceDE w:val="0"/>
        <w:autoSpaceDN w:val="0"/>
        <w:ind w:firstLine="709"/>
        <w:contextualSpacing/>
        <w:jc w:val="both"/>
      </w:pPr>
    </w:p>
    <w:p w:rsidR="00A30ADD" w:rsidRPr="00670230" w:rsidRDefault="00A30ADD" w:rsidP="00A30ADD">
      <w:pPr>
        <w:widowControl w:val="0"/>
        <w:numPr>
          <w:ilvl w:val="1"/>
          <w:numId w:val="15"/>
        </w:numPr>
        <w:autoSpaceDE w:val="0"/>
        <w:autoSpaceDN w:val="0"/>
        <w:adjustRightInd w:val="0"/>
        <w:ind w:left="0" w:firstLine="709"/>
        <w:contextualSpacing/>
        <w:jc w:val="both"/>
      </w:pPr>
      <w:r w:rsidRPr="00670230">
        <w:t>Предоставление муниципальной услуги включает в себя следующие административные процедуры:</w:t>
      </w:r>
    </w:p>
    <w:p w:rsidR="00A30ADD" w:rsidRPr="00670230" w:rsidRDefault="00A30ADD" w:rsidP="00A30ADD">
      <w:pPr>
        <w:widowControl w:val="0"/>
        <w:autoSpaceDE w:val="0"/>
        <w:autoSpaceDN w:val="0"/>
        <w:ind w:firstLine="709"/>
        <w:contextualSpacing/>
        <w:jc w:val="both"/>
      </w:pPr>
      <w:r w:rsidRPr="00670230">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A30ADD" w:rsidRPr="00670230" w:rsidRDefault="00A30ADD" w:rsidP="00A30ADD">
      <w:pPr>
        <w:widowControl w:val="0"/>
        <w:autoSpaceDE w:val="0"/>
        <w:autoSpaceDN w:val="0"/>
        <w:ind w:firstLine="709"/>
        <w:contextualSpacing/>
        <w:jc w:val="both"/>
      </w:pPr>
      <w:r w:rsidRPr="00670230">
        <w:t>3.1.2. истребование документов (сведений), указанных в пункте 2.6.2 настоящего Административного регламента, в рамках межведомственного взаимодействия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A30ADD" w:rsidRPr="00670230" w:rsidRDefault="00A30ADD" w:rsidP="00A30ADD">
      <w:pPr>
        <w:widowControl w:val="0"/>
        <w:autoSpaceDE w:val="0"/>
        <w:autoSpaceDN w:val="0"/>
        <w:ind w:firstLine="709"/>
        <w:contextualSpacing/>
        <w:jc w:val="both"/>
      </w:pPr>
      <w:r w:rsidRPr="00670230">
        <w:t>3.1.3. 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A30ADD" w:rsidRPr="00670230" w:rsidRDefault="00A30ADD" w:rsidP="00A30ADD">
      <w:pPr>
        <w:widowControl w:val="0"/>
        <w:autoSpaceDE w:val="0"/>
        <w:autoSpaceDN w:val="0"/>
        <w:ind w:firstLine="709"/>
        <w:contextualSpacing/>
        <w:jc w:val="both"/>
      </w:pPr>
      <w:r w:rsidRPr="00670230">
        <w:t>3.1.4.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A30ADD" w:rsidRPr="00670230" w:rsidRDefault="00A30ADD" w:rsidP="00A30ADD">
      <w:pPr>
        <w:widowControl w:val="0"/>
        <w:autoSpaceDE w:val="0"/>
        <w:autoSpaceDN w:val="0"/>
        <w:adjustRightInd w:val="0"/>
        <w:ind w:firstLine="709"/>
        <w:contextualSpacing/>
        <w:jc w:val="both"/>
      </w:pPr>
      <w:r w:rsidRPr="00670230">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A30ADD" w:rsidRPr="00670230" w:rsidRDefault="00A30ADD" w:rsidP="00A30ADD">
      <w:pPr>
        <w:widowControl w:val="0"/>
        <w:autoSpaceDE w:val="0"/>
        <w:autoSpaceDN w:val="0"/>
        <w:ind w:firstLine="709"/>
        <w:contextualSpacing/>
        <w:jc w:val="both"/>
      </w:pPr>
    </w:p>
    <w:p w:rsidR="00A30ADD" w:rsidRPr="00670230" w:rsidRDefault="00A30ADD" w:rsidP="00A30ADD">
      <w:pPr>
        <w:widowControl w:val="0"/>
        <w:autoSpaceDE w:val="0"/>
        <w:autoSpaceDN w:val="0"/>
        <w:ind w:firstLine="709"/>
        <w:contextualSpacing/>
        <w:jc w:val="both"/>
      </w:pPr>
      <w:r w:rsidRPr="00670230">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A30ADD" w:rsidRPr="00670230" w:rsidRDefault="00A30ADD" w:rsidP="00A30ADD">
      <w:pPr>
        <w:widowControl w:val="0"/>
        <w:autoSpaceDE w:val="0"/>
        <w:autoSpaceDN w:val="0"/>
        <w:ind w:firstLine="709"/>
        <w:contextualSpacing/>
        <w:jc w:val="both"/>
      </w:pPr>
      <w:r w:rsidRPr="00670230">
        <w:t>3.2.1. Основанием для начала предоставления административной процедуры является:</w:t>
      </w:r>
    </w:p>
    <w:p w:rsidR="00A30ADD" w:rsidRPr="00670230" w:rsidRDefault="00A30ADD" w:rsidP="00A30ADD">
      <w:pPr>
        <w:autoSpaceDE w:val="0"/>
        <w:autoSpaceDN w:val="0"/>
        <w:adjustRightInd w:val="0"/>
        <w:ind w:firstLine="709"/>
        <w:contextualSpacing/>
        <w:jc w:val="both"/>
      </w:pPr>
      <w:r w:rsidRPr="00670230">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A30ADD" w:rsidRPr="00670230" w:rsidRDefault="00A30ADD" w:rsidP="00A30ADD">
      <w:pPr>
        <w:autoSpaceDE w:val="0"/>
        <w:autoSpaceDN w:val="0"/>
        <w:adjustRightInd w:val="0"/>
        <w:ind w:firstLine="709"/>
        <w:contextualSpacing/>
        <w:jc w:val="both"/>
      </w:pPr>
      <w:r w:rsidRPr="00670230">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A30ADD" w:rsidRPr="00670230" w:rsidRDefault="00A30ADD" w:rsidP="00A30ADD">
      <w:pPr>
        <w:widowControl w:val="0"/>
        <w:autoSpaceDE w:val="0"/>
        <w:autoSpaceDN w:val="0"/>
        <w:ind w:firstLine="709"/>
        <w:contextualSpacing/>
        <w:jc w:val="both"/>
      </w:pPr>
      <w:r w:rsidRPr="00670230">
        <w:t xml:space="preserve">К заявлению должны быть приложены документы, указанные в </w:t>
      </w:r>
      <w:hyperlink w:anchor="P149" w:history="1">
        <w:r w:rsidRPr="00670230">
          <w:t>п. 2.6.1</w:t>
        </w:r>
      </w:hyperlink>
      <w:r w:rsidRPr="00670230">
        <w:t xml:space="preserve"> настоящего </w:t>
      </w:r>
      <w:r w:rsidRPr="00670230">
        <w:lastRenderedPageBreak/>
        <w:t>Административного регламента.</w:t>
      </w:r>
    </w:p>
    <w:p w:rsidR="00A30ADD" w:rsidRPr="00670230" w:rsidRDefault="00A30ADD" w:rsidP="00A30ADD">
      <w:pPr>
        <w:widowControl w:val="0"/>
        <w:autoSpaceDE w:val="0"/>
        <w:autoSpaceDN w:val="0"/>
        <w:ind w:firstLine="709"/>
        <w:contextualSpacing/>
        <w:jc w:val="both"/>
      </w:pPr>
      <w:r w:rsidRPr="00670230">
        <w:t xml:space="preserve">3.2.2. При личном обращении заявителя или уполномоченного представителя в </w:t>
      </w:r>
      <w:proofErr w:type="gramStart"/>
      <w:r w:rsidRPr="00670230">
        <w:t>орган</w:t>
      </w:r>
      <w:proofErr w:type="gramEnd"/>
      <w:r w:rsidRPr="00670230">
        <w:t xml:space="preserve"> предоставляющий муниципальную услугу должностное лицо, уполномоченное на прием документов:</w:t>
      </w:r>
    </w:p>
    <w:p w:rsidR="00A30ADD" w:rsidRPr="00670230" w:rsidRDefault="00A30ADD" w:rsidP="00A30ADD">
      <w:pPr>
        <w:widowControl w:val="0"/>
        <w:autoSpaceDE w:val="0"/>
        <w:autoSpaceDN w:val="0"/>
        <w:ind w:firstLine="709"/>
        <w:contextualSpacing/>
        <w:jc w:val="both"/>
      </w:pPr>
      <w:r w:rsidRPr="00670230">
        <w:t>- устанавливает предмет обращения, личность заявителя;</w:t>
      </w:r>
    </w:p>
    <w:p w:rsidR="00A30ADD" w:rsidRPr="00670230" w:rsidRDefault="00A30ADD" w:rsidP="00A30ADD">
      <w:pPr>
        <w:widowControl w:val="0"/>
        <w:autoSpaceDE w:val="0"/>
        <w:autoSpaceDN w:val="0"/>
        <w:ind w:firstLine="709"/>
        <w:contextualSpacing/>
        <w:jc w:val="both"/>
      </w:pPr>
      <w:r w:rsidRPr="00670230">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30ADD" w:rsidRPr="00670230" w:rsidRDefault="00A30ADD" w:rsidP="00A30ADD">
      <w:pPr>
        <w:widowControl w:val="0"/>
        <w:autoSpaceDE w:val="0"/>
        <w:autoSpaceDN w:val="0"/>
        <w:ind w:firstLine="709"/>
        <w:contextualSpacing/>
        <w:jc w:val="both"/>
      </w:pPr>
      <w:r w:rsidRPr="00670230">
        <w:t>- проверяет соответствие заявления требованиям, установленного образца, согласно приложению № 1 к настоящему Административному регламенту;</w:t>
      </w:r>
    </w:p>
    <w:p w:rsidR="00A30ADD" w:rsidRPr="00670230" w:rsidRDefault="00A30ADD" w:rsidP="00A30ADD">
      <w:pPr>
        <w:widowControl w:val="0"/>
        <w:autoSpaceDE w:val="0"/>
        <w:autoSpaceDN w:val="0"/>
        <w:adjustRightInd w:val="0"/>
        <w:ind w:firstLine="709"/>
        <w:contextualSpacing/>
        <w:jc w:val="both"/>
      </w:pPr>
      <w:r w:rsidRPr="00670230">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30ADD" w:rsidRPr="00670230" w:rsidRDefault="00A30ADD" w:rsidP="00A30ADD">
      <w:pPr>
        <w:widowControl w:val="0"/>
        <w:autoSpaceDE w:val="0"/>
        <w:autoSpaceDN w:val="0"/>
        <w:ind w:firstLine="709"/>
        <w:contextualSpacing/>
        <w:jc w:val="both"/>
      </w:pPr>
      <w:r w:rsidRPr="00670230">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A30ADD" w:rsidRPr="00670230" w:rsidRDefault="00A30ADD" w:rsidP="00A30ADD">
      <w:pPr>
        <w:widowControl w:val="0"/>
        <w:autoSpaceDE w:val="0"/>
        <w:autoSpaceDN w:val="0"/>
        <w:ind w:firstLine="709"/>
        <w:contextualSpacing/>
        <w:jc w:val="both"/>
      </w:pPr>
      <w:r w:rsidRPr="00670230">
        <w:t xml:space="preserve">При наличии оснований для отказа в приеме документов должностное </w:t>
      </w:r>
      <w:proofErr w:type="gramStart"/>
      <w:r w:rsidRPr="00670230">
        <w:t>лицо</w:t>
      </w:r>
      <w:proofErr w:type="gramEnd"/>
      <w:r w:rsidRPr="00670230">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A30ADD" w:rsidRPr="00670230" w:rsidRDefault="00A30ADD" w:rsidP="00A30ADD">
      <w:pPr>
        <w:widowControl w:val="0"/>
        <w:autoSpaceDE w:val="0"/>
        <w:autoSpaceDN w:val="0"/>
        <w:adjustRightInd w:val="0"/>
        <w:ind w:firstLine="709"/>
        <w:contextualSpacing/>
        <w:jc w:val="both"/>
      </w:pPr>
      <w:r w:rsidRPr="00670230">
        <w:t xml:space="preserve">При отсутствии оснований для отказа в приеме документов должностное </w:t>
      </w:r>
      <w:proofErr w:type="gramStart"/>
      <w:r w:rsidRPr="00670230">
        <w:t>лицо</w:t>
      </w:r>
      <w:proofErr w:type="gramEnd"/>
      <w:r w:rsidRPr="00670230">
        <w:t xml:space="preserve"> уполномоченное на прием документов регистрирует заявление с прилагаемым комплектом документов и выдает заявителю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30ADD" w:rsidRPr="00670230" w:rsidRDefault="00A30ADD" w:rsidP="00A30ADD">
      <w:pPr>
        <w:pStyle w:val="ConsPlusNormal"/>
        <w:ind w:firstLine="709"/>
        <w:contextualSpacing/>
        <w:jc w:val="both"/>
        <w:rPr>
          <w:rFonts w:ascii="Times New Roman" w:eastAsia="Calibri" w:hAnsi="Times New Roman" w:cs="Times New Roman"/>
          <w:sz w:val="24"/>
          <w:szCs w:val="24"/>
          <w:lang w:eastAsia="en-US"/>
        </w:rPr>
      </w:pPr>
      <w:r w:rsidRPr="00670230">
        <w:rPr>
          <w:rFonts w:ascii="Times New Roman" w:hAnsi="Times New Roman" w:cs="Times New Roman"/>
          <w:sz w:val="24"/>
          <w:szCs w:val="24"/>
        </w:rPr>
        <w:t xml:space="preserve">3.2.3. При поступлении заявления в форме электронного документа и комплекта электронных документов </w:t>
      </w:r>
      <w:r w:rsidRPr="00670230">
        <w:rPr>
          <w:rFonts w:ascii="Times New Roman" w:eastAsia="Calibr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A30ADD" w:rsidRPr="00670230" w:rsidRDefault="00A30ADD" w:rsidP="00A30ADD">
      <w:pPr>
        <w:widowControl w:val="0"/>
        <w:autoSpaceDE w:val="0"/>
        <w:autoSpaceDN w:val="0"/>
        <w:ind w:firstLine="709"/>
        <w:contextualSpacing/>
        <w:jc w:val="both"/>
      </w:pPr>
      <w:r w:rsidRPr="00670230">
        <w:t>3.2.4. Максимальный срок исполнения административной процедуры - 1 рабочий день.</w:t>
      </w:r>
    </w:p>
    <w:p w:rsidR="00A30ADD" w:rsidRPr="00670230" w:rsidRDefault="00A30ADD" w:rsidP="00A30ADD">
      <w:pPr>
        <w:widowControl w:val="0"/>
        <w:autoSpaceDE w:val="0"/>
        <w:autoSpaceDN w:val="0"/>
        <w:ind w:firstLine="709"/>
        <w:contextualSpacing/>
        <w:jc w:val="both"/>
      </w:pPr>
      <w:r w:rsidRPr="00670230">
        <w:t>3.2.5. Результатом административной процедуры является прием и регистрация заявления и комплекта документов либо отказ в приеме документов</w:t>
      </w:r>
      <w:r w:rsidRPr="00670230">
        <w:rPr>
          <w:rStyle w:val="af5"/>
        </w:rPr>
        <w:t>.</w:t>
      </w:r>
    </w:p>
    <w:p w:rsidR="00A30ADD" w:rsidRPr="00670230" w:rsidRDefault="00A30ADD" w:rsidP="00A30ADD">
      <w:pPr>
        <w:widowControl w:val="0"/>
        <w:autoSpaceDE w:val="0"/>
        <w:autoSpaceDN w:val="0"/>
        <w:ind w:firstLine="709"/>
        <w:contextualSpacing/>
        <w:jc w:val="both"/>
      </w:pPr>
      <w:r w:rsidRPr="00670230">
        <w:t>3.3 Истребование документов (сведений), указанных в пункте 2.6.2 настоящего Административного регламента, в рамках межведомственного взаимодействия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A30ADD" w:rsidRPr="00670230" w:rsidRDefault="00A30ADD" w:rsidP="00A30ADD">
      <w:pPr>
        <w:widowControl w:val="0"/>
        <w:autoSpaceDE w:val="0"/>
        <w:autoSpaceDN w:val="0"/>
        <w:ind w:firstLine="709"/>
        <w:contextualSpacing/>
        <w:jc w:val="both"/>
      </w:pPr>
      <w:r w:rsidRPr="00670230">
        <w:t>3.3.1. Основанием для начала административной процедуры является поступление в отдел Администрации зарегистрированного заявления и комплекта документов.</w:t>
      </w:r>
    </w:p>
    <w:p w:rsidR="00A30ADD" w:rsidRPr="00670230" w:rsidRDefault="00A30ADD" w:rsidP="00A30ADD">
      <w:pPr>
        <w:widowControl w:val="0"/>
        <w:autoSpaceDE w:val="0"/>
        <w:autoSpaceDN w:val="0"/>
        <w:ind w:firstLine="709"/>
        <w:contextualSpacing/>
        <w:jc w:val="both"/>
      </w:pPr>
      <w:r w:rsidRPr="00670230">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A30ADD" w:rsidRPr="00670230" w:rsidRDefault="00A30ADD" w:rsidP="00A30ADD">
      <w:pPr>
        <w:ind w:firstLine="709"/>
        <w:contextualSpacing/>
        <w:jc w:val="both"/>
      </w:pPr>
      <w:r w:rsidRPr="00670230">
        <w:t>3.3.3. Специалист в течение 5 рабочих дней в рамках межведомственного взаимодействия запрашивает в случае необходимости:</w:t>
      </w:r>
    </w:p>
    <w:p w:rsidR="00A30ADD" w:rsidRPr="00670230" w:rsidRDefault="00A30ADD" w:rsidP="00A30ADD">
      <w:pPr>
        <w:widowControl w:val="0"/>
        <w:autoSpaceDE w:val="0"/>
        <w:autoSpaceDN w:val="0"/>
        <w:adjustRightInd w:val="0"/>
        <w:ind w:firstLine="709"/>
        <w:contextualSpacing/>
        <w:jc w:val="both"/>
      </w:pPr>
      <w:r w:rsidRPr="00670230">
        <w:t>а) в Управлении Федеральной службы государственной регистрации, кадастра и картографии по Воронежской области:</w:t>
      </w:r>
    </w:p>
    <w:p w:rsidR="00A30ADD" w:rsidRPr="00670230" w:rsidRDefault="00A30ADD" w:rsidP="00A30ADD">
      <w:pPr>
        <w:widowControl w:val="0"/>
        <w:autoSpaceDE w:val="0"/>
        <w:autoSpaceDN w:val="0"/>
        <w:adjustRightInd w:val="0"/>
        <w:ind w:firstLine="709"/>
        <w:contextualSpacing/>
        <w:jc w:val="both"/>
      </w:pPr>
      <w:r w:rsidRPr="00670230">
        <w:t xml:space="preserve">- выписку из Единого государственного реестра прав на недвижимое имущество и сделок с ним о зарегистрированных правах на земельный </w:t>
      </w:r>
      <w:proofErr w:type="gramStart"/>
      <w:r w:rsidRPr="00670230">
        <w:t>участок</w:t>
      </w:r>
      <w:proofErr w:type="gramEnd"/>
      <w:r w:rsidRPr="00670230">
        <w:t xml:space="preserve"> на котором расположен (будет расположен) объект согласования архитектурно-градостроительного облика, запись </w:t>
      </w:r>
      <w:r w:rsidRPr="00670230">
        <w:lastRenderedPageBreak/>
        <w:t>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A30ADD" w:rsidRPr="00670230" w:rsidRDefault="00A30ADD" w:rsidP="00A30ADD">
      <w:pPr>
        <w:widowControl w:val="0"/>
        <w:autoSpaceDE w:val="0"/>
        <w:autoSpaceDN w:val="0"/>
        <w:adjustRightInd w:val="0"/>
        <w:ind w:firstLine="709"/>
        <w:contextualSpacing/>
        <w:jc w:val="both"/>
      </w:pPr>
      <w:r w:rsidRPr="00670230">
        <w:t>- выписку из Единого государственного реестра прав на недвижимое имущество и сделок с ним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A30ADD" w:rsidRPr="00670230" w:rsidRDefault="00A30ADD" w:rsidP="00A30ADD">
      <w:pPr>
        <w:widowControl w:val="0"/>
        <w:autoSpaceDE w:val="0"/>
        <w:autoSpaceDN w:val="0"/>
        <w:adjustRightInd w:val="0"/>
        <w:ind w:firstLine="709"/>
        <w:contextualSpacing/>
        <w:jc w:val="both"/>
      </w:pPr>
      <w:r w:rsidRPr="00670230">
        <w:t>б) в Управлении Федеральной налоговой службы по Воронежской области:</w:t>
      </w:r>
    </w:p>
    <w:p w:rsidR="00A30ADD" w:rsidRPr="00670230" w:rsidRDefault="00A30ADD" w:rsidP="00A30ADD">
      <w:pPr>
        <w:widowControl w:val="0"/>
        <w:autoSpaceDE w:val="0"/>
        <w:autoSpaceDN w:val="0"/>
        <w:adjustRightInd w:val="0"/>
        <w:ind w:firstLine="709"/>
        <w:contextualSpacing/>
        <w:jc w:val="both"/>
      </w:pPr>
      <w:r w:rsidRPr="00670230">
        <w:t>- выписку из Единого государственного реестра юридических лиц о регистрации юридического лица (если заявителем является юридическое лицо);</w:t>
      </w:r>
    </w:p>
    <w:p w:rsidR="00A30ADD" w:rsidRPr="00670230" w:rsidRDefault="00A30ADD" w:rsidP="00A30ADD">
      <w:pPr>
        <w:ind w:firstLine="709"/>
        <w:contextualSpacing/>
        <w:jc w:val="both"/>
      </w:pPr>
      <w:r w:rsidRPr="00670230">
        <w:t>- выписку из Единого государственного реестра индивидуальных предпринимателей (при подаче заявления индивидуальным предпринимателем)</w:t>
      </w:r>
    </w:p>
    <w:p w:rsidR="00A30ADD" w:rsidRPr="00670230" w:rsidRDefault="00A30ADD" w:rsidP="00A30ADD">
      <w:pPr>
        <w:widowControl w:val="0"/>
        <w:autoSpaceDE w:val="0"/>
        <w:autoSpaceDN w:val="0"/>
        <w:ind w:firstLine="709"/>
        <w:contextualSpacing/>
        <w:jc w:val="both"/>
        <w:rPr>
          <w:color w:val="000000"/>
        </w:rPr>
      </w:pPr>
      <w:r w:rsidRPr="00670230">
        <w:t>в) градостроительный план земельного участка находится в распоряжении органа предоставляющего муниципальную услугу</w:t>
      </w:r>
      <w:r w:rsidRPr="00670230">
        <w:rPr>
          <w:color w:val="000000"/>
        </w:rPr>
        <w:t>.</w:t>
      </w:r>
    </w:p>
    <w:p w:rsidR="00A30ADD" w:rsidRPr="00670230" w:rsidRDefault="00A30ADD" w:rsidP="00A30ADD">
      <w:pPr>
        <w:widowControl w:val="0"/>
        <w:autoSpaceDE w:val="0"/>
        <w:autoSpaceDN w:val="0"/>
        <w:ind w:firstLine="709"/>
        <w:contextualSpacing/>
        <w:jc w:val="both"/>
      </w:pPr>
      <w:r w:rsidRPr="00670230">
        <w:t>3.3.4.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w:t>
      </w:r>
    </w:p>
    <w:p w:rsidR="00A30ADD" w:rsidRPr="00670230" w:rsidRDefault="00A30ADD" w:rsidP="00A30ADD">
      <w:pPr>
        <w:widowControl w:val="0"/>
        <w:autoSpaceDE w:val="0"/>
        <w:autoSpaceDN w:val="0"/>
        <w:ind w:firstLine="709"/>
        <w:contextualSpacing/>
        <w:jc w:val="both"/>
      </w:pPr>
      <w:r w:rsidRPr="00670230">
        <w:t>3.3.4.1. При наличии оснований указанных в пункте 2.8. настоящего Административного регламента специалист в течение 1 рабочего дня подготавливает проект мотивированного отказа в предоставлении муниципальной услуги по указанным основаниям.</w:t>
      </w:r>
    </w:p>
    <w:p w:rsidR="00A30ADD" w:rsidRPr="00670230" w:rsidRDefault="00A30ADD" w:rsidP="00A30ADD">
      <w:pPr>
        <w:widowControl w:val="0"/>
        <w:autoSpaceDE w:val="0"/>
        <w:autoSpaceDN w:val="0"/>
        <w:ind w:firstLine="709"/>
        <w:contextualSpacing/>
        <w:jc w:val="both"/>
      </w:pPr>
      <w:r w:rsidRPr="00670230">
        <w:t>Отказ в предоставлении муниципальной услуги должен быть мотивированным и содержать все основания, послужившие поводом для принятия решения об отказе в предоставлении муниципальной услуги.</w:t>
      </w:r>
    </w:p>
    <w:p w:rsidR="00A30ADD" w:rsidRPr="00670230" w:rsidRDefault="00A30ADD" w:rsidP="00A30ADD">
      <w:pPr>
        <w:widowControl w:val="0"/>
        <w:autoSpaceDE w:val="0"/>
        <w:autoSpaceDN w:val="0"/>
        <w:ind w:firstLine="709"/>
        <w:contextualSpacing/>
        <w:jc w:val="both"/>
      </w:pPr>
      <w:r w:rsidRPr="00670230">
        <w:t>3.3.4.2. При отсутствии оснований указанных в пункте 2.8. настоящего Административного регламента специалист в течение 1 рабочего дня подготавливает проект Решения о согласовании архитектурно-градостроительного облика объекта по форме согласно приложению № 3 к настоящему Административному регламенту.</w:t>
      </w:r>
    </w:p>
    <w:p w:rsidR="00A30ADD" w:rsidRPr="00670230" w:rsidRDefault="00A30ADD" w:rsidP="00A30ADD">
      <w:pPr>
        <w:widowControl w:val="0"/>
        <w:autoSpaceDE w:val="0"/>
        <w:autoSpaceDN w:val="0"/>
        <w:ind w:firstLine="709"/>
        <w:contextualSpacing/>
        <w:jc w:val="both"/>
      </w:pPr>
      <w:r w:rsidRPr="00670230">
        <w:t>3.3.5. Подготовленный специалистом проект Решения о согласовании архитектурно-градостроительного облика объекта либо мотивированный отказ в предоставлении муниципальной услуги передается на подписание главе Подгоренского сельского поселения Калачеевского муниципального района 3.3.6. Максимальный срок исполнения административной процедуры - 8 рабочих дней.</w:t>
      </w:r>
    </w:p>
    <w:p w:rsidR="00A30ADD" w:rsidRPr="00670230" w:rsidRDefault="00A30ADD" w:rsidP="00A30ADD">
      <w:pPr>
        <w:widowControl w:val="0"/>
        <w:autoSpaceDE w:val="0"/>
        <w:autoSpaceDN w:val="0"/>
        <w:ind w:firstLine="709"/>
        <w:contextualSpacing/>
        <w:jc w:val="both"/>
      </w:pPr>
      <w:r w:rsidRPr="00670230">
        <w:t>3.3.7. Результатом административной процедуры является подготовка специалистом проекта Решения о согласовании архитектурно-градостроительного облика объекта, либо мотивированный отказ в предоставлении муниципальной услуги.</w:t>
      </w:r>
    </w:p>
    <w:p w:rsidR="00A30ADD" w:rsidRPr="00670230" w:rsidRDefault="00A30ADD" w:rsidP="00A30ADD">
      <w:pPr>
        <w:widowControl w:val="0"/>
        <w:numPr>
          <w:ilvl w:val="1"/>
          <w:numId w:val="5"/>
        </w:numPr>
        <w:autoSpaceDE w:val="0"/>
        <w:autoSpaceDN w:val="0"/>
        <w:ind w:left="0" w:firstLine="709"/>
        <w:contextualSpacing/>
        <w:jc w:val="both"/>
      </w:pPr>
      <w:r w:rsidRPr="00670230">
        <w:t>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A30ADD" w:rsidRPr="00670230" w:rsidRDefault="00A30ADD" w:rsidP="00A30ADD">
      <w:pPr>
        <w:widowControl w:val="0"/>
        <w:numPr>
          <w:ilvl w:val="2"/>
          <w:numId w:val="5"/>
        </w:numPr>
        <w:autoSpaceDE w:val="0"/>
        <w:autoSpaceDN w:val="0"/>
        <w:ind w:left="0" w:firstLine="709"/>
        <w:contextualSpacing/>
        <w:jc w:val="both"/>
      </w:pPr>
      <w:r w:rsidRPr="00670230">
        <w:t>Решение о согласовании архитектурно-градостроительного облика объекта,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A30ADD" w:rsidRPr="00670230" w:rsidRDefault="00A30ADD" w:rsidP="00A30ADD">
      <w:pPr>
        <w:widowControl w:val="0"/>
        <w:numPr>
          <w:ilvl w:val="2"/>
          <w:numId w:val="5"/>
        </w:numPr>
        <w:autoSpaceDE w:val="0"/>
        <w:autoSpaceDN w:val="0"/>
        <w:ind w:left="0" w:firstLine="709"/>
        <w:contextualSpacing/>
        <w:jc w:val="both"/>
      </w:pPr>
      <w:r w:rsidRPr="00670230">
        <w:t xml:space="preserve">Подписанные </w:t>
      </w:r>
      <w:r w:rsidRPr="00670230">
        <w:rPr>
          <w:rStyle w:val="af5"/>
        </w:rPr>
        <w:t xml:space="preserve">Решения </w:t>
      </w:r>
      <w:r w:rsidRPr="00670230">
        <w:t>о согласовании архитектурно-градостроительного облика объекта,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30ADD" w:rsidRPr="00670230" w:rsidRDefault="00A30ADD" w:rsidP="00A30ADD">
      <w:pPr>
        <w:widowControl w:val="0"/>
        <w:numPr>
          <w:ilvl w:val="2"/>
          <w:numId w:val="5"/>
        </w:numPr>
        <w:autoSpaceDE w:val="0"/>
        <w:autoSpaceDN w:val="0"/>
        <w:ind w:left="0" w:firstLine="709"/>
        <w:contextualSpacing/>
        <w:jc w:val="both"/>
      </w:pPr>
      <w:r w:rsidRPr="00670230">
        <w:t>Максимальный срок исполнения административной процедуры - 2 рабочих дня.</w:t>
      </w:r>
    </w:p>
    <w:p w:rsidR="00A30ADD" w:rsidRPr="00670230" w:rsidRDefault="00A30ADD" w:rsidP="00A30ADD">
      <w:pPr>
        <w:widowControl w:val="0"/>
        <w:numPr>
          <w:ilvl w:val="2"/>
          <w:numId w:val="5"/>
        </w:numPr>
        <w:autoSpaceDE w:val="0"/>
        <w:autoSpaceDN w:val="0"/>
        <w:ind w:left="0" w:firstLine="709"/>
        <w:contextualSpacing/>
        <w:jc w:val="both"/>
        <w:rPr>
          <w:color w:val="000000"/>
        </w:rPr>
      </w:pPr>
      <w:r w:rsidRPr="00670230">
        <w:rPr>
          <w:color w:val="000000"/>
        </w:rPr>
        <w:t>Результатом административной процедуры является п</w:t>
      </w:r>
      <w:r w:rsidRPr="00670230">
        <w:t xml:space="preserve">одписание </w:t>
      </w:r>
      <w:r w:rsidRPr="00670230">
        <w:rPr>
          <w:rStyle w:val="af5"/>
        </w:rPr>
        <w:t xml:space="preserve">Решения </w:t>
      </w:r>
      <w:r w:rsidRPr="00670230">
        <w:t xml:space="preserve">о </w:t>
      </w:r>
      <w:r w:rsidRPr="00670230">
        <w:lastRenderedPageBreak/>
        <w:t>согласовании архитектурно-градостроительного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670230">
        <w:rPr>
          <w:color w:val="000000"/>
        </w:rPr>
        <w:t>.</w:t>
      </w:r>
    </w:p>
    <w:p w:rsidR="00A30ADD" w:rsidRPr="00670230" w:rsidRDefault="00A30ADD" w:rsidP="00A30ADD">
      <w:pPr>
        <w:widowControl w:val="0"/>
        <w:numPr>
          <w:ilvl w:val="1"/>
          <w:numId w:val="5"/>
        </w:numPr>
        <w:autoSpaceDE w:val="0"/>
        <w:autoSpaceDN w:val="0"/>
        <w:ind w:left="0" w:firstLine="709"/>
        <w:contextualSpacing/>
        <w:jc w:val="both"/>
      </w:pPr>
      <w:r w:rsidRPr="00670230">
        <w:t>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A30ADD" w:rsidRPr="00670230" w:rsidRDefault="00A30ADD" w:rsidP="00A30ADD">
      <w:pPr>
        <w:numPr>
          <w:ilvl w:val="2"/>
          <w:numId w:val="5"/>
        </w:numPr>
        <w:ind w:left="0" w:firstLine="709"/>
        <w:contextualSpacing/>
        <w:jc w:val="both"/>
      </w:pPr>
      <w:r w:rsidRPr="00670230">
        <w:t>Решение о согласовании архитектурно-градостроительного облика объекта либо мотивированный отказ в предоставлении муниципальной услуги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A30ADD" w:rsidRPr="00670230" w:rsidRDefault="00A30ADD" w:rsidP="00A30ADD">
      <w:pPr>
        <w:numPr>
          <w:ilvl w:val="2"/>
          <w:numId w:val="5"/>
        </w:numPr>
        <w:ind w:left="0" w:firstLine="709"/>
        <w:contextualSpacing/>
        <w:jc w:val="both"/>
      </w:pPr>
      <w:r w:rsidRPr="00670230">
        <w:t>Результатом административной процедуры является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A30ADD" w:rsidRPr="00670230" w:rsidRDefault="00A30ADD" w:rsidP="00A30ADD">
      <w:pPr>
        <w:numPr>
          <w:ilvl w:val="2"/>
          <w:numId w:val="5"/>
        </w:numPr>
        <w:ind w:left="0" w:firstLine="709"/>
        <w:contextualSpacing/>
        <w:jc w:val="both"/>
      </w:pPr>
      <w:r w:rsidRPr="00670230">
        <w:t>Максимальный срок исполнения административной процедуры - 1 рабочий день.</w:t>
      </w:r>
    </w:p>
    <w:p w:rsidR="00A30ADD" w:rsidRPr="00670230" w:rsidRDefault="00A30ADD" w:rsidP="00A30ADD">
      <w:pPr>
        <w:widowControl w:val="0"/>
        <w:autoSpaceDE w:val="0"/>
        <w:autoSpaceDN w:val="0"/>
        <w:ind w:firstLine="709"/>
        <w:contextualSpacing/>
        <w:jc w:val="both"/>
      </w:pPr>
    </w:p>
    <w:p w:rsidR="00A30ADD" w:rsidRPr="00670230" w:rsidRDefault="00A30ADD" w:rsidP="00A30ADD">
      <w:pPr>
        <w:autoSpaceDE w:val="0"/>
        <w:autoSpaceDN w:val="0"/>
        <w:adjustRightInd w:val="0"/>
        <w:ind w:firstLine="709"/>
        <w:contextualSpacing/>
        <w:jc w:val="both"/>
        <w:outlineLvl w:val="0"/>
      </w:pPr>
      <w:r w:rsidRPr="00670230">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30ADD" w:rsidRPr="00670230" w:rsidRDefault="00A30ADD" w:rsidP="00A30ADD">
      <w:pPr>
        <w:pStyle w:val="ConsPlusNormal"/>
        <w:ind w:firstLine="709"/>
        <w:contextualSpacing/>
        <w:jc w:val="both"/>
        <w:rPr>
          <w:rFonts w:ascii="Times New Roman" w:eastAsia="Calibri" w:hAnsi="Times New Roman" w:cs="Times New Roman"/>
          <w:sz w:val="24"/>
          <w:szCs w:val="24"/>
          <w:lang w:eastAsia="en-US"/>
        </w:rPr>
      </w:pPr>
      <w:r w:rsidRPr="00670230">
        <w:rPr>
          <w:rFonts w:ascii="Times New Roman" w:hAnsi="Times New Roman" w:cs="Times New Roman"/>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70230">
        <w:rPr>
          <w:rFonts w:ascii="Times New Roman" w:eastAsia="Calibri" w:hAnsi="Times New Roman" w:cs="Times New Roman"/>
          <w:sz w:val="24"/>
          <w:szCs w:val="24"/>
          <w:lang w:eastAsia="en-US"/>
        </w:rPr>
        <w:t>.</w:t>
      </w:r>
    </w:p>
    <w:p w:rsidR="00A30ADD" w:rsidRPr="00670230" w:rsidRDefault="00A30ADD" w:rsidP="00A30ADD">
      <w:pPr>
        <w:widowControl w:val="0"/>
        <w:autoSpaceDE w:val="0"/>
        <w:autoSpaceDN w:val="0"/>
        <w:adjustRightInd w:val="0"/>
        <w:ind w:firstLine="709"/>
        <w:contextualSpacing/>
        <w:jc w:val="both"/>
      </w:pPr>
      <w:r w:rsidRPr="00670230">
        <w:t>Заявление в форме электронного документа подписывается по выбору заявителя (если заявителем является индивидуальный предприниматель):</w:t>
      </w:r>
    </w:p>
    <w:p w:rsidR="00A30ADD" w:rsidRPr="00670230" w:rsidRDefault="00A30ADD" w:rsidP="00A30ADD">
      <w:pPr>
        <w:widowControl w:val="0"/>
        <w:autoSpaceDE w:val="0"/>
        <w:autoSpaceDN w:val="0"/>
        <w:adjustRightInd w:val="0"/>
        <w:ind w:firstLine="709"/>
        <w:contextualSpacing/>
        <w:jc w:val="both"/>
      </w:pPr>
      <w:r w:rsidRPr="00670230">
        <w:t>- электронной подписью заявителя (представителя заявителя);</w:t>
      </w:r>
    </w:p>
    <w:p w:rsidR="00A30ADD" w:rsidRPr="00670230" w:rsidRDefault="00A30ADD" w:rsidP="00A30ADD">
      <w:pPr>
        <w:widowControl w:val="0"/>
        <w:autoSpaceDE w:val="0"/>
        <w:autoSpaceDN w:val="0"/>
        <w:adjustRightInd w:val="0"/>
        <w:ind w:firstLine="709"/>
        <w:contextualSpacing/>
        <w:jc w:val="both"/>
      </w:pPr>
      <w:r w:rsidRPr="00670230">
        <w:t>- усиленной квалифицированной электронной подписью заявителя (представителя заявителя).</w:t>
      </w:r>
    </w:p>
    <w:p w:rsidR="00A30ADD" w:rsidRPr="00670230" w:rsidRDefault="00A30ADD" w:rsidP="00A30ADD">
      <w:pPr>
        <w:widowControl w:val="0"/>
        <w:autoSpaceDE w:val="0"/>
        <w:autoSpaceDN w:val="0"/>
        <w:adjustRightInd w:val="0"/>
        <w:ind w:firstLine="709"/>
        <w:contextualSpacing/>
        <w:jc w:val="both"/>
      </w:pPr>
      <w:r w:rsidRPr="00670230">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30ADD" w:rsidRPr="00670230" w:rsidRDefault="00A30ADD" w:rsidP="00A30ADD">
      <w:pPr>
        <w:widowControl w:val="0"/>
        <w:autoSpaceDE w:val="0"/>
        <w:autoSpaceDN w:val="0"/>
        <w:adjustRightInd w:val="0"/>
        <w:ind w:firstLine="709"/>
        <w:contextualSpacing/>
        <w:jc w:val="both"/>
      </w:pPr>
      <w:r w:rsidRPr="00670230">
        <w:t>- лица, действующего от имени юридического лица без доверенности;</w:t>
      </w:r>
    </w:p>
    <w:p w:rsidR="00A30ADD" w:rsidRPr="00670230" w:rsidRDefault="00A30ADD" w:rsidP="00A30ADD">
      <w:pPr>
        <w:widowControl w:val="0"/>
        <w:autoSpaceDE w:val="0"/>
        <w:autoSpaceDN w:val="0"/>
        <w:adjustRightInd w:val="0"/>
        <w:ind w:firstLine="709"/>
        <w:contextualSpacing/>
        <w:jc w:val="both"/>
      </w:pPr>
      <w:r w:rsidRPr="00670230">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30ADD" w:rsidRPr="00670230" w:rsidRDefault="00A30ADD" w:rsidP="00A30ADD">
      <w:pPr>
        <w:autoSpaceDE w:val="0"/>
        <w:autoSpaceDN w:val="0"/>
        <w:adjustRightInd w:val="0"/>
        <w:ind w:firstLine="709"/>
        <w:contextualSpacing/>
        <w:jc w:val="both"/>
      </w:pPr>
      <w:r w:rsidRPr="00670230">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30ADD" w:rsidRPr="00670230" w:rsidRDefault="00A30ADD" w:rsidP="00A30ADD">
      <w:pPr>
        <w:autoSpaceDE w:val="0"/>
        <w:autoSpaceDN w:val="0"/>
        <w:adjustRightInd w:val="0"/>
        <w:ind w:firstLine="709"/>
        <w:contextualSpacing/>
        <w:jc w:val="both"/>
      </w:pPr>
      <w:r w:rsidRPr="00670230">
        <w:t>3.6.3. Получение результата муниципальной услуги в электронной форме.</w:t>
      </w:r>
    </w:p>
    <w:p w:rsidR="00A30ADD" w:rsidRPr="00670230" w:rsidRDefault="00A30ADD" w:rsidP="00A30ADD">
      <w:pPr>
        <w:pStyle w:val="ConsPlusNormal"/>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Получение результата муниципальной услуги в электронной форме не предусмотрено.</w:t>
      </w:r>
    </w:p>
    <w:p w:rsidR="00A30ADD" w:rsidRPr="00670230" w:rsidRDefault="00A30ADD" w:rsidP="00A30ADD">
      <w:pPr>
        <w:autoSpaceDE w:val="0"/>
        <w:autoSpaceDN w:val="0"/>
        <w:adjustRightInd w:val="0"/>
        <w:ind w:firstLine="709"/>
        <w:contextualSpacing/>
        <w:jc w:val="both"/>
        <w:outlineLvl w:val="0"/>
      </w:pPr>
      <w:r w:rsidRPr="00670230">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30ADD" w:rsidRPr="00670230" w:rsidRDefault="00A30ADD" w:rsidP="00A30ADD">
      <w:pPr>
        <w:widowControl w:val="0"/>
        <w:autoSpaceDE w:val="0"/>
        <w:autoSpaceDN w:val="0"/>
        <w:adjustRightInd w:val="0"/>
        <w:ind w:firstLine="709"/>
        <w:contextualSpacing/>
        <w:jc w:val="both"/>
      </w:pPr>
      <w:r w:rsidRPr="00670230">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30ADD" w:rsidRPr="00670230" w:rsidRDefault="00A30ADD" w:rsidP="00A30ADD">
      <w:pPr>
        <w:widowControl w:val="0"/>
        <w:autoSpaceDE w:val="0"/>
        <w:autoSpaceDN w:val="0"/>
        <w:adjustRightInd w:val="0"/>
        <w:ind w:firstLine="709"/>
        <w:contextualSpacing/>
        <w:jc w:val="both"/>
      </w:pPr>
      <w:r w:rsidRPr="00670230">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w:t>
      </w:r>
      <w:r w:rsidRPr="00670230">
        <w:lastRenderedPageBreak/>
        <w:t>Воронежской области.</w:t>
      </w:r>
    </w:p>
    <w:p w:rsidR="00A30ADD" w:rsidRPr="00670230" w:rsidRDefault="00A30ADD" w:rsidP="00A30ADD">
      <w:pPr>
        <w:widowControl w:val="0"/>
        <w:autoSpaceDE w:val="0"/>
        <w:autoSpaceDN w:val="0"/>
        <w:adjustRightInd w:val="0"/>
        <w:ind w:firstLine="709"/>
        <w:contextualSpacing/>
        <w:jc w:val="both"/>
      </w:pPr>
      <w:r w:rsidRPr="00670230">
        <w:t>Заявитель вправе представить указанные документы самостоятельно.</w:t>
      </w:r>
    </w:p>
    <w:p w:rsidR="00A30ADD" w:rsidRPr="00670230" w:rsidRDefault="00A30ADD" w:rsidP="00A30ADD">
      <w:pPr>
        <w:pStyle w:val="a8"/>
        <w:numPr>
          <w:ilvl w:val="0"/>
          <w:numId w:val="5"/>
        </w:numPr>
        <w:tabs>
          <w:tab w:val="left" w:pos="1560"/>
        </w:tabs>
        <w:spacing w:after="0" w:line="240" w:lineRule="auto"/>
        <w:ind w:left="0" w:firstLine="709"/>
        <w:jc w:val="both"/>
        <w:rPr>
          <w:rFonts w:ascii="Times New Roman" w:hAnsi="Times New Roman"/>
          <w:b/>
          <w:sz w:val="24"/>
          <w:szCs w:val="24"/>
        </w:rPr>
      </w:pPr>
      <w:r w:rsidRPr="00670230">
        <w:rPr>
          <w:rFonts w:ascii="Times New Roman" w:hAnsi="Times New Roman"/>
          <w:b/>
          <w:sz w:val="24"/>
          <w:szCs w:val="24"/>
        </w:rPr>
        <w:t xml:space="preserve">Формы </w:t>
      </w:r>
      <w:proofErr w:type="gramStart"/>
      <w:r w:rsidRPr="00670230">
        <w:rPr>
          <w:rFonts w:ascii="Times New Roman" w:hAnsi="Times New Roman"/>
          <w:b/>
          <w:sz w:val="24"/>
          <w:szCs w:val="24"/>
        </w:rPr>
        <w:t>контроля за</w:t>
      </w:r>
      <w:proofErr w:type="gramEnd"/>
      <w:r w:rsidRPr="00670230">
        <w:rPr>
          <w:rFonts w:ascii="Times New Roman" w:hAnsi="Times New Roman"/>
          <w:b/>
          <w:sz w:val="24"/>
          <w:szCs w:val="24"/>
        </w:rPr>
        <w:t xml:space="preserve"> исполнением административного регламента.</w:t>
      </w:r>
    </w:p>
    <w:p w:rsidR="00A30ADD" w:rsidRPr="00670230" w:rsidRDefault="00A30ADD" w:rsidP="00A30ADD">
      <w:pPr>
        <w:pStyle w:val="a8"/>
        <w:tabs>
          <w:tab w:val="left" w:pos="1560"/>
        </w:tabs>
        <w:spacing w:after="0" w:line="240" w:lineRule="auto"/>
        <w:ind w:left="0" w:firstLine="709"/>
        <w:jc w:val="both"/>
        <w:rPr>
          <w:rFonts w:ascii="Times New Roman" w:hAnsi="Times New Roman"/>
          <w:b/>
          <w:sz w:val="24"/>
          <w:szCs w:val="24"/>
        </w:rPr>
      </w:pPr>
    </w:p>
    <w:p w:rsidR="00A30ADD" w:rsidRPr="00670230" w:rsidRDefault="00A30ADD" w:rsidP="00A30ADD">
      <w:pPr>
        <w:tabs>
          <w:tab w:val="num" w:pos="0"/>
        </w:tabs>
        <w:autoSpaceDE w:val="0"/>
        <w:autoSpaceDN w:val="0"/>
        <w:adjustRightInd w:val="0"/>
        <w:ind w:firstLine="709"/>
        <w:contextualSpacing/>
        <w:jc w:val="both"/>
      </w:pPr>
      <w:r w:rsidRPr="00670230">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30ADD" w:rsidRPr="00670230" w:rsidRDefault="00A30ADD" w:rsidP="00A30ADD">
      <w:pPr>
        <w:tabs>
          <w:tab w:val="num" w:pos="0"/>
        </w:tabs>
        <w:autoSpaceDE w:val="0"/>
        <w:autoSpaceDN w:val="0"/>
        <w:adjustRightInd w:val="0"/>
        <w:ind w:firstLine="709"/>
        <w:contextualSpacing/>
        <w:jc w:val="both"/>
      </w:pPr>
      <w:r w:rsidRPr="00670230">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30ADD" w:rsidRPr="00670230" w:rsidRDefault="00A30ADD" w:rsidP="00A30ADD">
      <w:pPr>
        <w:tabs>
          <w:tab w:val="num" w:pos="0"/>
        </w:tabs>
        <w:autoSpaceDE w:val="0"/>
        <w:autoSpaceDN w:val="0"/>
        <w:adjustRightInd w:val="0"/>
        <w:ind w:firstLine="709"/>
        <w:contextualSpacing/>
        <w:jc w:val="both"/>
      </w:pPr>
      <w:r w:rsidRPr="00670230">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30ADD" w:rsidRPr="00670230" w:rsidRDefault="00A30ADD" w:rsidP="00A30ADD">
      <w:pPr>
        <w:tabs>
          <w:tab w:val="num" w:pos="0"/>
        </w:tabs>
        <w:adjustRightInd w:val="0"/>
        <w:ind w:firstLine="709"/>
        <w:contextualSpacing/>
        <w:jc w:val="both"/>
        <w:outlineLvl w:val="2"/>
      </w:pPr>
      <w:r w:rsidRPr="00670230">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30ADD" w:rsidRPr="00670230" w:rsidRDefault="00A30ADD" w:rsidP="00A30ADD">
      <w:pPr>
        <w:pStyle w:val="ConsPlusTitle"/>
        <w:widowControl/>
        <w:tabs>
          <w:tab w:val="num" w:pos="0"/>
        </w:tabs>
        <w:ind w:firstLine="709"/>
        <w:contextualSpacing/>
        <w:jc w:val="both"/>
        <w:rPr>
          <w:rFonts w:ascii="Times New Roman" w:hAnsi="Times New Roman" w:cs="Times New Roman"/>
          <w:b w:val="0"/>
          <w:sz w:val="24"/>
          <w:szCs w:val="24"/>
        </w:rPr>
      </w:pPr>
      <w:r w:rsidRPr="00670230">
        <w:rPr>
          <w:rFonts w:ascii="Times New Roman" w:hAnsi="Times New Roman" w:cs="Times New Roman"/>
          <w:b w:val="0"/>
          <w:sz w:val="24"/>
          <w:szCs w:val="24"/>
        </w:rPr>
        <w:t>4.4. Проведение текущего контроля должно осуществляться не реже двух раз в год.</w:t>
      </w:r>
    </w:p>
    <w:p w:rsidR="00A30ADD" w:rsidRPr="00670230" w:rsidRDefault="00A30ADD" w:rsidP="00A30ADD">
      <w:pPr>
        <w:tabs>
          <w:tab w:val="num" w:pos="0"/>
        </w:tabs>
        <w:adjustRightInd w:val="0"/>
        <w:ind w:firstLine="709"/>
        <w:contextualSpacing/>
        <w:jc w:val="both"/>
        <w:outlineLvl w:val="2"/>
      </w:pPr>
      <w:r w:rsidRPr="00670230">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30ADD" w:rsidRPr="00670230" w:rsidRDefault="00A30ADD" w:rsidP="00A30ADD">
      <w:pPr>
        <w:tabs>
          <w:tab w:val="num" w:pos="0"/>
        </w:tabs>
        <w:autoSpaceDE w:val="0"/>
        <w:autoSpaceDN w:val="0"/>
        <w:adjustRightInd w:val="0"/>
        <w:ind w:firstLine="709"/>
        <w:contextualSpacing/>
        <w:jc w:val="both"/>
      </w:pPr>
      <w:r w:rsidRPr="00670230">
        <w:t>Результаты проверки оформляются в виде справки, в которой отмечаются выявленные недостатки и указываются предложения по их устранению.</w:t>
      </w:r>
    </w:p>
    <w:p w:rsidR="00A30ADD" w:rsidRPr="00670230" w:rsidRDefault="00A30ADD" w:rsidP="00A30ADD">
      <w:pPr>
        <w:tabs>
          <w:tab w:val="num" w:pos="0"/>
        </w:tabs>
        <w:autoSpaceDE w:val="0"/>
        <w:autoSpaceDN w:val="0"/>
        <w:adjustRightInd w:val="0"/>
        <w:ind w:firstLine="709"/>
        <w:contextualSpacing/>
        <w:jc w:val="both"/>
      </w:pPr>
      <w:r w:rsidRPr="00670230">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30ADD" w:rsidRPr="00670230" w:rsidRDefault="00A30ADD" w:rsidP="00A30ADD">
      <w:pPr>
        <w:tabs>
          <w:tab w:val="num" w:pos="0"/>
        </w:tabs>
        <w:autoSpaceDE w:val="0"/>
        <w:autoSpaceDN w:val="0"/>
        <w:adjustRightInd w:val="0"/>
        <w:ind w:firstLine="709"/>
        <w:contextualSpacing/>
        <w:jc w:val="both"/>
      </w:pPr>
      <w:r w:rsidRPr="00670230">
        <w:t xml:space="preserve">4.5 </w:t>
      </w:r>
      <w:proofErr w:type="gramStart"/>
      <w:r w:rsidRPr="00670230">
        <w:t>Контроль за</w:t>
      </w:r>
      <w:proofErr w:type="gramEnd"/>
      <w:r w:rsidRPr="00670230">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30ADD" w:rsidRPr="00670230" w:rsidRDefault="00A30ADD" w:rsidP="00A30ADD">
      <w:pPr>
        <w:ind w:firstLine="709"/>
        <w:contextualSpacing/>
        <w:jc w:val="both"/>
      </w:pPr>
    </w:p>
    <w:p w:rsidR="00A30ADD" w:rsidRPr="00670230" w:rsidRDefault="00A30ADD" w:rsidP="00A30ADD">
      <w:pPr>
        <w:ind w:firstLine="709"/>
        <w:contextualSpacing/>
        <w:jc w:val="both"/>
      </w:pPr>
    </w:p>
    <w:p w:rsidR="00A30ADD" w:rsidRPr="00670230" w:rsidRDefault="00A30ADD" w:rsidP="00A30ADD">
      <w:pPr>
        <w:ind w:firstLine="709"/>
        <w:contextualSpacing/>
        <w:jc w:val="both"/>
      </w:pPr>
    </w:p>
    <w:p w:rsidR="00A30ADD" w:rsidRPr="00670230" w:rsidRDefault="00A30ADD" w:rsidP="00A30ADD">
      <w:pPr>
        <w:ind w:firstLine="709"/>
        <w:contextualSpacing/>
        <w:jc w:val="both"/>
      </w:pPr>
    </w:p>
    <w:p w:rsidR="00A30ADD" w:rsidRPr="00670230" w:rsidRDefault="00A30ADD" w:rsidP="00A30ADD">
      <w:pPr>
        <w:tabs>
          <w:tab w:val="num" w:pos="0"/>
          <w:tab w:val="left" w:pos="1560"/>
        </w:tabs>
        <w:ind w:firstLine="709"/>
        <w:contextualSpacing/>
        <w:jc w:val="both"/>
        <w:rPr>
          <w:b/>
        </w:rPr>
      </w:pPr>
      <w:r w:rsidRPr="00670230">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xml:space="preserve">5.2. Заявитель может обратиться с </w:t>
      </w:r>
      <w:proofErr w:type="gramStart"/>
      <w:r w:rsidRPr="00670230">
        <w:rPr>
          <w:rFonts w:ascii="Times New Roman" w:hAnsi="Times New Roman" w:cs="Times New Roman"/>
          <w:sz w:val="24"/>
          <w:szCs w:val="24"/>
        </w:rPr>
        <w:t>жалобой</w:t>
      </w:r>
      <w:proofErr w:type="gramEnd"/>
      <w:r w:rsidRPr="00670230">
        <w:rPr>
          <w:rFonts w:ascii="Times New Roman" w:hAnsi="Times New Roman" w:cs="Times New Roman"/>
          <w:sz w:val="24"/>
          <w:szCs w:val="24"/>
        </w:rPr>
        <w:t xml:space="preserve"> в том числе в следующих случаях:</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2) нарушение срока предоставления муниципальной услуги;</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670230">
        <w:rPr>
          <w:rFonts w:ascii="Times New Roman" w:hAnsi="Times New Roman" w:cs="Times New Roman"/>
          <w:sz w:val="24"/>
          <w:szCs w:val="24"/>
        </w:rPr>
        <w:lastRenderedPageBreak/>
        <w:t>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 для предоставления муниципальной услуги;</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 для предоставления муниципальной услуги, у заявителя;</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w:t>
      </w:r>
      <w:proofErr w:type="gramStart"/>
      <w:r w:rsidRPr="00670230">
        <w:rPr>
          <w:rFonts w:ascii="Times New Roman" w:hAnsi="Times New Roman" w:cs="Times New Roman"/>
          <w:sz w:val="24"/>
          <w:szCs w:val="24"/>
        </w:rPr>
        <w:t xml:space="preserve"> ;</w:t>
      </w:r>
      <w:proofErr w:type="gramEnd"/>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w:t>
      </w:r>
      <w:proofErr w:type="gramStart"/>
      <w:r w:rsidRPr="00670230">
        <w:rPr>
          <w:rFonts w:ascii="Times New Roman" w:hAnsi="Times New Roman" w:cs="Times New Roman"/>
          <w:sz w:val="24"/>
          <w:szCs w:val="24"/>
        </w:rPr>
        <w:t xml:space="preserve"> ;</w:t>
      </w:r>
      <w:proofErr w:type="gramEnd"/>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proofErr w:type="gramStart"/>
      <w:r w:rsidRPr="00670230">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0ADD" w:rsidRPr="00670230" w:rsidRDefault="00A30ADD" w:rsidP="00A30ADD">
      <w:pPr>
        <w:tabs>
          <w:tab w:val="num" w:pos="0"/>
        </w:tabs>
        <w:autoSpaceDE w:val="0"/>
        <w:autoSpaceDN w:val="0"/>
        <w:adjustRightInd w:val="0"/>
        <w:ind w:firstLine="709"/>
        <w:contextualSpacing/>
        <w:jc w:val="both"/>
      </w:pPr>
      <w:r w:rsidRPr="00670230">
        <w:t>5.3. Основанием для начала процедуры досудебного (внесудебного) обжалования является поступившая жалоба.</w:t>
      </w:r>
    </w:p>
    <w:p w:rsidR="00A30ADD" w:rsidRPr="00670230" w:rsidRDefault="00A30ADD" w:rsidP="00A30ADD">
      <w:pPr>
        <w:tabs>
          <w:tab w:val="num" w:pos="0"/>
        </w:tabs>
        <w:autoSpaceDE w:val="0"/>
        <w:autoSpaceDN w:val="0"/>
        <w:adjustRightInd w:val="0"/>
        <w:ind w:firstLine="709"/>
        <w:contextualSpacing/>
        <w:jc w:val="both"/>
      </w:pPr>
      <w:r w:rsidRPr="00670230">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30ADD" w:rsidRPr="00670230" w:rsidRDefault="00A30ADD" w:rsidP="00A30ADD">
      <w:pPr>
        <w:tabs>
          <w:tab w:val="num" w:pos="0"/>
        </w:tabs>
        <w:autoSpaceDE w:val="0"/>
        <w:autoSpaceDN w:val="0"/>
        <w:adjustRightInd w:val="0"/>
        <w:ind w:firstLine="709"/>
        <w:contextualSpacing/>
        <w:jc w:val="both"/>
      </w:pPr>
      <w:r w:rsidRPr="00670230">
        <w:t>5.4. Жалоба должна содержать:</w:t>
      </w:r>
    </w:p>
    <w:p w:rsidR="00A30ADD" w:rsidRPr="00670230" w:rsidRDefault="00A30ADD" w:rsidP="00A30ADD">
      <w:pPr>
        <w:tabs>
          <w:tab w:val="num" w:pos="0"/>
        </w:tabs>
        <w:autoSpaceDE w:val="0"/>
        <w:autoSpaceDN w:val="0"/>
        <w:adjustRightInd w:val="0"/>
        <w:ind w:firstLine="709"/>
        <w:contextualSpacing/>
        <w:jc w:val="both"/>
      </w:pPr>
      <w:r w:rsidRPr="00670230">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30ADD" w:rsidRPr="00670230" w:rsidRDefault="00A30ADD" w:rsidP="00A30ADD">
      <w:pPr>
        <w:tabs>
          <w:tab w:val="num" w:pos="0"/>
        </w:tabs>
        <w:autoSpaceDE w:val="0"/>
        <w:autoSpaceDN w:val="0"/>
        <w:adjustRightInd w:val="0"/>
        <w:ind w:firstLine="709"/>
        <w:contextualSpacing/>
        <w:jc w:val="both"/>
      </w:pPr>
      <w:proofErr w:type="gramStart"/>
      <w:r w:rsidRPr="0067023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0ADD" w:rsidRPr="00670230" w:rsidRDefault="00A30ADD" w:rsidP="00A30ADD">
      <w:pPr>
        <w:tabs>
          <w:tab w:val="num" w:pos="0"/>
        </w:tabs>
        <w:autoSpaceDE w:val="0"/>
        <w:autoSpaceDN w:val="0"/>
        <w:adjustRightInd w:val="0"/>
        <w:ind w:firstLine="709"/>
        <w:contextualSpacing/>
        <w:jc w:val="both"/>
      </w:pPr>
      <w:r w:rsidRPr="00670230">
        <w:t>- сведения об обжалуемых решениях и действиях (бездействии) администрации, должностного лица либо муниципального служащего;</w:t>
      </w:r>
    </w:p>
    <w:p w:rsidR="00A30ADD" w:rsidRPr="00670230" w:rsidRDefault="00A30ADD" w:rsidP="00A30ADD">
      <w:pPr>
        <w:tabs>
          <w:tab w:val="num" w:pos="0"/>
        </w:tabs>
        <w:autoSpaceDE w:val="0"/>
        <w:autoSpaceDN w:val="0"/>
        <w:adjustRightInd w:val="0"/>
        <w:ind w:firstLine="709"/>
        <w:contextualSpacing/>
        <w:jc w:val="both"/>
      </w:pPr>
      <w:r w:rsidRPr="00670230">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главе поселения.</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xml:space="preserve">Специалист, осуществляющий запись заявителей на личный прием, информирует </w:t>
      </w:r>
      <w:r w:rsidRPr="00670230">
        <w:rPr>
          <w:rFonts w:ascii="Times New Roman" w:hAnsi="Times New Roman" w:cs="Times New Roman"/>
          <w:sz w:val="24"/>
          <w:szCs w:val="24"/>
        </w:rPr>
        <w:lastRenderedPageBreak/>
        <w:t>заявителя о дате, времени, месте приема, должности, фамилии, имени и отчестве должностного лица, осуществляющего прием.</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670230">
        <w:rPr>
          <w:rFonts w:ascii="Times New Roman" w:hAnsi="Times New Roman" w:cs="Times New Roman"/>
          <w:sz w:val="24"/>
          <w:szCs w:val="24"/>
        </w:rPr>
        <w:t>недопустимости злоупотребления правом.</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 xml:space="preserve">5.9. </w:t>
      </w:r>
      <w:proofErr w:type="gramStart"/>
      <w:r w:rsidRPr="00670230">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0ADD" w:rsidRPr="00670230" w:rsidRDefault="00A30ADD" w:rsidP="00A30ADD">
      <w:pPr>
        <w:pStyle w:val="ConsPlusNormal"/>
        <w:tabs>
          <w:tab w:val="num" w:pos="0"/>
        </w:tabs>
        <w:ind w:firstLine="709"/>
        <w:contextualSpacing/>
        <w:jc w:val="both"/>
        <w:rPr>
          <w:rFonts w:ascii="Times New Roman" w:hAnsi="Times New Roman" w:cs="Times New Roman"/>
          <w:sz w:val="24"/>
          <w:szCs w:val="24"/>
        </w:rPr>
      </w:pPr>
      <w:r w:rsidRPr="00670230">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ADD" w:rsidRPr="00670230" w:rsidRDefault="00A30ADD" w:rsidP="00A30ADD">
      <w:pPr>
        <w:tabs>
          <w:tab w:val="num" w:pos="0"/>
        </w:tabs>
        <w:autoSpaceDE w:val="0"/>
        <w:autoSpaceDN w:val="0"/>
        <w:adjustRightInd w:val="0"/>
        <w:ind w:firstLine="709"/>
        <w:contextualSpacing/>
        <w:jc w:val="both"/>
      </w:pPr>
      <w:r w:rsidRPr="00670230">
        <w:t xml:space="preserve">5.11. В случае установления в ходе или по результатам </w:t>
      </w:r>
      <w:proofErr w:type="gramStart"/>
      <w:r w:rsidRPr="00670230">
        <w:t>рассмотрения жалобы признаков состава административного правонарушения</w:t>
      </w:r>
      <w:proofErr w:type="gramEnd"/>
      <w:r w:rsidRPr="00670230">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Pr="00670230" w:rsidRDefault="00A30ADD" w:rsidP="00A30ADD">
      <w:pPr>
        <w:autoSpaceDE w:val="0"/>
        <w:autoSpaceDN w:val="0"/>
        <w:adjustRightInd w:val="0"/>
        <w:ind w:firstLine="709"/>
        <w:jc w:val="right"/>
        <w:outlineLvl w:val="0"/>
        <w:rPr>
          <w:b/>
        </w:rPr>
      </w:pPr>
      <w:r w:rsidRPr="00670230">
        <w:rPr>
          <w:b/>
        </w:rPr>
        <w:lastRenderedPageBreak/>
        <w:t>Приложение N 1</w:t>
      </w:r>
    </w:p>
    <w:p w:rsidR="00A30ADD" w:rsidRPr="00670230" w:rsidRDefault="00A30ADD" w:rsidP="00A30ADD">
      <w:pPr>
        <w:autoSpaceDE w:val="0"/>
        <w:autoSpaceDN w:val="0"/>
        <w:adjustRightInd w:val="0"/>
        <w:ind w:firstLine="709"/>
        <w:jc w:val="right"/>
        <w:rPr>
          <w:b/>
        </w:rPr>
      </w:pPr>
      <w:r w:rsidRPr="00670230">
        <w:rPr>
          <w:b/>
        </w:rPr>
        <w:t>к Административному регламенту</w:t>
      </w:r>
    </w:p>
    <w:p w:rsidR="00A30ADD" w:rsidRPr="00670230" w:rsidRDefault="00A30ADD" w:rsidP="00A30ADD">
      <w:pPr>
        <w:autoSpaceDE w:val="0"/>
        <w:autoSpaceDN w:val="0"/>
        <w:adjustRightInd w:val="0"/>
        <w:ind w:firstLine="709"/>
        <w:jc w:val="center"/>
      </w:pPr>
    </w:p>
    <w:p w:rsidR="00A30ADD" w:rsidRPr="00670230" w:rsidRDefault="00A30ADD" w:rsidP="00A30ADD">
      <w:pPr>
        <w:pStyle w:val="a3"/>
        <w:ind w:firstLine="851"/>
        <w:jc w:val="both"/>
      </w:pPr>
      <w:r w:rsidRPr="00670230">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670230">
        <w:t>с</w:t>
      </w:r>
      <w:proofErr w:type="gramEnd"/>
      <w:r w:rsidRPr="00670230">
        <w:t>. Подгорное ул. Больничная, 14.</w:t>
      </w:r>
    </w:p>
    <w:p w:rsidR="00A30ADD" w:rsidRPr="00670230" w:rsidRDefault="00A30ADD" w:rsidP="00A30ADD">
      <w:pPr>
        <w:pStyle w:val="a3"/>
        <w:jc w:val="both"/>
      </w:pPr>
    </w:p>
    <w:p w:rsidR="00A30ADD" w:rsidRPr="00670230" w:rsidRDefault="00A30ADD" w:rsidP="00A30ADD">
      <w:pPr>
        <w:pStyle w:val="a3"/>
        <w:jc w:val="both"/>
      </w:pPr>
      <w:r w:rsidRPr="00670230">
        <w:t>График работы администрации Подгоренского сельского поселения Калачеевского муниципального района Воронежской области:</w:t>
      </w:r>
    </w:p>
    <w:p w:rsidR="00A30ADD" w:rsidRPr="00670230" w:rsidRDefault="00A30ADD" w:rsidP="00A30ADD">
      <w:pPr>
        <w:pStyle w:val="a3"/>
        <w:jc w:val="both"/>
      </w:pPr>
      <w:r w:rsidRPr="00670230">
        <w:t>понедельник - пятница: с 08.00 до 17.00 час</w:t>
      </w:r>
      <w:proofErr w:type="gramStart"/>
      <w:r w:rsidRPr="00670230">
        <w:t>.;</w:t>
      </w:r>
      <w:proofErr w:type="gramEnd"/>
    </w:p>
    <w:p w:rsidR="00A30ADD" w:rsidRPr="00670230" w:rsidRDefault="00A30ADD" w:rsidP="00A30ADD">
      <w:pPr>
        <w:pStyle w:val="a3"/>
        <w:jc w:val="both"/>
      </w:pPr>
      <w:r w:rsidRPr="00670230">
        <w:t>перерыв: с 12.00 до 14.00 час.</w:t>
      </w:r>
    </w:p>
    <w:p w:rsidR="00A30ADD" w:rsidRPr="00670230" w:rsidRDefault="00A30ADD" w:rsidP="00A30ADD">
      <w:pPr>
        <w:autoSpaceDE w:val="0"/>
        <w:autoSpaceDN w:val="0"/>
        <w:adjustRightInd w:val="0"/>
        <w:jc w:val="both"/>
      </w:pPr>
      <w:r w:rsidRPr="00670230">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670230">
        <w:rPr>
          <w:color w:val="000000"/>
          <w:lang w:val="en-US"/>
        </w:rPr>
        <w:t>http</w:t>
      </w:r>
      <w:r w:rsidRPr="00670230">
        <w:rPr>
          <w:color w:val="000000"/>
        </w:rPr>
        <w:t>://</w:t>
      </w:r>
      <w:proofErr w:type="spellStart"/>
      <w:r w:rsidRPr="00670230">
        <w:rPr>
          <w:color w:val="000000"/>
          <w:lang w:val="en-US"/>
        </w:rPr>
        <w:t>admpodgornoe</w:t>
      </w:r>
      <w:proofErr w:type="spellEnd"/>
      <w:r w:rsidRPr="00670230">
        <w:rPr>
          <w:color w:val="000000"/>
        </w:rPr>
        <w:t>.</w:t>
      </w:r>
      <w:proofErr w:type="spellStart"/>
      <w:r w:rsidRPr="00670230">
        <w:rPr>
          <w:color w:val="000000"/>
          <w:lang w:val="en-US"/>
        </w:rPr>
        <w:t>ru</w:t>
      </w:r>
      <w:proofErr w:type="spellEnd"/>
      <w:r w:rsidRPr="00670230">
        <w:rPr>
          <w:color w:val="000000"/>
        </w:rPr>
        <w:t>.</w:t>
      </w:r>
    </w:p>
    <w:p w:rsidR="00A30ADD" w:rsidRPr="00670230" w:rsidRDefault="00A30ADD" w:rsidP="00A30ADD">
      <w:pPr>
        <w:autoSpaceDE w:val="0"/>
        <w:autoSpaceDN w:val="0"/>
        <w:adjustRightInd w:val="0"/>
        <w:jc w:val="both"/>
      </w:pPr>
      <w:r w:rsidRPr="00670230">
        <w:t xml:space="preserve">Адрес электронной почты администрации </w:t>
      </w:r>
      <w:proofErr w:type="spellStart"/>
      <w:r w:rsidRPr="00670230">
        <w:rPr>
          <w:color w:val="000000"/>
          <w:lang w:val="en-US"/>
        </w:rPr>
        <w:t>adm</w:t>
      </w:r>
      <w:proofErr w:type="spellEnd"/>
      <w:r w:rsidRPr="00670230">
        <w:rPr>
          <w:color w:val="000000"/>
        </w:rPr>
        <w:t>_</w:t>
      </w:r>
      <w:proofErr w:type="spellStart"/>
      <w:r w:rsidRPr="00670230">
        <w:rPr>
          <w:color w:val="000000"/>
          <w:lang w:val="en-US"/>
        </w:rPr>
        <w:t>podgornoe</w:t>
      </w:r>
      <w:proofErr w:type="spellEnd"/>
      <w:r w:rsidRPr="00670230">
        <w:rPr>
          <w:color w:val="000000"/>
        </w:rPr>
        <w:t>@</w:t>
      </w:r>
      <w:r w:rsidRPr="00670230">
        <w:rPr>
          <w:color w:val="000000"/>
          <w:lang w:val="en-US"/>
        </w:rPr>
        <w:t>mail</w:t>
      </w:r>
      <w:r w:rsidRPr="00670230">
        <w:rPr>
          <w:color w:val="000000"/>
        </w:rPr>
        <w:t>.</w:t>
      </w:r>
      <w:proofErr w:type="spellStart"/>
      <w:r w:rsidRPr="00670230">
        <w:rPr>
          <w:color w:val="000000"/>
          <w:lang w:val="en-US"/>
        </w:rPr>
        <w:t>ru</w:t>
      </w:r>
      <w:proofErr w:type="spellEnd"/>
      <w:r w:rsidRPr="00670230">
        <w:t>.</w:t>
      </w:r>
    </w:p>
    <w:p w:rsidR="00A30ADD" w:rsidRPr="00670230" w:rsidRDefault="00A30ADD" w:rsidP="00A30ADD">
      <w:pPr>
        <w:autoSpaceDE w:val="0"/>
        <w:autoSpaceDN w:val="0"/>
        <w:adjustRightInd w:val="0"/>
        <w:jc w:val="both"/>
      </w:pPr>
      <w:r w:rsidRPr="00670230">
        <w:t>Телефоны для справок: 8(47363)59-1-16.</w:t>
      </w: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tabs>
          <w:tab w:val="left" w:pos="5760"/>
        </w:tabs>
        <w:ind w:firstLine="709"/>
        <w:contextualSpacing/>
        <w:jc w:val="both"/>
      </w:pPr>
    </w:p>
    <w:p w:rsidR="00A30ADD" w:rsidRPr="00670230" w:rsidRDefault="00A30ADD" w:rsidP="00A30ADD">
      <w:pPr>
        <w:autoSpaceDE w:val="0"/>
        <w:autoSpaceDN w:val="0"/>
        <w:adjustRightInd w:val="0"/>
        <w:ind w:firstLine="709"/>
        <w:jc w:val="right"/>
        <w:outlineLvl w:val="0"/>
        <w:rPr>
          <w:b/>
        </w:rPr>
      </w:pPr>
      <w:r w:rsidRPr="00670230">
        <w:rPr>
          <w:b/>
        </w:rPr>
        <w:lastRenderedPageBreak/>
        <w:t>Приложение N 2</w:t>
      </w:r>
    </w:p>
    <w:p w:rsidR="00A30ADD" w:rsidRPr="00670230" w:rsidRDefault="00A30ADD" w:rsidP="00A30ADD">
      <w:pPr>
        <w:autoSpaceDE w:val="0"/>
        <w:autoSpaceDN w:val="0"/>
        <w:adjustRightInd w:val="0"/>
        <w:ind w:firstLine="709"/>
        <w:jc w:val="right"/>
        <w:rPr>
          <w:b/>
        </w:rPr>
      </w:pPr>
      <w:r w:rsidRPr="00670230">
        <w:rPr>
          <w:b/>
        </w:rPr>
        <w:t>к Административному регламенту</w:t>
      </w:r>
    </w:p>
    <w:p w:rsidR="00A30ADD" w:rsidRPr="00670230" w:rsidRDefault="00A30ADD" w:rsidP="00A30ADD">
      <w:pPr>
        <w:ind w:left="3969"/>
        <w:contextualSpacing/>
        <w:jc w:val="both"/>
      </w:pPr>
    </w:p>
    <w:p w:rsidR="00A30ADD" w:rsidRPr="00670230" w:rsidRDefault="00A30ADD" w:rsidP="00A30ADD">
      <w:pPr>
        <w:ind w:left="3969"/>
        <w:contextualSpacing/>
        <w:jc w:val="both"/>
      </w:pPr>
      <w:r w:rsidRPr="00670230">
        <w:t>Кому</w:t>
      </w:r>
    </w:p>
    <w:p w:rsidR="00A30ADD" w:rsidRPr="00670230" w:rsidRDefault="00A30ADD" w:rsidP="00A30ADD">
      <w:pPr>
        <w:pBdr>
          <w:top w:val="single" w:sz="4" w:space="0" w:color="auto"/>
        </w:pBdr>
        <w:ind w:left="3969"/>
        <w:contextualSpacing/>
        <w:jc w:val="both"/>
      </w:pPr>
      <w:proofErr w:type="gramStart"/>
      <w:r w:rsidRPr="00670230">
        <w:t>(наименование органа муниципального</w:t>
      </w:r>
      <w:proofErr w:type="gramEnd"/>
    </w:p>
    <w:p w:rsidR="00A30ADD" w:rsidRPr="00670230" w:rsidRDefault="00A30ADD" w:rsidP="00A30ADD">
      <w:pPr>
        <w:pBdr>
          <w:top w:val="single" w:sz="4" w:space="0" w:color="auto"/>
        </w:pBdr>
        <w:ind w:left="3969"/>
        <w:contextualSpacing/>
        <w:jc w:val="both"/>
      </w:pPr>
      <w:r w:rsidRPr="00670230">
        <w:t xml:space="preserve">    образования, уполномоченного </w:t>
      </w:r>
      <w:proofErr w:type="gramStart"/>
      <w:r w:rsidRPr="00670230">
        <w:t>на</w:t>
      </w:r>
      <w:proofErr w:type="gramEnd"/>
    </w:p>
    <w:p w:rsidR="00A30ADD" w:rsidRPr="00670230" w:rsidRDefault="00A30ADD" w:rsidP="00A30ADD">
      <w:pPr>
        <w:pBdr>
          <w:top w:val="single" w:sz="4" w:space="0" w:color="auto"/>
        </w:pBdr>
        <w:ind w:left="3969"/>
        <w:contextualSpacing/>
        <w:jc w:val="both"/>
      </w:pPr>
    </w:p>
    <w:p w:rsidR="00A30ADD" w:rsidRPr="00670230" w:rsidRDefault="00A30ADD" w:rsidP="00A30ADD">
      <w:pPr>
        <w:pBdr>
          <w:top w:val="single" w:sz="4" w:space="1" w:color="auto"/>
        </w:pBdr>
        <w:ind w:left="3969"/>
        <w:contextualSpacing/>
        <w:jc w:val="both"/>
      </w:pPr>
      <w:r w:rsidRPr="00670230">
        <w:t>предоставление решения о согласовании административно-градостроительного облика объекта)</w:t>
      </w:r>
    </w:p>
    <w:p w:rsidR="00A30ADD" w:rsidRPr="00670230" w:rsidRDefault="00A30ADD" w:rsidP="00A30ADD">
      <w:pPr>
        <w:ind w:left="3969"/>
        <w:contextualSpacing/>
        <w:jc w:val="both"/>
      </w:pPr>
      <w:r w:rsidRPr="00670230">
        <w:t>От</w:t>
      </w:r>
    </w:p>
    <w:p w:rsidR="00A30ADD" w:rsidRPr="00670230" w:rsidRDefault="00A30ADD" w:rsidP="00A30ADD">
      <w:pPr>
        <w:pBdr>
          <w:top w:val="single" w:sz="4" w:space="1" w:color="auto"/>
        </w:pBdr>
        <w:ind w:left="3969"/>
        <w:contextualSpacing/>
        <w:jc w:val="both"/>
      </w:pPr>
      <w:r w:rsidRPr="00670230">
        <w:t>(фамилия, имя, отчество – для граждан),</w:t>
      </w:r>
    </w:p>
    <w:p w:rsidR="00A30ADD" w:rsidRPr="00670230" w:rsidRDefault="00A30ADD" w:rsidP="00A30ADD">
      <w:pPr>
        <w:ind w:left="3969"/>
        <w:contextualSpacing/>
        <w:jc w:val="both"/>
      </w:pPr>
    </w:p>
    <w:p w:rsidR="00A30ADD" w:rsidRPr="00670230" w:rsidRDefault="00A30ADD" w:rsidP="00A30ADD">
      <w:pPr>
        <w:pBdr>
          <w:top w:val="single" w:sz="4" w:space="1" w:color="auto"/>
        </w:pBdr>
        <w:ind w:left="3969"/>
        <w:contextualSpacing/>
        <w:jc w:val="both"/>
      </w:pPr>
      <w:proofErr w:type="gramStart"/>
      <w:r w:rsidRPr="00670230">
        <w:t>(полное наименование организации – для</w:t>
      </w:r>
      <w:proofErr w:type="gramEnd"/>
    </w:p>
    <w:p w:rsidR="00A30ADD" w:rsidRPr="00670230" w:rsidRDefault="00A30ADD" w:rsidP="00A30ADD">
      <w:pPr>
        <w:ind w:left="3969"/>
        <w:contextualSpacing/>
        <w:jc w:val="both"/>
      </w:pPr>
    </w:p>
    <w:p w:rsidR="00A30ADD" w:rsidRPr="00670230" w:rsidRDefault="00A30ADD" w:rsidP="00A30ADD">
      <w:pPr>
        <w:pBdr>
          <w:top w:val="single" w:sz="4" w:space="1" w:color="auto"/>
        </w:pBdr>
        <w:ind w:left="3969"/>
        <w:contextualSpacing/>
        <w:jc w:val="both"/>
      </w:pPr>
      <w:r w:rsidRPr="00670230">
        <w:t>юридических лиц) почтовый индекс и адрес,</w:t>
      </w:r>
    </w:p>
    <w:p w:rsidR="00A30ADD" w:rsidRPr="00670230" w:rsidRDefault="00A30ADD" w:rsidP="00A30ADD">
      <w:pPr>
        <w:pBdr>
          <w:top w:val="single" w:sz="4" w:space="1" w:color="auto"/>
        </w:pBdr>
        <w:ind w:left="3969"/>
        <w:contextualSpacing/>
        <w:jc w:val="both"/>
      </w:pPr>
      <w:r w:rsidRPr="00670230">
        <w:t xml:space="preserve">адрес электронной почты, контактный </w:t>
      </w:r>
    </w:p>
    <w:p w:rsidR="00A30ADD" w:rsidRPr="00670230" w:rsidRDefault="00A30ADD" w:rsidP="00A30ADD">
      <w:pPr>
        <w:pBdr>
          <w:top w:val="single" w:sz="4" w:space="1" w:color="auto"/>
        </w:pBdr>
        <w:ind w:left="3969"/>
        <w:contextualSpacing/>
        <w:jc w:val="both"/>
      </w:pPr>
      <w:r w:rsidRPr="00670230">
        <w:t>телефон</w:t>
      </w:r>
    </w:p>
    <w:p w:rsidR="00A30ADD" w:rsidRPr="00670230" w:rsidRDefault="00A30ADD" w:rsidP="00A30ADD">
      <w:pPr>
        <w:ind w:firstLine="709"/>
        <w:contextualSpacing/>
        <w:jc w:val="both"/>
        <w:rPr>
          <w:bCs/>
          <w:color w:val="000000"/>
        </w:rPr>
      </w:pPr>
    </w:p>
    <w:p w:rsidR="00A30ADD" w:rsidRPr="00670230" w:rsidRDefault="00A30ADD" w:rsidP="00A30ADD">
      <w:pPr>
        <w:ind w:firstLine="709"/>
        <w:contextualSpacing/>
        <w:jc w:val="both"/>
        <w:rPr>
          <w:bCs/>
          <w:color w:val="000000"/>
        </w:rPr>
      </w:pPr>
    </w:p>
    <w:p w:rsidR="00A30ADD" w:rsidRPr="00670230" w:rsidRDefault="00A30ADD" w:rsidP="00A30ADD">
      <w:pPr>
        <w:ind w:firstLine="709"/>
        <w:contextualSpacing/>
        <w:jc w:val="both"/>
        <w:rPr>
          <w:bCs/>
          <w:color w:val="000000"/>
        </w:rPr>
      </w:pPr>
    </w:p>
    <w:p w:rsidR="00A30ADD" w:rsidRPr="00670230" w:rsidRDefault="00A30ADD" w:rsidP="00A30ADD">
      <w:pPr>
        <w:ind w:firstLine="709"/>
        <w:contextualSpacing/>
        <w:jc w:val="center"/>
        <w:rPr>
          <w:bCs/>
          <w:color w:val="000000"/>
        </w:rPr>
      </w:pPr>
      <w:r w:rsidRPr="00670230">
        <w:rPr>
          <w:bCs/>
          <w:color w:val="000000"/>
        </w:rPr>
        <w:t>Заявление</w:t>
      </w:r>
    </w:p>
    <w:p w:rsidR="00A30ADD" w:rsidRPr="00670230" w:rsidRDefault="00A30ADD" w:rsidP="00A30ADD">
      <w:pPr>
        <w:contextualSpacing/>
        <w:jc w:val="both"/>
        <w:rPr>
          <w:bCs/>
          <w:color w:val="000000"/>
        </w:rPr>
      </w:pPr>
      <w:r w:rsidRPr="00670230">
        <w:rPr>
          <w:bCs/>
          <w:color w:val="000000"/>
        </w:rPr>
        <w:t>о предоставлении решения о согласовании архитектурно-градостроительного облика объекта капитального строительства на территории ___________________________________________________________________</w:t>
      </w:r>
    </w:p>
    <w:p w:rsidR="00A30ADD" w:rsidRPr="00670230" w:rsidRDefault="00A30ADD" w:rsidP="00A30ADD">
      <w:pPr>
        <w:ind w:firstLine="1843"/>
        <w:contextualSpacing/>
        <w:jc w:val="both"/>
        <w:rPr>
          <w:bCs/>
          <w:color w:val="000000"/>
        </w:rPr>
      </w:pPr>
      <w:r w:rsidRPr="00670230">
        <w:rPr>
          <w:bCs/>
          <w:color w:val="000000"/>
        </w:rPr>
        <w:t>(наименование муниципального образования)</w:t>
      </w:r>
    </w:p>
    <w:p w:rsidR="00A30ADD" w:rsidRPr="00670230" w:rsidRDefault="00A30ADD" w:rsidP="00A30ADD">
      <w:pPr>
        <w:contextualSpacing/>
        <w:jc w:val="both"/>
        <w:rPr>
          <w:bCs/>
          <w:color w:val="000000"/>
        </w:rPr>
      </w:pPr>
      <w:r w:rsidRPr="00670230">
        <w:rPr>
          <w:bCs/>
          <w:color w:val="000000"/>
        </w:rPr>
        <w:t>Воронежской области</w:t>
      </w:r>
    </w:p>
    <w:p w:rsidR="00A30ADD" w:rsidRPr="00670230" w:rsidRDefault="00A30ADD" w:rsidP="00A30ADD">
      <w:pPr>
        <w:ind w:firstLine="709"/>
        <w:contextualSpacing/>
        <w:jc w:val="both"/>
      </w:pPr>
    </w:p>
    <w:p w:rsidR="00A30ADD" w:rsidRPr="00670230" w:rsidRDefault="00A30ADD" w:rsidP="00A30ADD">
      <w:pPr>
        <w:ind w:firstLine="709"/>
        <w:contextualSpacing/>
        <w:jc w:val="both"/>
      </w:pPr>
      <w:r w:rsidRPr="00670230">
        <w:t xml:space="preserve">Прошу предоставить решение о согласовании архитектурно-градостроительного облика объекта ____________________________________________________________________, (наименование объекта) </w:t>
      </w:r>
    </w:p>
    <w:p w:rsidR="00A30ADD" w:rsidRPr="00670230" w:rsidRDefault="00A30ADD" w:rsidP="00A30ADD">
      <w:pPr>
        <w:contextualSpacing/>
        <w:jc w:val="both"/>
      </w:pPr>
      <w:proofErr w:type="gramStart"/>
      <w:r w:rsidRPr="00670230">
        <w:t>расположенного</w:t>
      </w:r>
      <w:proofErr w:type="gramEnd"/>
      <w:r w:rsidRPr="00670230">
        <w:t xml:space="preserve"> по адресу_____________________________________________</w:t>
      </w:r>
    </w:p>
    <w:p w:rsidR="00A30ADD" w:rsidRPr="00670230" w:rsidRDefault="00A30ADD" w:rsidP="00A30ADD">
      <w:pPr>
        <w:ind w:firstLine="709"/>
        <w:contextualSpacing/>
        <w:jc w:val="center"/>
      </w:pPr>
      <w:r w:rsidRPr="00670230">
        <w:t>(адрес объекта)</w:t>
      </w:r>
    </w:p>
    <w:p w:rsidR="00A30ADD" w:rsidRPr="00670230" w:rsidRDefault="00A30ADD" w:rsidP="00A30ADD">
      <w:pPr>
        <w:contextualSpacing/>
        <w:jc w:val="both"/>
      </w:pPr>
      <w:r w:rsidRPr="00670230">
        <w:t xml:space="preserve">на земельном участке с кадастровым номером __________________________.   </w:t>
      </w:r>
    </w:p>
    <w:p w:rsidR="00A30ADD" w:rsidRPr="00670230" w:rsidRDefault="00A30ADD" w:rsidP="00A30ADD">
      <w:pPr>
        <w:ind w:firstLine="709"/>
        <w:contextualSpacing/>
        <w:jc w:val="center"/>
      </w:pPr>
      <w:r w:rsidRPr="00670230">
        <w:t xml:space="preserve">                                                           (кадастровый номер)</w:t>
      </w:r>
    </w:p>
    <w:p w:rsidR="00A30ADD" w:rsidRPr="00670230" w:rsidRDefault="00A30ADD" w:rsidP="00A30ADD">
      <w:pPr>
        <w:ind w:firstLine="709"/>
        <w:contextualSpacing/>
        <w:jc w:val="both"/>
      </w:pPr>
      <w:r w:rsidRPr="00670230">
        <w:t>___________________                                    __________________________</w:t>
      </w:r>
    </w:p>
    <w:p w:rsidR="00A30ADD" w:rsidRPr="00670230" w:rsidRDefault="00A30ADD" w:rsidP="00A30ADD">
      <w:pPr>
        <w:ind w:firstLine="709"/>
        <w:contextualSpacing/>
        <w:jc w:val="both"/>
      </w:pPr>
      <w:r w:rsidRPr="00670230">
        <w:t>Подпись заявителя                                                 (расшифровка подписи)</w:t>
      </w:r>
    </w:p>
    <w:p w:rsidR="00A30ADD" w:rsidRPr="00670230" w:rsidRDefault="00A30ADD" w:rsidP="00A30ADD">
      <w:pPr>
        <w:ind w:firstLine="709"/>
        <w:contextualSpacing/>
        <w:jc w:val="both"/>
      </w:pPr>
      <w:r w:rsidRPr="00670230">
        <w:t>_____.________._________</w:t>
      </w:r>
    </w:p>
    <w:p w:rsidR="00A30ADD" w:rsidRPr="00670230" w:rsidRDefault="00A30ADD" w:rsidP="00A30ADD">
      <w:pPr>
        <w:ind w:firstLine="709"/>
        <w:contextualSpacing/>
        <w:jc w:val="both"/>
      </w:pPr>
      <w:r w:rsidRPr="00670230">
        <w:t>Дата</w:t>
      </w:r>
    </w:p>
    <w:p w:rsidR="00A30ADD" w:rsidRPr="00670230" w:rsidRDefault="00A30ADD" w:rsidP="00A30ADD">
      <w:pPr>
        <w:ind w:firstLine="709"/>
        <w:contextualSpacing/>
        <w:jc w:val="both"/>
      </w:pPr>
      <w:r w:rsidRPr="00670230">
        <w:t xml:space="preserve"> </w:t>
      </w: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Pr="00670230" w:rsidRDefault="00A30ADD" w:rsidP="00A30ADD">
      <w:pPr>
        <w:autoSpaceDE w:val="0"/>
        <w:autoSpaceDN w:val="0"/>
        <w:adjustRightInd w:val="0"/>
        <w:ind w:firstLine="709"/>
        <w:jc w:val="right"/>
        <w:outlineLvl w:val="0"/>
        <w:rPr>
          <w:b/>
        </w:rPr>
      </w:pPr>
      <w:r w:rsidRPr="00670230">
        <w:rPr>
          <w:b/>
        </w:rPr>
        <w:lastRenderedPageBreak/>
        <w:t>Приложение N 3</w:t>
      </w:r>
    </w:p>
    <w:p w:rsidR="00A30ADD" w:rsidRPr="00670230" w:rsidRDefault="00A30ADD" w:rsidP="00A30ADD">
      <w:pPr>
        <w:autoSpaceDE w:val="0"/>
        <w:autoSpaceDN w:val="0"/>
        <w:adjustRightInd w:val="0"/>
        <w:ind w:firstLine="709"/>
        <w:jc w:val="right"/>
        <w:rPr>
          <w:b/>
        </w:rPr>
      </w:pPr>
      <w:r w:rsidRPr="00670230">
        <w:rPr>
          <w:b/>
        </w:rPr>
        <w:t>к Административному регламенту</w:t>
      </w:r>
    </w:p>
    <w:p w:rsidR="00A30ADD" w:rsidRPr="00670230" w:rsidRDefault="00A30ADD" w:rsidP="00A30ADD">
      <w:pPr>
        <w:ind w:left="3969"/>
        <w:contextualSpacing/>
        <w:jc w:val="both"/>
      </w:pPr>
    </w:p>
    <w:p w:rsidR="00A30ADD" w:rsidRPr="00670230" w:rsidRDefault="00A30ADD" w:rsidP="00A30ADD">
      <w:pPr>
        <w:ind w:left="3969"/>
        <w:contextualSpacing/>
        <w:jc w:val="both"/>
      </w:pPr>
      <w:r w:rsidRPr="00670230">
        <w:t>Кому</w:t>
      </w:r>
    </w:p>
    <w:p w:rsidR="00A30ADD" w:rsidRPr="00670230" w:rsidRDefault="00A30ADD" w:rsidP="00A30ADD">
      <w:pPr>
        <w:pBdr>
          <w:top w:val="single" w:sz="4" w:space="1" w:color="auto"/>
        </w:pBdr>
        <w:ind w:left="3969"/>
        <w:contextualSpacing/>
        <w:jc w:val="both"/>
      </w:pPr>
    </w:p>
    <w:p w:rsidR="00A30ADD" w:rsidRPr="00670230" w:rsidRDefault="00A30ADD" w:rsidP="00A30ADD">
      <w:pPr>
        <w:pBdr>
          <w:top w:val="single" w:sz="4" w:space="1" w:color="auto"/>
        </w:pBdr>
        <w:ind w:left="3969"/>
        <w:contextualSpacing/>
        <w:jc w:val="both"/>
      </w:pPr>
      <w:r w:rsidRPr="00670230">
        <w:t>________________________________________</w:t>
      </w:r>
    </w:p>
    <w:p w:rsidR="00A30ADD" w:rsidRPr="00670230" w:rsidRDefault="00A30ADD" w:rsidP="00A30ADD">
      <w:pPr>
        <w:pBdr>
          <w:top w:val="single" w:sz="4" w:space="1" w:color="auto"/>
        </w:pBdr>
        <w:ind w:left="3969"/>
        <w:contextualSpacing/>
        <w:jc w:val="both"/>
      </w:pPr>
      <w:proofErr w:type="gramStart"/>
      <w:r w:rsidRPr="00670230">
        <w:t>(фамилия, имя, отчество – для граждан,</w:t>
      </w:r>
      <w:proofErr w:type="gramEnd"/>
    </w:p>
    <w:p w:rsidR="00A30ADD" w:rsidRPr="00670230" w:rsidRDefault="00A30ADD" w:rsidP="00A30ADD">
      <w:pPr>
        <w:ind w:left="3969"/>
        <w:contextualSpacing/>
        <w:jc w:val="both"/>
      </w:pPr>
    </w:p>
    <w:p w:rsidR="00A30ADD" w:rsidRPr="00670230" w:rsidRDefault="00A30ADD" w:rsidP="00A30ADD">
      <w:pPr>
        <w:pBdr>
          <w:top w:val="single" w:sz="4" w:space="1" w:color="auto"/>
        </w:pBdr>
        <w:ind w:left="3969"/>
        <w:contextualSpacing/>
        <w:jc w:val="both"/>
      </w:pPr>
      <w:r w:rsidRPr="00670230">
        <w:t xml:space="preserve">полное наименование организации – </w:t>
      </w:r>
      <w:proofErr w:type="gramStart"/>
      <w:r w:rsidRPr="00670230">
        <w:t>для</w:t>
      </w:r>
      <w:proofErr w:type="gramEnd"/>
    </w:p>
    <w:p w:rsidR="00A30ADD" w:rsidRPr="00670230" w:rsidRDefault="00A30ADD" w:rsidP="00A30ADD">
      <w:pPr>
        <w:ind w:left="3969"/>
        <w:contextualSpacing/>
        <w:jc w:val="both"/>
      </w:pPr>
    </w:p>
    <w:p w:rsidR="00A30ADD" w:rsidRPr="00670230" w:rsidRDefault="00A30ADD" w:rsidP="00A30ADD">
      <w:pPr>
        <w:pBdr>
          <w:top w:val="single" w:sz="4" w:space="1" w:color="auto"/>
        </w:pBdr>
        <w:ind w:left="3969"/>
        <w:contextualSpacing/>
        <w:jc w:val="both"/>
      </w:pPr>
      <w:r w:rsidRPr="00670230">
        <w:t>юридических лиц) почтовый индекс и адрес,</w:t>
      </w:r>
    </w:p>
    <w:p w:rsidR="00A30ADD" w:rsidRPr="00670230" w:rsidRDefault="00A30ADD" w:rsidP="00A30ADD">
      <w:pPr>
        <w:ind w:left="3969"/>
        <w:contextualSpacing/>
        <w:jc w:val="both"/>
      </w:pPr>
    </w:p>
    <w:p w:rsidR="00A30ADD" w:rsidRPr="00670230" w:rsidRDefault="00A30ADD" w:rsidP="00A30ADD">
      <w:pPr>
        <w:pBdr>
          <w:top w:val="single" w:sz="4" w:space="1" w:color="auto"/>
        </w:pBdr>
        <w:spacing w:after="480"/>
        <w:ind w:left="3969"/>
        <w:contextualSpacing/>
        <w:jc w:val="both"/>
      </w:pPr>
      <w:r w:rsidRPr="00670230">
        <w:t>адрес электронной почты, контактный телефон</w:t>
      </w:r>
    </w:p>
    <w:p w:rsidR="00A30ADD" w:rsidRPr="00670230" w:rsidRDefault="00A30ADD" w:rsidP="00A30ADD">
      <w:pPr>
        <w:ind w:firstLine="709"/>
        <w:contextualSpacing/>
        <w:jc w:val="both"/>
        <w:rPr>
          <w:b/>
          <w:bCs/>
        </w:rPr>
      </w:pPr>
    </w:p>
    <w:p w:rsidR="00A30ADD" w:rsidRPr="00670230" w:rsidRDefault="00A30ADD" w:rsidP="00A30ADD">
      <w:pPr>
        <w:contextualSpacing/>
        <w:jc w:val="both"/>
        <w:rPr>
          <w:b/>
        </w:rPr>
      </w:pPr>
      <w:r w:rsidRPr="00670230">
        <w:rPr>
          <w:b/>
          <w:bCs/>
        </w:rPr>
        <w:t>Решение о согласовании</w:t>
      </w:r>
      <w:r w:rsidRPr="00670230">
        <w:t xml:space="preserve"> </w:t>
      </w:r>
      <w:r w:rsidRPr="00670230">
        <w:rPr>
          <w:b/>
        </w:rPr>
        <w:t xml:space="preserve">архитектурно-градостроительного облика объекта </w:t>
      </w:r>
    </w:p>
    <w:tbl>
      <w:tblPr>
        <w:tblW w:w="9717" w:type="dxa"/>
        <w:tblLayout w:type="fixed"/>
        <w:tblCellMar>
          <w:left w:w="28" w:type="dxa"/>
          <w:right w:w="28" w:type="dxa"/>
        </w:tblCellMar>
        <w:tblLook w:val="0000" w:firstRow="0" w:lastRow="0" w:firstColumn="0" w:lastColumn="0" w:noHBand="0" w:noVBand="0"/>
      </w:tblPr>
      <w:tblGrid>
        <w:gridCol w:w="618"/>
        <w:gridCol w:w="1795"/>
        <w:gridCol w:w="4489"/>
        <w:gridCol w:w="420"/>
        <w:gridCol w:w="2057"/>
        <w:gridCol w:w="338"/>
      </w:tblGrid>
      <w:tr w:rsidR="00A30ADD" w:rsidRPr="00670230" w:rsidTr="00174DDC">
        <w:trPr>
          <w:trHeight w:val="512"/>
        </w:trPr>
        <w:tc>
          <w:tcPr>
            <w:tcW w:w="618" w:type="dxa"/>
            <w:tcBorders>
              <w:top w:val="nil"/>
              <w:left w:val="nil"/>
              <w:bottom w:val="nil"/>
              <w:right w:val="nil"/>
            </w:tcBorders>
            <w:vAlign w:val="bottom"/>
          </w:tcPr>
          <w:p w:rsidR="00A30ADD" w:rsidRPr="00670230" w:rsidRDefault="00A30ADD" w:rsidP="00174DDC">
            <w:pPr>
              <w:ind w:firstLine="709"/>
              <w:contextualSpacing/>
              <w:jc w:val="both"/>
            </w:pPr>
            <w:r w:rsidRPr="00670230">
              <w:t>«  « »</w:t>
            </w:r>
          </w:p>
        </w:tc>
        <w:tc>
          <w:tcPr>
            <w:tcW w:w="1795" w:type="dxa"/>
            <w:tcBorders>
              <w:top w:val="nil"/>
              <w:left w:val="nil"/>
              <w:bottom w:val="single" w:sz="4" w:space="0" w:color="auto"/>
              <w:right w:val="nil"/>
            </w:tcBorders>
            <w:vAlign w:val="bottom"/>
          </w:tcPr>
          <w:p w:rsidR="00A30ADD" w:rsidRPr="00670230" w:rsidRDefault="00A30ADD" w:rsidP="00174DDC">
            <w:pPr>
              <w:contextualSpacing/>
              <w:jc w:val="both"/>
              <w:rPr>
                <w:b/>
              </w:rPr>
            </w:pPr>
          </w:p>
        </w:tc>
        <w:tc>
          <w:tcPr>
            <w:tcW w:w="4489" w:type="dxa"/>
            <w:tcBorders>
              <w:top w:val="nil"/>
              <w:left w:val="nil"/>
              <w:bottom w:val="nil"/>
              <w:right w:val="nil"/>
            </w:tcBorders>
            <w:vAlign w:val="bottom"/>
          </w:tcPr>
          <w:p w:rsidR="00A30ADD" w:rsidRPr="00670230" w:rsidRDefault="00A30ADD" w:rsidP="00174DDC">
            <w:pPr>
              <w:contextualSpacing/>
              <w:jc w:val="both"/>
            </w:pPr>
            <w:r w:rsidRPr="00670230">
              <w:t>20   г.</w:t>
            </w:r>
          </w:p>
        </w:tc>
        <w:tc>
          <w:tcPr>
            <w:tcW w:w="420" w:type="dxa"/>
            <w:tcBorders>
              <w:top w:val="nil"/>
              <w:left w:val="nil"/>
              <w:bottom w:val="nil"/>
              <w:right w:val="nil"/>
            </w:tcBorders>
            <w:vAlign w:val="bottom"/>
          </w:tcPr>
          <w:p w:rsidR="00A30ADD" w:rsidRPr="00670230" w:rsidRDefault="00A30ADD" w:rsidP="00174DDC">
            <w:pPr>
              <w:ind w:firstLine="709"/>
              <w:contextualSpacing/>
              <w:jc w:val="both"/>
            </w:pPr>
            <w:r w:rsidRPr="00670230">
              <w:t>№</w:t>
            </w:r>
          </w:p>
        </w:tc>
        <w:tc>
          <w:tcPr>
            <w:tcW w:w="2057" w:type="dxa"/>
            <w:tcBorders>
              <w:top w:val="nil"/>
              <w:left w:val="nil"/>
              <w:bottom w:val="single" w:sz="4" w:space="0" w:color="auto"/>
              <w:right w:val="nil"/>
            </w:tcBorders>
            <w:vAlign w:val="bottom"/>
          </w:tcPr>
          <w:p w:rsidR="00A30ADD" w:rsidRPr="00670230" w:rsidRDefault="00A30ADD" w:rsidP="00174DDC">
            <w:pPr>
              <w:ind w:firstLine="709"/>
              <w:contextualSpacing/>
              <w:jc w:val="both"/>
              <w:rPr>
                <w:b/>
              </w:rPr>
            </w:pPr>
          </w:p>
        </w:tc>
        <w:tc>
          <w:tcPr>
            <w:tcW w:w="338" w:type="dxa"/>
            <w:tcBorders>
              <w:top w:val="nil"/>
              <w:left w:val="nil"/>
              <w:bottom w:val="nil"/>
              <w:right w:val="nil"/>
            </w:tcBorders>
            <w:vAlign w:val="bottom"/>
          </w:tcPr>
          <w:p w:rsidR="00A30ADD" w:rsidRPr="00670230" w:rsidRDefault="00A30ADD" w:rsidP="00174DDC">
            <w:pPr>
              <w:ind w:firstLine="709"/>
              <w:contextualSpacing/>
              <w:jc w:val="both"/>
            </w:pPr>
          </w:p>
        </w:tc>
      </w:tr>
    </w:tbl>
    <w:p w:rsidR="00A30ADD" w:rsidRPr="00670230" w:rsidRDefault="00A30ADD" w:rsidP="00A30ADD">
      <w:pPr>
        <w:spacing w:before="240"/>
        <w:ind w:firstLine="709"/>
        <w:contextualSpacing/>
        <w:jc w:val="both"/>
        <w:rPr>
          <w:b/>
        </w:rPr>
      </w:pPr>
    </w:p>
    <w:p w:rsidR="00A30ADD" w:rsidRPr="00670230" w:rsidRDefault="00A30ADD" w:rsidP="00A30ADD">
      <w:pPr>
        <w:pBdr>
          <w:top w:val="single" w:sz="4" w:space="1" w:color="auto"/>
        </w:pBdr>
        <w:spacing w:after="120"/>
        <w:contextualSpacing/>
        <w:jc w:val="both"/>
      </w:pPr>
      <w:proofErr w:type="gramStart"/>
      <w:r w:rsidRPr="00670230">
        <w:t xml:space="preserve">(наименование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w:t>
      </w:r>
      <w:proofErr w:type="gramEnd"/>
    </w:p>
    <w:p w:rsidR="00A30ADD" w:rsidRPr="00670230" w:rsidRDefault="00A30ADD" w:rsidP="00A30ADD">
      <w:pPr>
        <w:ind w:firstLine="709"/>
        <w:contextualSpacing/>
        <w:jc w:val="both"/>
      </w:pPr>
    </w:p>
    <w:p w:rsidR="00A30ADD" w:rsidRPr="00670230" w:rsidRDefault="00A30ADD" w:rsidP="00A30ADD">
      <w:pPr>
        <w:pBdr>
          <w:top w:val="single" w:sz="4" w:space="1" w:color="auto"/>
        </w:pBdr>
        <w:spacing w:after="360"/>
        <w:contextualSpacing/>
        <w:jc w:val="both"/>
      </w:pPr>
      <w:r w:rsidRPr="00670230">
        <w:t>объекта капитального строительства)</w:t>
      </w:r>
    </w:p>
    <w:p w:rsidR="00A30ADD" w:rsidRPr="00670230" w:rsidRDefault="00A30ADD" w:rsidP="00A30ADD">
      <w:pPr>
        <w:contextualSpacing/>
        <w:jc w:val="both"/>
        <w:rPr>
          <w:spacing w:val="4"/>
        </w:rPr>
      </w:pPr>
      <w:r w:rsidRPr="00670230">
        <w:rPr>
          <w:spacing w:val="4"/>
        </w:rPr>
        <w:t xml:space="preserve">согласовывает архитектурно-градостроительный облик объекта </w:t>
      </w:r>
      <w:r w:rsidRPr="00670230">
        <w:rPr>
          <w:spacing w:val="4"/>
          <w:u w:val="single"/>
        </w:rPr>
        <w:t>капитального строительства (реконструкции</w:t>
      </w:r>
      <w:r w:rsidRPr="00670230">
        <w:rPr>
          <w:spacing w:val="4"/>
        </w:rPr>
        <w:t>), со следующими характеристиками:</w:t>
      </w:r>
    </w:p>
    <w:p w:rsidR="00A30ADD" w:rsidRPr="00670230" w:rsidRDefault="00A30ADD" w:rsidP="00A30ADD">
      <w:pPr>
        <w:contextualSpacing/>
        <w:jc w:val="both"/>
        <w:rPr>
          <w:i/>
          <w:spacing w:val="4"/>
        </w:rPr>
      </w:pPr>
      <w:r w:rsidRPr="00670230">
        <w:rPr>
          <w:i/>
          <w:spacing w:val="4"/>
        </w:rPr>
        <w:t>(нужное подчеркнуть)</w:t>
      </w:r>
    </w:p>
    <w:p w:rsidR="00A30ADD" w:rsidRPr="00670230" w:rsidRDefault="00A30ADD" w:rsidP="00A30ADD">
      <w:pPr>
        <w:contextualSpacing/>
        <w:jc w:val="both"/>
        <w:rPr>
          <w:spacing w:val="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320"/>
        <w:gridCol w:w="15"/>
        <w:gridCol w:w="933"/>
        <w:gridCol w:w="555"/>
        <w:gridCol w:w="12"/>
        <w:gridCol w:w="1134"/>
        <w:gridCol w:w="555"/>
        <w:gridCol w:w="6"/>
        <w:gridCol w:w="1672"/>
      </w:tblGrid>
      <w:tr w:rsidR="00A30ADD" w:rsidRPr="00670230" w:rsidTr="00174DDC">
        <w:trPr>
          <w:trHeight w:val="570"/>
        </w:trPr>
        <w:tc>
          <w:tcPr>
            <w:tcW w:w="675" w:type="dxa"/>
            <w:shd w:val="clear" w:color="auto" w:fill="auto"/>
          </w:tcPr>
          <w:p w:rsidR="00A30ADD" w:rsidRPr="00670230" w:rsidRDefault="00A30ADD" w:rsidP="00174DDC">
            <w:pPr>
              <w:ind w:left="-720" w:firstLine="709"/>
              <w:contextualSpacing/>
              <w:jc w:val="both"/>
            </w:pPr>
            <w:r w:rsidRPr="00670230">
              <w:t>1.</w:t>
            </w:r>
          </w:p>
        </w:tc>
        <w:tc>
          <w:tcPr>
            <w:tcW w:w="2694" w:type="dxa"/>
            <w:shd w:val="clear" w:color="auto" w:fill="auto"/>
          </w:tcPr>
          <w:p w:rsidR="00A30ADD" w:rsidRPr="00670230" w:rsidRDefault="00A30ADD" w:rsidP="00174DDC">
            <w:pPr>
              <w:contextualSpacing/>
              <w:jc w:val="both"/>
            </w:pPr>
            <w:r w:rsidRPr="00670230">
              <w:t>Наименование и адрес объекта</w:t>
            </w:r>
          </w:p>
        </w:tc>
        <w:tc>
          <w:tcPr>
            <w:tcW w:w="6202" w:type="dxa"/>
            <w:gridSpan w:val="9"/>
            <w:shd w:val="clear" w:color="auto" w:fill="auto"/>
          </w:tcPr>
          <w:p w:rsidR="00A30ADD" w:rsidRPr="00670230" w:rsidRDefault="00A30ADD" w:rsidP="00174DDC">
            <w:pPr>
              <w:ind w:firstLine="33"/>
              <w:contextualSpacing/>
              <w:jc w:val="both"/>
            </w:pPr>
          </w:p>
        </w:tc>
      </w:tr>
      <w:tr w:rsidR="00A30ADD" w:rsidRPr="00670230" w:rsidTr="00174DDC">
        <w:trPr>
          <w:trHeight w:val="570"/>
        </w:trPr>
        <w:tc>
          <w:tcPr>
            <w:tcW w:w="675" w:type="dxa"/>
            <w:shd w:val="clear" w:color="auto" w:fill="auto"/>
          </w:tcPr>
          <w:p w:rsidR="00A30ADD" w:rsidRPr="00670230" w:rsidRDefault="00A30ADD" w:rsidP="00174DDC">
            <w:pPr>
              <w:ind w:left="-720" w:firstLine="709"/>
              <w:contextualSpacing/>
              <w:jc w:val="both"/>
            </w:pPr>
            <w:r w:rsidRPr="00670230">
              <w:t>2.</w:t>
            </w:r>
          </w:p>
        </w:tc>
        <w:tc>
          <w:tcPr>
            <w:tcW w:w="2694" w:type="dxa"/>
            <w:shd w:val="clear" w:color="auto" w:fill="auto"/>
          </w:tcPr>
          <w:p w:rsidR="00A30ADD" w:rsidRPr="00670230" w:rsidRDefault="00A30ADD" w:rsidP="00174DDC">
            <w:pPr>
              <w:contextualSpacing/>
              <w:jc w:val="both"/>
            </w:pPr>
            <w:r w:rsidRPr="00670230">
              <w:t>Автор</w:t>
            </w:r>
            <w:proofErr w:type="gramStart"/>
            <w:r w:rsidRPr="00670230">
              <w:t xml:space="preserve"> (-</w:t>
            </w:r>
            <w:proofErr w:type="gramEnd"/>
            <w:r w:rsidRPr="00670230">
              <w:t>ы) архитектурного решения</w:t>
            </w:r>
          </w:p>
        </w:tc>
        <w:tc>
          <w:tcPr>
            <w:tcW w:w="6202" w:type="dxa"/>
            <w:gridSpan w:val="9"/>
            <w:shd w:val="clear" w:color="auto" w:fill="auto"/>
          </w:tcPr>
          <w:p w:rsidR="00A30ADD" w:rsidRPr="00670230" w:rsidRDefault="00A30ADD" w:rsidP="00174DDC">
            <w:pPr>
              <w:ind w:firstLine="33"/>
              <w:contextualSpacing/>
              <w:jc w:val="both"/>
            </w:pPr>
          </w:p>
        </w:tc>
      </w:tr>
      <w:tr w:rsidR="00A30ADD" w:rsidRPr="00670230" w:rsidTr="00174DDC">
        <w:tc>
          <w:tcPr>
            <w:tcW w:w="675" w:type="dxa"/>
            <w:shd w:val="clear" w:color="auto" w:fill="auto"/>
          </w:tcPr>
          <w:p w:rsidR="00A30ADD" w:rsidRPr="00670230" w:rsidRDefault="00A30ADD" w:rsidP="00174DDC">
            <w:pPr>
              <w:ind w:left="-720" w:firstLine="709"/>
              <w:contextualSpacing/>
              <w:jc w:val="both"/>
            </w:pPr>
            <w:r w:rsidRPr="00670230">
              <w:t>3.</w:t>
            </w:r>
          </w:p>
        </w:tc>
        <w:tc>
          <w:tcPr>
            <w:tcW w:w="2694" w:type="dxa"/>
            <w:shd w:val="clear" w:color="auto" w:fill="auto"/>
          </w:tcPr>
          <w:p w:rsidR="00A30ADD" w:rsidRPr="00670230" w:rsidRDefault="00A30ADD" w:rsidP="00174DDC">
            <w:pPr>
              <w:contextualSpacing/>
              <w:jc w:val="both"/>
            </w:pPr>
            <w:r w:rsidRPr="00670230">
              <w:t>Функциональное назначение объекта (совокупность функций)</w:t>
            </w:r>
          </w:p>
        </w:tc>
        <w:tc>
          <w:tcPr>
            <w:tcW w:w="6202" w:type="dxa"/>
            <w:gridSpan w:val="9"/>
            <w:shd w:val="clear" w:color="auto" w:fill="auto"/>
          </w:tcPr>
          <w:p w:rsidR="00A30ADD" w:rsidRPr="00670230" w:rsidRDefault="00A30ADD" w:rsidP="00174DDC">
            <w:pPr>
              <w:ind w:firstLine="33"/>
              <w:contextualSpacing/>
              <w:jc w:val="both"/>
            </w:pPr>
          </w:p>
        </w:tc>
      </w:tr>
      <w:tr w:rsidR="00A30ADD" w:rsidRPr="00670230" w:rsidTr="00174DDC">
        <w:trPr>
          <w:trHeight w:val="503"/>
        </w:trPr>
        <w:tc>
          <w:tcPr>
            <w:tcW w:w="675" w:type="dxa"/>
            <w:shd w:val="clear" w:color="auto" w:fill="auto"/>
          </w:tcPr>
          <w:p w:rsidR="00A30ADD" w:rsidRPr="00670230" w:rsidRDefault="00A30ADD" w:rsidP="00174DDC">
            <w:pPr>
              <w:ind w:left="-720" w:firstLine="709"/>
              <w:contextualSpacing/>
              <w:jc w:val="both"/>
            </w:pPr>
            <w:r w:rsidRPr="00670230">
              <w:t>4.</w:t>
            </w:r>
          </w:p>
        </w:tc>
        <w:tc>
          <w:tcPr>
            <w:tcW w:w="8896" w:type="dxa"/>
            <w:gridSpan w:val="10"/>
            <w:shd w:val="clear" w:color="auto" w:fill="auto"/>
          </w:tcPr>
          <w:p w:rsidR="00A30ADD" w:rsidRPr="00670230" w:rsidRDefault="00A30ADD" w:rsidP="00174DDC">
            <w:pPr>
              <w:ind w:firstLine="33"/>
              <w:contextualSpacing/>
              <w:jc w:val="both"/>
            </w:pPr>
            <w:r w:rsidRPr="00670230">
              <w:t>Характеристики архитектурн</w:t>
            </w:r>
            <w:proofErr w:type="gramStart"/>
            <w:r w:rsidRPr="00670230">
              <w:t>о-</w:t>
            </w:r>
            <w:proofErr w:type="gramEnd"/>
            <w:r w:rsidRPr="00670230">
              <w:t xml:space="preserve"> градостроительного облика объекта</w:t>
            </w:r>
          </w:p>
        </w:tc>
      </w:tr>
      <w:tr w:rsidR="00A30ADD" w:rsidRPr="00670230" w:rsidTr="00174DDC">
        <w:trPr>
          <w:trHeight w:val="337"/>
        </w:trPr>
        <w:tc>
          <w:tcPr>
            <w:tcW w:w="675" w:type="dxa"/>
            <w:vMerge w:val="restart"/>
            <w:shd w:val="clear" w:color="auto" w:fill="auto"/>
          </w:tcPr>
          <w:p w:rsidR="00A30ADD" w:rsidRPr="00670230" w:rsidRDefault="00A30ADD" w:rsidP="00174DDC">
            <w:pPr>
              <w:ind w:left="-720" w:firstLine="709"/>
              <w:contextualSpacing/>
              <w:jc w:val="both"/>
            </w:pPr>
            <w:r w:rsidRPr="00670230">
              <w:t>4.1.</w:t>
            </w:r>
          </w:p>
        </w:tc>
        <w:tc>
          <w:tcPr>
            <w:tcW w:w="2694" w:type="dxa"/>
            <w:vMerge w:val="restart"/>
            <w:shd w:val="clear" w:color="auto" w:fill="auto"/>
          </w:tcPr>
          <w:p w:rsidR="00A30ADD" w:rsidRPr="00670230" w:rsidRDefault="00A30ADD" w:rsidP="00174DDC">
            <w:pPr>
              <w:contextualSpacing/>
              <w:jc w:val="both"/>
            </w:pPr>
            <w:proofErr w:type="gramStart"/>
            <w:r w:rsidRPr="00670230">
              <w:t>Технико – экономические</w:t>
            </w:r>
            <w:proofErr w:type="gramEnd"/>
            <w:r w:rsidRPr="00670230">
              <w:t xml:space="preserve"> показатели объекта</w:t>
            </w:r>
          </w:p>
        </w:tc>
        <w:tc>
          <w:tcPr>
            <w:tcW w:w="2268" w:type="dxa"/>
            <w:gridSpan w:val="3"/>
            <w:shd w:val="clear" w:color="auto" w:fill="auto"/>
          </w:tcPr>
          <w:p w:rsidR="00A30ADD" w:rsidRPr="00670230" w:rsidRDefault="00A30ADD" w:rsidP="00174DDC">
            <w:pPr>
              <w:ind w:firstLine="33"/>
              <w:contextualSpacing/>
              <w:jc w:val="both"/>
            </w:pPr>
            <w:r w:rsidRPr="00670230">
              <w:t xml:space="preserve">Площадь застройки </w:t>
            </w:r>
          </w:p>
        </w:tc>
        <w:tc>
          <w:tcPr>
            <w:tcW w:w="1701" w:type="dxa"/>
            <w:gridSpan w:val="3"/>
            <w:shd w:val="clear" w:color="auto" w:fill="auto"/>
          </w:tcPr>
          <w:p w:rsidR="00A30ADD" w:rsidRPr="00670230" w:rsidRDefault="00A30ADD" w:rsidP="00174DDC">
            <w:pPr>
              <w:ind w:firstLine="33"/>
              <w:contextualSpacing/>
              <w:jc w:val="both"/>
            </w:pPr>
            <w:r w:rsidRPr="00670230">
              <w:t xml:space="preserve">Общая площадь объекта </w:t>
            </w:r>
          </w:p>
        </w:tc>
        <w:tc>
          <w:tcPr>
            <w:tcW w:w="2233" w:type="dxa"/>
            <w:gridSpan w:val="3"/>
            <w:shd w:val="clear" w:color="auto" w:fill="auto"/>
          </w:tcPr>
          <w:p w:rsidR="00A30ADD" w:rsidRPr="00670230" w:rsidRDefault="00A30ADD" w:rsidP="00174DDC">
            <w:pPr>
              <w:ind w:firstLine="33"/>
              <w:contextualSpacing/>
              <w:jc w:val="both"/>
            </w:pPr>
            <w:r w:rsidRPr="00670230">
              <w:t>Строительный объем здания</w:t>
            </w:r>
          </w:p>
        </w:tc>
      </w:tr>
      <w:tr w:rsidR="00A30ADD" w:rsidRPr="00670230" w:rsidTr="00174DDC">
        <w:trPr>
          <w:trHeight w:val="700"/>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2268" w:type="dxa"/>
            <w:gridSpan w:val="3"/>
            <w:shd w:val="clear" w:color="auto" w:fill="auto"/>
          </w:tcPr>
          <w:p w:rsidR="00A30ADD" w:rsidRPr="00670230" w:rsidRDefault="00A30ADD" w:rsidP="00174DDC">
            <w:pPr>
              <w:ind w:firstLine="33"/>
              <w:contextualSpacing/>
              <w:jc w:val="both"/>
            </w:pPr>
          </w:p>
        </w:tc>
        <w:tc>
          <w:tcPr>
            <w:tcW w:w="1701" w:type="dxa"/>
            <w:gridSpan w:val="3"/>
            <w:shd w:val="clear" w:color="auto" w:fill="auto"/>
          </w:tcPr>
          <w:p w:rsidR="00A30ADD" w:rsidRPr="00670230" w:rsidRDefault="00A30ADD" w:rsidP="00174DDC">
            <w:pPr>
              <w:ind w:firstLine="33"/>
              <w:contextualSpacing/>
              <w:jc w:val="both"/>
            </w:pPr>
          </w:p>
        </w:tc>
        <w:tc>
          <w:tcPr>
            <w:tcW w:w="2233" w:type="dxa"/>
            <w:gridSpan w:val="3"/>
            <w:shd w:val="clear" w:color="auto" w:fill="auto"/>
          </w:tcPr>
          <w:p w:rsidR="00A30ADD" w:rsidRPr="00670230" w:rsidRDefault="00A30ADD" w:rsidP="00174DDC">
            <w:pPr>
              <w:ind w:firstLine="33"/>
              <w:contextualSpacing/>
              <w:jc w:val="both"/>
            </w:pPr>
          </w:p>
        </w:tc>
      </w:tr>
      <w:tr w:rsidR="00A30ADD" w:rsidRPr="00670230" w:rsidTr="00174DDC">
        <w:trPr>
          <w:trHeight w:val="697"/>
        </w:trPr>
        <w:tc>
          <w:tcPr>
            <w:tcW w:w="675" w:type="dxa"/>
            <w:vMerge w:val="restart"/>
            <w:shd w:val="clear" w:color="auto" w:fill="auto"/>
          </w:tcPr>
          <w:p w:rsidR="00A30ADD" w:rsidRPr="00670230" w:rsidRDefault="00A30ADD" w:rsidP="00174DDC">
            <w:pPr>
              <w:ind w:left="-720" w:firstLine="709"/>
              <w:contextualSpacing/>
              <w:jc w:val="both"/>
            </w:pPr>
            <w:r w:rsidRPr="00670230">
              <w:t>4.2.</w:t>
            </w:r>
          </w:p>
        </w:tc>
        <w:tc>
          <w:tcPr>
            <w:tcW w:w="2694" w:type="dxa"/>
            <w:vMerge w:val="restart"/>
            <w:shd w:val="clear" w:color="auto" w:fill="auto"/>
          </w:tcPr>
          <w:p w:rsidR="00A30ADD" w:rsidRPr="00670230" w:rsidRDefault="00A30ADD" w:rsidP="00174DDC">
            <w:pPr>
              <w:contextualSpacing/>
              <w:jc w:val="both"/>
            </w:pPr>
            <w:r w:rsidRPr="00670230">
              <w:t>Объемно – планировочные параметры объекта</w:t>
            </w:r>
          </w:p>
        </w:tc>
        <w:tc>
          <w:tcPr>
            <w:tcW w:w="1335" w:type="dxa"/>
            <w:gridSpan w:val="2"/>
            <w:shd w:val="clear" w:color="auto" w:fill="auto"/>
          </w:tcPr>
          <w:p w:rsidR="00A30ADD" w:rsidRPr="00670230" w:rsidRDefault="00A30ADD" w:rsidP="00174DDC">
            <w:pPr>
              <w:ind w:firstLine="33"/>
              <w:contextualSpacing/>
              <w:jc w:val="both"/>
            </w:pPr>
            <w:r w:rsidRPr="00670230">
              <w:t xml:space="preserve">Ширина </w:t>
            </w:r>
          </w:p>
          <w:p w:rsidR="00A30ADD" w:rsidRPr="00670230" w:rsidRDefault="00A30ADD" w:rsidP="00174DDC">
            <w:pPr>
              <w:ind w:firstLine="33"/>
              <w:contextualSpacing/>
              <w:jc w:val="both"/>
              <w:rPr>
                <w:i/>
              </w:rPr>
            </w:pPr>
            <w:proofErr w:type="gramStart"/>
            <w:r w:rsidRPr="00670230">
              <w:rPr>
                <w:i/>
              </w:rPr>
              <w:t>(расстояние между основными продольными разбивочн</w:t>
            </w:r>
            <w:r w:rsidRPr="00670230">
              <w:rPr>
                <w:i/>
              </w:rPr>
              <w:lastRenderedPageBreak/>
              <w:t xml:space="preserve">ыми осями </w:t>
            </w:r>
            <w:proofErr w:type="gramEnd"/>
          </w:p>
          <w:p w:rsidR="00A30ADD" w:rsidRPr="00670230" w:rsidRDefault="00A30ADD" w:rsidP="00174DDC">
            <w:pPr>
              <w:ind w:firstLine="33"/>
              <w:contextualSpacing/>
              <w:jc w:val="both"/>
              <w:rPr>
                <w:i/>
              </w:rPr>
            </w:pPr>
            <w:proofErr w:type="gramStart"/>
            <w:r w:rsidRPr="00670230">
              <w:rPr>
                <w:i/>
              </w:rPr>
              <w:t>А-…)</w:t>
            </w:r>
            <w:proofErr w:type="gramEnd"/>
          </w:p>
          <w:p w:rsidR="00A30ADD" w:rsidRPr="00670230" w:rsidRDefault="00A30ADD" w:rsidP="00174DDC">
            <w:pPr>
              <w:ind w:firstLine="33"/>
              <w:contextualSpacing/>
              <w:jc w:val="both"/>
              <w:rPr>
                <w:i/>
              </w:rPr>
            </w:pPr>
          </w:p>
        </w:tc>
        <w:tc>
          <w:tcPr>
            <w:tcW w:w="1500" w:type="dxa"/>
            <w:gridSpan w:val="3"/>
            <w:shd w:val="clear" w:color="auto" w:fill="auto"/>
          </w:tcPr>
          <w:p w:rsidR="00A30ADD" w:rsidRPr="00670230" w:rsidRDefault="00A30ADD" w:rsidP="00174DDC">
            <w:pPr>
              <w:ind w:firstLine="33"/>
              <w:contextualSpacing/>
              <w:jc w:val="both"/>
              <w:rPr>
                <w:i/>
              </w:rPr>
            </w:pPr>
            <w:r w:rsidRPr="00670230">
              <w:rPr>
                <w:i/>
              </w:rPr>
              <w:lastRenderedPageBreak/>
              <w:t xml:space="preserve">         Длина (расстояние между основными поперечными разбивочными осями 1-</w:t>
            </w:r>
            <w:r w:rsidRPr="00670230">
              <w:rPr>
                <w:i/>
              </w:rPr>
              <w:lastRenderedPageBreak/>
              <w:t>…)</w:t>
            </w:r>
          </w:p>
        </w:tc>
        <w:tc>
          <w:tcPr>
            <w:tcW w:w="1695" w:type="dxa"/>
            <w:gridSpan w:val="3"/>
            <w:shd w:val="clear" w:color="auto" w:fill="auto"/>
          </w:tcPr>
          <w:p w:rsidR="00A30ADD" w:rsidRPr="00670230" w:rsidRDefault="00A30ADD" w:rsidP="00174DDC">
            <w:pPr>
              <w:ind w:firstLine="33"/>
              <w:contextualSpacing/>
              <w:jc w:val="both"/>
            </w:pPr>
            <w:r w:rsidRPr="00670230">
              <w:lastRenderedPageBreak/>
              <w:t>Этажность</w:t>
            </w:r>
          </w:p>
          <w:p w:rsidR="00A30ADD" w:rsidRPr="00670230" w:rsidRDefault="00A30ADD" w:rsidP="00174DDC">
            <w:pPr>
              <w:ind w:firstLine="33"/>
              <w:contextualSpacing/>
              <w:jc w:val="both"/>
              <w:rPr>
                <w:i/>
              </w:rPr>
            </w:pPr>
            <w:r w:rsidRPr="00670230">
              <w:rPr>
                <w:i/>
              </w:rPr>
              <w:t xml:space="preserve">(включая первый надземный этаж, пол которого находится не ниже уровня </w:t>
            </w:r>
            <w:r w:rsidRPr="00670230">
              <w:rPr>
                <w:i/>
              </w:rPr>
              <w:lastRenderedPageBreak/>
              <w:t>планировочной отметки земли, и мансардный этаж)</w:t>
            </w:r>
          </w:p>
        </w:tc>
        <w:tc>
          <w:tcPr>
            <w:tcW w:w="1672" w:type="dxa"/>
            <w:shd w:val="clear" w:color="auto" w:fill="auto"/>
          </w:tcPr>
          <w:p w:rsidR="00A30ADD" w:rsidRPr="00670230" w:rsidRDefault="00A30ADD" w:rsidP="00174DDC">
            <w:pPr>
              <w:ind w:firstLine="33"/>
              <w:contextualSpacing/>
              <w:jc w:val="both"/>
            </w:pPr>
            <w:r w:rsidRPr="00670230">
              <w:lastRenderedPageBreak/>
              <w:t xml:space="preserve">Высота </w:t>
            </w:r>
          </w:p>
          <w:p w:rsidR="00A30ADD" w:rsidRPr="00670230" w:rsidRDefault="00A30ADD" w:rsidP="00174DDC">
            <w:pPr>
              <w:ind w:firstLine="33"/>
              <w:contextualSpacing/>
              <w:jc w:val="both"/>
              <w:rPr>
                <w:i/>
              </w:rPr>
            </w:pPr>
            <w:r w:rsidRPr="00670230">
              <w:rPr>
                <w:i/>
              </w:rPr>
              <w:t xml:space="preserve">(расстояние по вертикали, измеренное от проектной отметки земли до </w:t>
            </w:r>
            <w:r w:rsidRPr="00670230">
              <w:rPr>
                <w:i/>
              </w:rPr>
              <w:lastRenderedPageBreak/>
              <w:t>наивысшей точки плоской крыши или до наивысшей точки конька скатной крыши)</w:t>
            </w:r>
          </w:p>
        </w:tc>
      </w:tr>
      <w:tr w:rsidR="00A30ADD" w:rsidRPr="00670230" w:rsidTr="00174DDC">
        <w:trPr>
          <w:trHeight w:val="696"/>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1320" w:type="dxa"/>
            <w:shd w:val="clear" w:color="auto" w:fill="auto"/>
          </w:tcPr>
          <w:p w:rsidR="00A30ADD" w:rsidRPr="00670230" w:rsidRDefault="00A30ADD" w:rsidP="00174DDC">
            <w:pPr>
              <w:ind w:firstLine="33"/>
              <w:contextualSpacing/>
              <w:jc w:val="both"/>
            </w:pPr>
          </w:p>
        </w:tc>
        <w:tc>
          <w:tcPr>
            <w:tcW w:w="1503" w:type="dxa"/>
            <w:gridSpan w:val="3"/>
            <w:shd w:val="clear" w:color="auto" w:fill="auto"/>
          </w:tcPr>
          <w:p w:rsidR="00A30ADD" w:rsidRPr="00670230" w:rsidRDefault="00A30ADD" w:rsidP="00174DDC">
            <w:pPr>
              <w:ind w:firstLine="33"/>
              <w:contextualSpacing/>
              <w:jc w:val="both"/>
            </w:pPr>
          </w:p>
        </w:tc>
        <w:tc>
          <w:tcPr>
            <w:tcW w:w="1701" w:type="dxa"/>
            <w:gridSpan w:val="3"/>
            <w:shd w:val="clear" w:color="auto" w:fill="auto"/>
          </w:tcPr>
          <w:p w:rsidR="00A30ADD" w:rsidRPr="00670230" w:rsidRDefault="00A30ADD" w:rsidP="00174DDC">
            <w:pPr>
              <w:ind w:firstLine="33"/>
              <w:contextualSpacing/>
              <w:jc w:val="both"/>
            </w:pPr>
          </w:p>
        </w:tc>
        <w:tc>
          <w:tcPr>
            <w:tcW w:w="1678" w:type="dxa"/>
            <w:gridSpan w:val="2"/>
            <w:shd w:val="clear" w:color="auto" w:fill="auto"/>
          </w:tcPr>
          <w:p w:rsidR="00A30ADD" w:rsidRPr="00670230" w:rsidRDefault="00A30ADD" w:rsidP="00174DDC">
            <w:pPr>
              <w:ind w:firstLine="33"/>
              <w:contextualSpacing/>
              <w:jc w:val="both"/>
            </w:pPr>
          </w:p>
        </w:tc>
      </w:tr>
      <w:tr w:rsidR="00A30ADD" w:rsidRPr="00670230" w:rsidTr="00174DDC">
        <w:trPr>
          <w:trHeight w:val="696"/>
        </w:trPr>
        <w:tc>
          <w:tcPr>
            <w:tcW w:w="675" w:type="dxa"/>
            <w:shd w:val="clear" w:color="auto" w:fill="auto"/>
          </w:tcPr>
          <w:p w:rsidR="00A30ADD" w:rsidRPr="00670230" w:rsidRDefault="00A30ADD" w:rsidP="00174DDC">
            <w:pPr>
              <w:ind w:left="-720" w:firstLine="709"/>
              <w:contextualSpacing/>
              <w:jc w:val="both"/>
            </w:pPr>
            <w:r w:rsidRPr="00670230">
              <w:t>4.3.</w:t>
            </w:r>
          </w:p>
        </w:tc>
        <w:tc>
          <w:tcPr>
            <w:tcW w:w="2694" w:type="dxa"/>
            <w:shd w:val="clear" w:color="auto" w:fill="auto"/>
          </w:tcPr>
          <w:p w:rsidR="00A30ADD" w:rsidRPr="00670230" w:rsidRDefault="00A30ADD" w:rsidP="00174DDC">
            <w:pPr>
              <w:contextualSpacing/>
              <w:jc w:val="both"/>
            </w:pPr>
            <w:r w:rsidRPr="00670230">
              <w:t>Общий вид согласованного архитектурно-градостроительного облика объекта (фасады)</w:t>
            </w:r>
          </w:p>
        </w:tc>
        <w:tc>
          <w:tcPr>
            <w:tcW w:w="6202" w:type="dxa"/>
            <w:gridSpan w:val="9"/>
            <w:shd w:val="clear" w:color="auto" w:fill="auto"/>
          </w:tcPr>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r w:rsidRPr="00670230">
              <w:rPr>
                <w:i/>
              </w:rPr>
              <w:t xml:space="preserve">В данной графе размещается согласованное изображение фасадов (главного, боковых, дворового) в формате PDF или JPEG, или TIFF </w:t>
            </w:r>
          </w:p>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p>
          <w:p w:rsidR="00A30ADD" w:rsidRPr="00670230" w:rsidRDefault="00A30ADD" w:rsidP="00174DDC">
            <w:pPr>
              <w:ind w:firstLine="33"/>
              <w:contextualSpacing/>
              <w:jc w:val="both"/>
              <w:rPr>
                <w:i/>
              </w:rPr>
            </w:pPr>
          </w:p>
        </w:tc>
      </w:tr>
      <w:tr w:rsidR="00A30ADD" w:rsidRPr="00670230" w:rsidTr="00174DDC">
        <w:trPr>
          <w:trHeight w:val="266"/>
        </w:trPr>
        <w:tc>
          <w:tcPr>
            <w:tcW w:w="675" w:type="dxa"/>
            <w:vMerge w:val="restart"/>
            <w:shd w:val="clear" w:color="auto" w:fill="auto"/>
          </w:tcPr>
          <w:p w:rsidR="00A30ADD" w:rsidRPr="00670230" w:rsidRDefault="00A30ADD" w:rsidP="00174DDC">
            <w:pPr>
              <w:ind w:left="-720" w:firstLine="709"/>
              <w:contextualSpacing/>
              <w:jc w:val="both"/>
            </w:pPr>
            <w:r w:rsidRPr="00670230">
              <w:t>4.3.</w:t>
            </w:r>
          </w:p>
        </w:tc>
        <w:tc>
          <w:tcPr>
            <w:tcW w:w="2694" w:type="dxa"/>
            <w:vMerge w:val="restart"/>
            <w:shd w:val="clear" w:color="auto" w:fill="auto"/>
          </w:tcPr>
          <w:p w:rsidR="00A30ADD" w:rsidRPr="00670230" w:rsidRDefault="00A30ADD" w:rsidP="00174DDC">
            <w:pPr>
              <w:contextualSpacing/>
              <w:jc w:val="both"/>
            </w:pPr>
            <w:r w:rsidRPr="00670230">
              <w:t>Ведомость наружной отделки</w:t>
            </w:r>
          </w:p>
        </w:tc>
        <w:tc>
          <w:tcPr>
            <w:tcW w:w="2268" w:type="dxa"/>
            <w:gridSpan w:val="3"/>
            <w:shd w:val="clear" w:color="auto" w:fill="auto"/>
          </w:tcPr>
          <w:p w:rsidR="00A30ADD" w:rsidRPr="00670230" w:rsidRDefault="00A30ADD" w:rsidP="00174DDC">
            <w:pPr>
              <w:ind w:firstLine="33"/>
              <w:contextualSpacing/>
              <w:jc w:val="both"/>
            </w:pPr>
            <w:r w:rsidRPr="00670230">
              <w:t>Элементы объекта</w:t>
            </w:r>
          </w:p>
        </w:tc>
        <w:tc>
          <w:tcPr>
            <w:tcW w:w="1701" w:type="dxa"/>
            <w:gridSpan w:val="3"/>
            <w:shd w:val="clear" w:color="auto" w:fill="auto"/>
          </w:tcPr>
          <w:p w:rsidR="00A30ADD" w:rsidRPr="00670230" w:rsidRDefault="00A30ADD" w:rsidP="00174DDC">
            <w:pPr>
              <w:ind w:firstLine="33"/>
              <w:contextualSpacing/>
              <w:jc w:val="both"/>
            </w:pPr>
            <w:r w:rsidRPr="00670230">
              <w:t>Применяемые отделочные материалы</w:t>
            </w:r>
          </w:p>
        </w:tc>
        <w:tc>
          <w:tcPr>
            <w:tcW w:w="2233" w:type="dxa"/>
            <w:gridSpan w:val="3"/>
            <w:shd w:val="clear" w:color="auto" w:fill="auto"/>
          </w:tcPr>
          <w:p w:rsidR="00A30ADD" w:rsidRPr="00670230" w:rsidRDefault="00A30ADD" w:rsidP="00174DDC">
            <w:pPr>
              <w:ind w:firstLine="33"/>
              <w:contextualSpacing/>
              <w:jc w:val="both"/>
            </w:pPr>
            <w:r w:rsidRPr="00670230">
              <w:t>Согласованное цветовое решение</w:t>
            </w:r>
          </w:p>
          <w:p w:rsidR="00A30ADD" w:rsidRPr="00670230" w:rsidRDefault="00A30ADD" w:rsidP="00174DDC">
            <w:pPr>
              <w:ind w:firstLine="33"/>
              <w:contextualSpacing/>
              <w:jc w:val="both"/>
            </w:pPr>
            <w:r w:rsidRPr="00670230">
              <w:t xml:space="preserve">(по шкале </w:t>
            </w:r>
            <w:r w:rsidRPr="00670230">
              <w:rPr>
                <w:lang w:val="en-US"/>
              </w:rPr>
              <w:t>RAL</w:t>
            </w:r>
            <w:r w:rsidRPr="00670230">
              <w:t>)</w:t>
            </w:r>
          </w:p>
        </w:tc>
      </w:tr>
      <w:tr w:rsidR="00A30ADD" w:rsidRPr="00670230" w:rsidTr="00174DDC">
        <w:trPr>
          <w:trHeight w:val="543"/>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2268" w:type="dxa"/>
            <w:gridSpan w:val="3"/>
            <w:shd w:val="clear" w:color="auto" w:fill="auto"/>
          </w:tcPr>
          <w:p w:rsidR="00A30ADD" w:rsidRPr="00670230" w:rsidRDefault="00A30ADD" w:rsidP="00174DDC">
            <w:pPr>
              <w:ind w:firstLine="33"/>
              <w:contextualSpacing/>
              <w:jc w:val="both"/>
            </w:pPr>
            <w:r w:rsidRPr="00670230">
              <w:t>Покрытие кровли</w:t>
            </w:r>
          </w:p>
        </w:tc>
        <w:tc>
          <w:tcPr>
            <w:tcW w:w="1701" w:type="dxa"/>
            <w:gridSpan w:val="3"/>
            <w:shd w:val="clear" w:color="auto" w:fill="auto"/>
          </w:tcPr>
          <w:p w:rsidR="00A30ADD" w:rsidRPr="00670230" w:rsidRDefault="00A30ADD" w:rsidP="00174DDC">
            <w:pPr>
              <w:ind w:firstLine="33"/>
              <w:contextualSpacing/>
              <w:jc w:val="both"/>
            </w:pPr>
          </w:p>
        </w:tc>
        <w:tc>
          <w:tcPr>
            <w:tcW w:w="2233" w:type="dxa"/>
            <w:gridSpan w:val="3"/>
            <w:shd w:val="clear" w:color="auto" w:fill="auto"/>
          </w:tcPr>
          <w:p w:rsidR="00A30ADD" w:rsidRPr="00670230" w:rsidRDefault="00A30ADD" w:rsidP="00174DDC">
            <w:pPr>
              <w:ind w:firstLine="33"/>
              <w:contextualSpacing/>
              <w:jc w:val="both"/>
            </w:pPr>
          </w:p>
        </w:tc>
      </w:tr>
      <w:tr w:rsidR="00A30ADD" w:rsidRPr="00670230" w:rsidTr="00174DDC">
        <w:trPr>
          <w:trHeight w:val="565"/>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2268" w:type="dxa"/>
            <w:gridSpan w:val="3"/>
            <w:shd w:val="clear" w:color="auto" w:fill="auto"/>
          </w:tcPr>
          <w:p w:rsidR="00A30ADD" w:rsidRPr="00670230" w:rsidRDefault="00A30ADD" w:rsidP="00174DDC">
            <w:pPr>
              <w:ind w:firstLine="33"/>
              <w:contextualSpacing/>
              <w:jc w:val="both"/>
            </w:pPr>
            <w:r w:rsidRPr="00670230">
              <w:t>Основное решение плоскости стен фасадов</w:t>
            </w:r>
          </w:p>
        </w:tc>
        <w:tc>
          <w:tcPr>
            <w:tcW w:w="1701" w:type="dxa"/>
            <w:gridSpan w:val="3"/>
            <w:shd w:val="clear" w:color="auto" w:fill="auto"/>
          </w:tcPr>
          <w:p w:rsidR="00A30ADD" w:rsidRPr="00670230" w:rsidRDefault="00A30ADD" w:rsidP="00174DDC">
            <w:pPr>
              <w:ind w:firstLine="33"/>
              <w:contextualSpacing/>
              <w:jc w:val="both"/>
            </w:pPr>
          </w:p>
        </w:tc>
        <w:tc>
          <w:tcPr>
            <w:tcW w:w="2233" w:type="dxa"/>
            <w:gridSpan w:val="3"/>
            <w:shd w:val="clear" w:color="auto" w:fill="auto"/>
          </w:tcPr>
          <w:p w:rsidR="00A30ADD" w:rsidRPr="00670230" w:rsidRDefault="00A30ADD" w:rsidP="00174DDC">
            <w:pPr>
              <w:ind w:firstLine="33"/>
              <w:contextualSpacing/>
              <w:jc w:val="both"/>
            </w:pPr>
          </w:p>
        </w:tc>
      </w:tr>
      <w:tr w:rsidR="00A30ADD" w:rsidRPr="00670230" w:rsidTr="00174DDC">
        <w:trPr>
          <w:trHeight w:val="559"/>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2268" w:type="dxa"/>
            <w:gridSpan w:val="3"/>
            <w:shd w:val="clear" w:color="auto" w:fill="auto"/>
          </w:tcPr>
          <w:p w:rsidR="00A30ADD" w:rsidRPr="00670230" w:rsidRDefault="00A30ADD" w:rsidP="00174DDC">
            <w:pPr>
              <w:ind w:firstLine="33"/>
              <w:contextualSpacing/>
              <w:jc w:val="both"/>
            </w:pPr>
            <w:r w:rsidRPr="00670230">
              <w:t>Цоколь</w:t>
            </w:r>
          </w:p>
        </w:tc>
        <w:tc>
          <w:tcPr>
            <w:tcW w:w="1701" w:type="dxa"/>
            <w:gridSpan w:val="3"/>
            <w:shd w:val="clear" w:color="auto" w:fill="auto"/>
          </w:tcPr>
          <w:p w:rsidR="00A30ADD" w:rsidRPr="00670230" w:rsidRDefault="00A30ADD" w:rsidP="00174DDC">
            <w:pPr>
              <w:ind w:firstLine="33"/>
              <w:contextualSpacing/>
              <w:jc w:val="both"/>
            </w:pPr>
          </w:p>
        </w:tc>
        <w:tc>
          <w:tcPr>
            <w:tcW w:w="2233" w:type="dxa"/>
            <w:gridSpan w:val="3"/>
            <w:shd w:val="clear" w:color="auto" w:fill="auto"/>
          </w:tcPr>
          <w:p w:rsidR="00A30ADD" w:rsidRPr="00670230" w:rsidRDefault="00A30ADD" w:rsidP="00174DDC">
            <w:pPr>
              <w:ind w:firstLine="33"/>
              <w:contextualSpacing/>
              <w:jc w:val="both"/>
            </w:pPr>
          </w:p>
        </w:tc>
      </w:tr>
      <w:tr w:rsidR="00A30ADD" w:rsidRPr="00670230" w:rsidTr="00174DDC">
        <w:trPr>
          <w:trHeight w:val="553"/>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2268" w:type="dxa"/>
            <w:gridSpan w:val="3"/>
            <w:shd w:val="clear" w:color="auto" w:fill="auto"/>
          </w:tcPr>
          <w:p w:rsidR="00A30ADD" w:rsidRPr="00670230" w:rsidRDefault="00A30ADD" w:rsidP="00174DDC">
            <w:pPr>
              <w:ind w:firstLine="33"/>
              <w:contextualSpacing/>
              <w:jc w:val="both"/>
            </w:pPr>
            <w:r w:rsidRPr="00670230">
              <w:rPr>
                <w:color w:val="000000"/>
                <w:highlight w:val="white"/>
              </w:rPr>
              <w:t xml:space="preserve">Фасадное и оконное остекление </w:t>
            </w:r>
          </w:p>
        </w:tc>
        <w:tc>
          <w:tcPr>
            <w:tcW w:w="1701" w:type="dxa"/>
            <w:gridSpan w:val="3"/>
            <w:shd w:val="clear" w:color="auto" w:fill="auto"/>
          </w:tcPr>
          <w:p w:rsidR="00A30ADD" w:rsidRPr="00670230" w:rsidRDefault="00A30ADD" w:rsidP="00174DDC">
            <w:pPr>
              <w:ind w:firstLine="33"/>
              <w:contextualSpacing/>
              <w:jc w:val="both"/>
            </w:pPr>
          </w:p>
        </w:tc>
        <w:tc>
          <w:tcPr>
            <w:tcW w:w="2233" w:type="dxa"/>
            <w:gridSpan w:val="3"/>
            <w:shd w:val="clear" w:color="auto" w:fill="auto"/>
          </w:tcPr>
          <w:p w:rsidR="00A30ADD" w:rsidRPr="00670230" w:rsidRDefault="00A30ADD" w:rsidP="00174DDC">
            <w:pPr>
              <w:ind w:firstLine="33"/>
              <w:contextualSpacing/>
              <w:jc w:val="both"/>
            </w:pPr>
          </w:p>
        </w:tc>
      </w:tr>
      <w:tr w:rsidR="00A30ADD" w:rsidRPr="00670230" w:rsidTr="00174DDC">
        <w:trPr>
          <w:trHeight w:val="561"/>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2268" w:type="dxa"/>
            <w:gridSpan w:val="3"/>
            <w:shd w:val="clear" w:color="auto" w:fill="auto"/>
          </w:tcPr>
          <w:p w:rsidR="00A30ADD" w:rsidRPr="00670230" w:rsidRDefault="00A30ADD" w:rsidP="00174DDC">
            <w:pPr>
              <w:ind w:firstLine="33"/>
              <w:contextualSpacing/>
              <w:jc w:val="both"/>
              <w:rPr>
                <w:color w:val="000000"/>
                <w:highlight w:val="white"/>
              </w:rPr>
            </w:pPr>
            <w:r w:rsidRPr="00670230">
              <w:rPr>
                <w:color w:val="000000"/>
                <w:highlight w:val="white"/>
              </w:rPr>
              <w:t>Оформление оконных и дверных проемов</w:t>
            </w:r>
          </w:p>
        </w:tc>
        <w:tc>
          <w:tcPr>
            <w:tcW w:w="1701" w:type="dxa"/>
            <w:gridSpan w:val="3"/>
            <w:shd w:val="clear" w:color="auto" w:fill="auto"/>
          </w:tcPr>
          <w:p w:rsidR="00A30ADD" w:rsidRPr="00670230" w:rsidRDefault="00A30ADD" w:rsidP="00174DDC">
            <w:pPr>
              <w:ind w:firstLine="33"/>
              <w:contextualSpacing/>
              <w:jc w:val="both"/>
            </w:pPr>
          </w:p>
        </w:tc>
        <w:tc>
          <w:tcPr>
            <w:tcW w:w="2233" w:type="dxa"/>
            <w:gridSpan w:val="3"/>
            <w:shd w:val="clear" w:color="auto" w:fill="auto"/>
          </w:tcPr>
          <w:p w:rsidR="00A30ADD" w:rsidRPr="00670230" w:rsidRDefault="00A30ADD" w:rsidP="00174DDC">
            <w:pPr>
              <w:ind w:firstLine="33"/>
              <w:contextualSpacing/>
              <w:jc w:val="both"/>
            </w:pPr>
          </w:p>
        </w:tc>
      </w:tr>
      <w:tr w:rsidR="00A30ADD" w:rsidRPr="00670230" w:rsidTr="00174DDC">
        <w:trPr>
          <w:trHeight w:val="399"/>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6202" w:type="dxa"/>
            <w:gridSpan w:val="9"/>
            <w:shd w:val="clear" w:color="auto" w:fill="auto"/>
          </w:tcPr>
          <w:p w:rsidR="00A30ADD" w:rsidRPr="00670230" w:rsidRDefault="00A30ADD" w:rsidP="00174DDC">
            <w:pPr>
              <w:ind w:firstLine="33"/>
              <w:contextualSpacing/>
              <w:jc w:val="both"/>
            </w:pPr>
            <w:r w:rsidRPr="00670230">
              <w:t>Иные элементы фасадов</w:t>
            </w:r>
          </w:p>
          <w:p w:rsidR="00A30ADD" w:rsidRPr="00670230" w:rsidRDefault="00A30ADD" w:rsidP="00174DDC">
            <w:pPr>
              <w:ind w:firstLine="33"/>
              <w:contextualSpacing/>
              <w:jc w:val="both"/>
            </w:pPr>
          </w:p>
        </w:tc>
      </w:tr>
      <w:tr w:rsidR="00A30ADD" w:rsidRPr="00670230" w:rsidTr="00174DDC">
        <w:trPr>
          <w:trHeight w:val="611"/>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2268" w:type="dxa"/>
            <w:gridSpan w:val="3"/>
            <w:shd w:val="clear" w:color="auto" w:fill="auto"/>
          </w:tcPr>
          <w:p w:rsidR="00A30ADD" w:rsidRPr="00670230" w:rsidRDefault="00A30ADD" w:rsidP="00174DDC">
            <w:pPr>
              <w:ind w:firstLine="33"/>
              <w:contextualSpacing/>
              <w:jc w:val="both"/>
            </w:pPr>
            <w:r w:rsidRPr="00670230">
              <w:rPr>
                <w:color w:val="000000"/>
                <w:highlight w:val="white"/>
              </w:rPr>
              <w:t>Приямки, входы в подвальные помещения</w:t>
            </w:r>
          </w:p>
        </w:tc>
        <w:tc>
          <w:tcPr>
            <w:tcW w:w="1701" w:type="dxa"/>
            <w:gridSpan w:val="3"/>
            <w:shd w:val="clear" w:color="auto" w:fill="auto"/>
          </w:tcPr>
          <w:p w:rsidR="00A30ADD" w:rsidRPr="00670230" w:rsidRDefault="00A30ADD" w:rsidP="00174DDC">
            <w:pPr>
              <w:ind w:firstLine="33"/>
              <w:contextualSpacing/>
              <w:jc w:val="both"/>
            </w:pPr>
          </w:p>
        </w:tc>
        <w:tc>
          <w:tcPr>
            <w:tcW w:w="2233" w:type="dxa"/>
            <w:gridSpan w:val="3"/>
            <w:shd w:val="clear" w:color="auto" w:fill="auto"/>
          </w:tcPr>
          <w:p w:rsidR="00A30ADD" w:rsidRPr="00670230" w:rsidRDefault="00A30ADD" w:rsidP="00174DDC">
            <w:pPr>
              <w:ind w:firstLine="33"/>
              <w:contextualSpacing/>
              <w:jc w:val="both"/>
            </w:pPr>
          </w:p>
        </w:tc>
      </w:tr>
      <w:tr w:rsidR="00A30ADD" w:rsidRPr="00670230" w:rsidTr="00174DDC">
        <w:trPr>
          <w:trHeight w:val="428"/>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2268" w:type="dxa"/>
            <w:gridSpan w:val="3"/>
            <w:shd w:val="clear" w:color="auto" w:fill="auto"/>
          </w:tcPr>
          <w:p w:rsidR="00A30ADD" w:rsidRPr="00670230" w:rsidRDefault="00A30ADD" w:rsidP="00174DDC">
            <w:pPr>
              <w:ind w:firstLine="33"/>
              <w:contextualSpacing/>
              <w:jc w:val="both"/>
            </w:pPr>
            <w:r w:rsidRPr="00670230">
              <w:rPr>
                <w:color w:val="000000"/>
                <w:highlight w:val="white"/>
              </w:rPr>
              <w:t xml:space="preserve">Входные группы (двери, ступени, площадки, перила, </w:t>
            </w:r>
            <w:r w:rsidRPr="00670230">
              <w:rPr>
                <w:color w:val="000000"/>
                <w:highlight w:val="white"/>
              </w:rPr>
              <w:lastRenderedPageBreak/>
              <w:t>козырьки над входом</w:t>
            </w:r>
            <w:r w:rsidRPr="00670230">
              <w:rPr>
                <w:color w:val="000000"/>
              </w:rPr>
              <w:t xml:space="preserve"> и др.)</w:t>
            </w:r>
          </w:p>
        </w:tc>
        <w:tc>
          <w:tcPr>
            <w:tcW w:w="1701" w:type="dxa"/>
            <w:gridSpan w:val="3"/>
            <w:shd w:val="clear" w:color="auto" w:fill="auto"/>
          </w:tcPr>
          <w:p w:rsidR="00A30ADD" w:rsidRPr="00670230" w:rsidRDefault="00A30ADD" w:rsidP="00174DDC">
            <w:pPr>
              <w:ind w:firstLine="33"/>
              <w:contextualSpacing/>
              <w:jc w:val="both"/>
            </w:pPr>
          </w:p>
        </w:tc>
        <w:tc>
          <w:tcPr>
            <w:tcW w:w="2233" w:type="dxa"/>
            <w:gridSpan w:val="3"/>
            <w:shd w:val="clear" w:color="auto" w:fill="auto"/>
          </w:tcPr>
          <w:p w:rsidR="00A30ADD" w:rsidRPr="00670230" w:rsidRDefault="00A30ADD" w:rsidP="00174DDC">
            <w:pPr>
              <w:ind w:firstLine="33"/>
              <w:contextualSpacing/>
              <w:jc w:val="both"/>
            </w:pPr>
          </w:p>
        </w:tc>
      </w:tr>
      <w:tr w:rsidR="00A30ADD" w:rsidRPr="00670230" w:rsidTr="00174DDC">
        <w:trPr>
          <w:trHeight w:val="994"/>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2268" w:type="dxa"/>
            <w:gridSpan w:val="3"/>
            <w:shd w:val="clear" w:color="auto" w:fill="auto"/>
          </w:tcPr>
          <w:p w:rsidR="00A30ADD" w:rsidRPr="00670230" w:rsidRDefault="00A30ADD" w:rsidP="00174DDC">
            <w:pPr>
              <w:ind w:firstLine="33"/>
              <w:contextualSpacing/>
              <w:jc w:val="both"/>
            </w:pPr>
            <w:r w:rsidRPr="00670230">
              <w:rPr>
                <w:color w:val="000000"/>
                <w:highlight w:val="white"/>
              </w:rPr>
              <w:t>Выступающие элементы фасадов (балконы, лоджии, эркеры, карнизы и др.)</w:t>
            </w:r>
          </w:p>
        </w:tc>
        <w:tc>
          <w:tcPr>
            <w:tcW w:w="1701" w:type="dxa"/>
            <w:gridSpan w:val="3"/>
            <w:shd w:val="clear" w:color="auto" w:fill="auto"/>
          </w:tcPr>
          <w:p w:rsidR="00A30ADD" w:rsidRPr="00670230" w:rsidRDefault="00A30ADD" w:rsidP="00174DDC">
            <w:pPr>
              <w:ind w:firstLine="33"/>
              <w:contextualSpacing/>
              <w:jc w:val="both"/>
            </w:pPr>
          </w:p>
        </w:tc>
        <w:tc>
          <w:tcPr>
            <w:tcW w:w="2233" w:type="dxa"/>
            <w:gridSpan w:val="3"/>
            <w:shd w:val="clear" w:color="auto" w:fill="auto"/>
          </w:tcPr>
          <w:p w:rsidR="00A30ADD" w:rsidRPr="00670230" w:rsidRDefault="00A30ADD" w:rsidP="00174DDC">
            <w:pPr>
              <w:ind w:firstLine="33"/>
              <w:contextualSpacing/>
              <w:jc w:val="both"/>
            </w:pPr>
          </w:p>
        </w:tc>
      </w:tr>
      <w:tr w:rsidR="00A30ADD" w:rsidRPr="00670230" w:rsidTr="00174DDC">
        <w:trPr>
          <w:trHeight w:val="899"/>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2268" w:type="dxa"/>
            <w:gridSpan w:val="3"/>
            <w:shd w:val="clear" w:color="auto" w:fill="auto"/>
          </w:tcPr>
          <w:p w:rsidR="00A30ADD" w:rsidRPr="00670230" w:rsidRDefault="00A30ADD" w:rsidP="00174DDC">
            <w:pPr>
              <w:ind w:firstLine="33"/>
              <w:contextualSpacing/>
              <w:jc w:val="both"/>
            </w:pPr>
            <w:r w:rsidRPr="00670230">
              <w:rPr>
                <w:color w:val="000000"/>
                <w:highlight w:val="white"/>
              </w:rPr>
              <w:t>Архитектурные детали (колонны, пилястры, розетки, капители, и др.)</w:t>
            </w:r>
          </w:p>
        </w:tc>
        <w:tc>
          <w:tcPr>
            <w:tcW w:w="1701" w:type="dxa"/>
            <w:gridSpan w:val="3"/>
            <w:shd w:val="clear" w:color="auto" w:fill="auto"/>
          </w:tcPr>
          <w:p w:rsidR="00A30ADD" w:rsidRPr="00670230" w:rsidRDefault="00A30ADD" w:rsidP="00174DDC">
            <w:pPr>
              <w:ind w:firstLine="33"/>
              <w:contextualSpacing/>
              <w:jc w:val="both"/>
            </w:pPr>
          </w:p>
        </w:tc>
        <w:tc>
          <w:tcPr>
            <w:tcW w:w="2233" w:type="dxa"/>
            <w:gridSpan w:val="3"/>
            <w:shd w:val="clear" w:color="auto" w:fill="auto"/>
          </w:tcPr>
          <w:p w:rsidR="00A30ADD" w:rsidRPr="00670230" w:rsidRDefault="00A30ADD" w:rsidP="00174DDC">
            <w:pPr>
              <w:ind w:firstLine="33"/>
              <w:contextualSpacing/>
              <w:jc w:val="both"/>
            </w:pPr>
          </w:p>
        </w:tc>
      </w:tr>
      <w:tr w:rsidR="00A30ADD" w:rsidRPr="00670230" w:rsidTr="00174DDC">
        <w:trPr>
          <w:trHeight w:val="1278"/>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2268" w:type="dxa"/>
            <w:gridSpan w:val="3"/>
            <w:shd w:val="clear" w:color="auto" w:fill="auto"/>
          </w:tcPr>
          <w:p w:rsidR="00A30ADD" w:rsidRPr="00670230" w:rsidRDefault="00A30ADD" w:rsidP="00174DDC">
            <w:pPr>
              <w:ind w:firstLine="33"/>
              <w:contextualSpacing/>
              <w:jc w:val="both"/>
            </w:pPr>
            <w:r w:rsidRPr="00670230">
              <w:t>Водосточные системы, жалюзийные решетки, системы кондиционирования воздуха</w:t>
            </w:r>
          </w:p>
        </w:tc>
        <w:tc>
          <w:tcPr>
            <w:tcW w:w="1701" w:type="dxa"/>
            <w:gridSpan w:val="3"/>
            <w:shd w:val="clear" w:color="auto" w:fill="auto"/>
          </w:tcPr>
          <w:p w:rsidR="00A30ADD" w:rsidRPr="00670230" w:rsidRDefault="00A30ADD" w:rsidP="00174DDC">
            <w:pPr>
              <w:ind w:firstLine="33"/>
              <w:contextualSpacing/>
              <w:jc w:val="both"/>
            </w:pPr>
          </w:p>
        </w:tc>
        <w:tc>
          <w:tcPr>
            <w:tcW w:w="2233" w:type="dxa"/>
            <w:gridSpan w:val="3"/>
            <w:shd w:val="clear" w:color="auto" w:fill="auto"/>
          </w:tcPr>
          <w:p w:rsidR="00A30ADD" w:rsidRPr="00670230" w:rsidRDefault="00A30ADD" w:rsidP="00174DDC">
            <w:pPr>
              <w:ind w:firstLine="33"/>
              <w:contextualSpacing/>
              <w:jc w:val="both"/>
            </w:pPr>
          </w:p>
        </w:tc>
      </w:tr>
      <w:tr w:rsidR="00A30ADD" w:rsidRPr="00670230" w:rsidTr="00174DDC">
        <w:trPr>
          <w:trHeight w:val="838"/>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2268" w:type="dxa"/>
            <w:gridSpan w:val="3"/>
            <w:shd w:val="clear" w:color="auto" w:fill="auto"/>
          </w:tcPr>
          <w:p w:rsidR="00A30ADD" w:rsidRPr="00670230" w:rsidRDefault="00A30ADD" w:rsidP="00174DDC">
            <w:pPr>
              <w:ind w:firstLine="33"/>
              <w:contextualSpacing/>
              <w:jc w:val="both"/>
            </w:pPr>
            <w:r w:rsidRPr="00670230">
              <w:rPr>
                <w:color w:val="000000"/>
              </w:rPr>
              <w:t>Применяемые типы (виды) ограждения земельного участка, выходящего на фасадную часть</w:t>
            </w:r>
            <w:r w:rsidRPr="00670230">
              <w:rPr>
                <w:color w:val="000000"/>
                <w:highlight w:val="white"/>
              </w:rPr>
              <w:t xml:space="preserve"> </w:t>
            </w:r>
          </w:p>
        </w:tc>
        <w:tc>
          <w:tcPr>
            <w:tcW w:w="1701" w:type="dxa"/>
            <w:gridSpan w:val="3"/>
            <w:shd w:val="clear" w:color="auto" w:fill="auto"/>
          </w:tcPr>
          <w:p w:rsidR="00A30ADD" w:rsidRPr="00670230" w:rsidRDefault="00A30ADD" w:rsidP="00174DDC">
            <w:pPr>
              <w:ind w:firstLine="33"/>
              <w:contextualSpacing/>
              <w:jc w:val="both"/>
            </w:pPr>
          </w:p>
        </w:tc>
        <w:tc>
          <w:tcPr>
            <w:tcW w:w="2233" w:type="dxa"/>
            <w:gridSpan w:val="3"/>
            <w:shd w:val="clear" w:color="auto" w:fill="auto"/>
          </w:tcPr>
          <w:p w:rsidR="00A30ADD" w:rsidRPr="00670230" w:rsidRDefault="00A30ADD" w:rsidP="00174DDC">
            <w:pPr>
              <w:ind w:firstLine="33"/>
              <w:contextualSpacing/>
              <w:jc w:val="both"/>
            </w:pPr>
          </w:p>
        </w:tc>
      </w:tr>
      <w:tr w:rsidR="00A30ADD" w:rsidRPr="00670230" w:rsidTr="00174DDC">
        <w:trPr>
          <w:trHeight w:val="756"/>
        </w:trPr>
        <w:tc>
          <w:tcPr>
            <w:tcW w:w="675" w:type="dxa"/>
            <w:vMerge/>
            <w:shd w:val="clear" w:color="auto" w:fill="auto"/>
          </w:tcPr>
          <w:p w:rsidR="00A30ADD" w:rsidRPr="00670230" w:rsidRDefault="00A30ADD" w:rsidP="00174DDC">
            <w:pPr>
              <w:ind w:left="-720" w:firstLine="709"/>
              <w:contextualSpacing/>
              <w:jc w:val="both"/>
            </w:pPr>
          </w:p>
        </w:tc>
        <w:tc>
          <w:tcPr>
            <w:tcW w:w="2694" w:type="dxa"/>
            <w:vMerge/>
            <w:shd w:val="clear" w:color="auto" w:fill="auto"/>
          </w:tcPr>
          <w:p w:rsidR="00A30ADD" w:rsidRPr="00670230" w:rsidRDefault="00A30ADD" w:rsidP="00174DDC">
            <w:pPr>
              <w:contextualSpacing/>
              <w:jc w:val="both"/>
            </w:pPr>
          </w:p>
        </w:tc>
        <w:tc>
          <w:tcPr>
            <w:tcW w:w="2268" w:type="dxa"/>
            <w:gridSpan w:val="3"/>
            <w:shd w:val="clear" w:color="auto" w:fill="auto"/>
          </w:tcPr>
          <w:p w:rsidR="00A30ADD" w:rsidRPr="00670230" w:rsidRDefault="00A30ADD" w:rsidP="00174DDC">
            <w:pPr>
              <w:ind w:firstLine="33"/>
              <w:contextualSpacing/>
              <w:jc w:val="both"/>
              <w:rPr>
                <w:color w:val="000000"/>
                <w:highlight w:val="white"/>
              </w:rPr>
            </w:pPr>
            <w:r w:rsidRPr="00670230">
              <w:rPr>
                <w:color w:val="000000"/>
                <w:highlight w:val="white"/>
              </w:rPr>
              <w:t>Другое</w:t>
            </w:r>
          </w:p>
        </w:tc>
        <w:tc>
          <w:tcPr>
            <w:tcW w:w="1701" w:type="dxa"/>
            <w:gridSpan w:val="3"/>
            <w:shd w:val="clear" w:color="auto" w:fill="auto"/>
          </w:tcPr>
          <w:p w:rsidR="00A30ADD" w:rsidRPr="00670230" w:rsidRDefault="00A30ADD" w:rsidP="00174DDC">
            <w:pPr>
              <w:ind w:firstLine="33"/>
              <w:contextualSpacing/>
              <w:jc w:val="both"/>
            </w:pPr>
          </w:p>
        </w:tc>
        <w:tc>
          <w:tcPr>
            <w:tcW w:w="2233" w:type="dxa"/>
            <w:gridSpan w:val="3"/>
            <w:shd w:val="clear" w:color="auto" w:fill="auto"/>
          </w:tcPr>
          <w:p w:rsidR="00A30ADD" w:rsidRPr="00670230" w:rsidRDefault="00A30ADD" w:rsidP="00174DDC">
            <w:pPr>
              <w:ind w:firstLine="33"/>
              <w:contextualSpacing/>
              <w:jc w:val="both"/>
            </w:pPr>
          </w:p>
        </w:tc>
      </w:tr>
    </w:tbl>
    <w:p w:rsidR="00A30ADD" w:rsidRPr="00670230" w:rsidRDefault="00A30ADD" w:rsidP="00A30ADD">
      <w:pPr>
        <w:ind w:firstLine="709"/>
        <w:contextualSpacing/>
        <w:jc w:val="both"/>
        <w:rPr>
          <w:spacing w:val="4"/>
        </w:rPr>
      </w:pPr>
      <w:r w:rsidRPr="00670230">
        <w:rPr>
          <w:spacing w:val="4"/>
        </w:rPr>
        <w:t xml:space="preserve">Приложение: </w:t>
      </w:r>
      <w:proofErr w:type="gramStart"/>
      <w:r w:rsidRPr="00670230">
        <w:rPr>
          <w:spacing w:val="4"/>
        </w:rPr>
        <w:t>архитектурное решение</w:t>
      </w:r>
      <w:proofErr w:type="gramEnd"/>
      <w:r w:rsidRPr="00670230">
        <w:rPr>
          <w:spacing w:val="4"/>
        </w:rPr>
        <w:t xml:space="preserve"> - альбом.</w:t>
      </w:r>
    </w:p>
    <w:tbl>
      <w:tblPr>
        <w:tblW w:w="9979" w:type="dxa"/>
        <w:tblLayout w:type="fixed"/>
        <w:tblCellMar>
          <w:left w:w="28" w:type="dxa"/>
          <w:right w:w="28" w:type="dxa"/>
        </w:tblCellMar>
        <w:tblLook w:val="0000" w:firstRow="0" w:lastRow="0" w:firstColumn="0" w:lastColumn="0" w:noHBand="0" w:noVBand="0"/>
      </w:tblPr>
      <w:tblGrid>
        <w:gridCol w:w="4139"/>
        <w:gridCol w:w="284"/>
        <w:gridCol w:w="2126"/>
        <w:gridCol w:w="482"/>
        <w:gridCol w:w="2948"/>
      </w:tblGrid>
      <w:tr w:rsidR="00A30ADD" w:rsidRPr="00670230" w:rsidTr="00174DDC">
        <w:tc>
          <w:tcPr>
            <w:tcW w:w="4139" w:type="dxa"/>
            <w:tcBorders>
              <w:top w:val="nil"/>
              <w:left w:val="nil"/>
              <w:bottom w:val="single" w:sz="4" w:space="0" w:color="auto"/>
              <w:right w:val="nil"/>
            </w:tcBorders>
            <w:vAlign w:val="bottom"/>
          </w:tcPr>
          <w:p w:rsidR="00A30ADD" w:rsidRPr="00670230" w:rsidRDefault="00A30ADD" w:rsidP="00174DDC">
            <w:pPr>
              <w:ind w:firstLine="709"/>
              <w:contextualSpacing/>
              <w:jc w:val="both"/>
            </w:pPr>
          </w:p>
        </w:tc>
        <w:tc>
          <w:tcPr>
            <w:tcW w:w="284" w:type="dxa"/>
            <w:tcBorders>
              <w:top w:val="nil"/>
              <w:left w:val="nil"/>
              <w:bottom w:val="nil"/>
              <w:right w:val="nil"/>
            </w:tcBorders>
            <w:vAlign w:val="bottom"/>
          </w:tcPr>
          <w:p w:rsidR="00A30ADD" w:rsidRPr="00670230" w:rsidRDefault="00A30ADD" w:rsidP="00174DDC">
            <w:pPr>
              <w:ind w:firstLine="709"/>
              <w:contextualSpacing/>
              <w:jc w:val="both"/>
            </w:pPr>
          </w:p>
        </w:tc>
        <w:tc>
          <w:tcPr>
            <w:tcW w:w="2126" w:type="dxa"/>
            <w:tcBorders>
              <w:top w:val="nil"/>
              <w:left w:val="nil"/>
              <w:bottom w:val="single" w:sz="4" w:space="0" w:color="auto"/>
              <w:right w:val="nil"/>
            </w:tcBorders>
            <w:vAlign w:val="bottom"/>
          </w:tcPr>
          <w:p w:rsidR="00A30ADD" w:rsidRPr="00670230" w:rsidRDefault="00A30ADD" w:rsidP="00174DDC">
            <w:pPr>
              <w:ind w:firstLine="709"/>
              <w:contextualSpacing/>
              <w:jc w:val="both"/>
            </w:pPr>
          </w:p>
        </w:tc>
        <w:tc>
          <w:tcPr>
            <w:tcW w:w="482" w:type="dxa"/>
            <w:tcBorders>
              <w:top w:val="nil"/>
              <w:left w:val="nil"/>
              <w:bottom w:val="nil"/>
              <w:right w:val="nil"/>
            </w:tcBorders>
            <w:vAlign w:val="bottom"/>
          </w:tcPr>
          <w:p w:rsidR="00A30ADD" w:rsidRPr="00670230" w:rsidRDefault="00A30ADD" w:rsidP="00174DDC">
            <w:pPr>
              <w:ind w:firstLine="709"/>
              <w:contextualSpacing/>
              <w:jc w:val="both"/>
            </w:pPr>
          </w:p>
        </w:tc>
        <w:tc>
          <w:tcPr>
            <w:tcW w:w="2948" w:type="dxa"/>
            <w:tcBorders>
              <w:top w:val="nil"/>
              <w:left w:val="nil"/>
              <w:bottom w:val="single" w:sz="4" w:space="0" w:color="auto"/>
              <w:right w:val="nil"/>
            </w:tcBorders>
            <w:vAlign w:val="bottom"/>
          </w:tcPr>
          <w:p w:rsidR="00A30ADD" w:rsidRPr="00670230" w:rsidRDefault="00A30ADD" w:rsidP="00174DDC">
            <w:pPr>
              <w:ind w:firstLine="709"/>
              <w:contextualSpacing/>
              <w:jc w:val="both"/>
              <w:rPr>
                <w:b/>
              </w:rPr>
            </w:pPr>
          </w:p>
        </w:tc>
      </w:tr>
      <w:tr w:rsidR="00A30ADD" w:rsidRPr="00670230" w:rsidTr="00174DDC">
        <w:tc>
          <w:tcPr>
            <w:tcW w:w="4139" w:type="dxa"/>
            <w:tcBorders>
              <w:top w:val="nil"/>
              <w:left w:val="nil"/>
              <w:bottom w:val="nil"/>
              <w:right w:val="nil"/>
            </w:tcBorders>
          </w:tcPr>
          <w:p w:rsidR="00A30ADD" w:rsidRPr="00670230" w:rsidRDefault="00A30ADD" w:rsidP="00174DDC">
            <w:pPr>
              <w:contextualSpacing/>
              <w:jc w:val="both"/>
            </w:pPr>
            <w:proofErr w:type="gramStart"/>
            <w:r w:rsidRPr="00670230">
              <w:t>(должность уполномоченного</w:t>
            </w:r>
            <w:r w:rsidRPr="00670230">
              <w:br/>
              <w:t>лица органа, предоставляющего решение о согласовании архитектурно-градостроительного облика объекта</w:t>
            </w:r>
            <w:proofErr w:type="gramEnd"/>
          </w:p>
          <w:p w:rsidR="00A30ADD" w:rsidRPr="00670230" w:rsidRDefault="00A30ADD" w:rsidP="00174DDC">
            <w:pPr>
              <w:ind w:firstLine="709"/>
              <w:contextualSpacing/>
              <w:jc w:val="both"/>
            </w:pPr>
          </w:p>
          <w:p w:rsidR="00A30ADD" w:rsidRPr="00670230" w:rsidRDefault="00A30ADD" w:rsidP="00174DDC">
            <w:pPr>
              <w:ind w:firstLine="709"/>
              <w:contextualSpacing/>
              <w:jc w:val="both"/>
            </w:pPr>
            <w:r w:rsidRPr="00670230">
              <w:t>Исполнитель: _____________________________</w:t>
            </w:r>
          </w:p>
          <w:p w:rsidR="00A30ADD" w:rsidRPr="00670230" w:rsidRDefault="00A30ADD" w:rsidP="00174DDC">
            <w:pPr>
              <w:contextualSpacing/>
              <w:jc w:val="both"/>
            </w:pPr>
            <w:r w:rsidRPr="00670230">
              <w:t>(должность лица, проводившего проверку  документов на соответствие архитектурно-градостроительному облику объекта)</w:t>
            </w:r>
          </w:p>
        </w:tc>
        <w:tc>
          <w:tcPr>
            <w:tcW w:w="284" w:type="dxa"/>
            <w:tcBorders>
              <w:top w:val="nil"/>
              <w:left w:val="nil"/>
              <w:bottom w:val="nil"/>
              <w:right w:val="nil"/>
            </w:tcBorders>
          </w:tcPr>
          <w:p w:rsidR="00A30ADD" w:rsidRPr="00670230" w:rsidRDefault="00A30ADD" w:rsidP="00174DDC">
            <w:pPr>
              <w:ind w:firstLine="709"/>
              <w:contextualSpacing/>
              <w:jc w:val="both"/>
            </w:pPr>
          </w:p>
        </w:tc>
        <w:tc>
          <w:tcPr>
            <w:tcW w:w="2126" w:type="dxa"/>
            <w:tcBorders>
              <w:top w:val="nil"/>
              <w:left w:val="nil"/>
              <w:bottom w:val="nil"/>
              <w:right w:val="nil"/>
            </w:tcBorders>
          </w:tcPr>
          <w:p w:rsidR="00A30ADD" w:rsidRPr="00670230" w:rsidRDefault="00A30ADD" w:rsidP="00174DDC">
            <w:pPr>
              <w:ind w:firstLine="709"/>
              <w:contextualSpacing/>
              <w:jc w:val="both"/>
            </w:pPr>
            <w:r w:rsidRPr="00670230">
              <w:t>(подпись)</w:t>
            </w:r>
          </w:p>
          <w:p w:rsidR="00A30ADD" w:rsidRPr="00670230" w:rsidRDefault="00A30ADD" w:rsidP="00174DDC">
            <w:pPr>
              <w:ind w:firstLine="709"/>
              <w:contextualSpacing/>
              <w:jc w:val="both"/>
            </w:pPr>
          </w:p>
          <w:p w:rsidR="00A30ADD" w:rsidRPr="00670230" w:rsidRDefault="00A30ADD" w:rsidP="00174DDC">
            <w:pPr>
              <w:ind w:firstLine="709"/>
              <w:contextualSpacing/>
              <w:jc w:val="both"/>
            </w:pPr>
          </w:p>
          <w:p w:rsidR="00A30ADD" w:rsidRPr="00670230" w:rsidRDefault="00A30ADD" w:rsidP="00174DDC">
            <w:pPr>
              <w:ind w:firstLine="709"/>
              <w:contextualSpacing/>
              <w:jc w:val="both"/>
            </w:pPr>
          </w:p>
          <w:p w:rsidR="00A30ADD" w:rsidRPr="00670230" w:rsidRDefault="00A30ADD" w:rsidP="00174DDC">
            <w:pPr>
              <w:ind w:firstLine="709"/>
              <w:contextualSpacing/>
              <w:jc w:val="both"/>
            </w:pPr>
          </w:p>
          <w:p w:rsidR="00A30ADD" w:rsidRPr="00670230" w:rsidRDefault="00A30ADD" w:rsidP="00174DDC">
            <w:pPr>
              <w:ind w:firstLine="709"/>
              <w:contextualSpacing/>
              <w:jc w:val="both"/>
            </w:pPr>
          </w:p>
          <w:p w:rsidR="00A30ADD" w:rsidRPr="00670230" w:rsidRDefault="00A30ADD" w:rsidP="00174DDC">
            <w:pPr>
              <w:ind w:firstLine="709"/>
              <w:contextualSpacing/>
              <w:jc w:val="both"/>
            </w:pPr>
          </w:p>
          <w:p w:rsidR="00A30ADD" w:rsidRPr="00670230" w:rsidRDefault="00A30ADD" w:rsidP="00174DDC">
            <w:pPr>
              <w:ind w:firstLine="709"/>
              <w:contextualSpacing/>
              <w:jc w:val="both"/>
            </w:pPr>
          </w:p>
          <w:p w:rsidR="00A30ADD" w:rsidRPr="00670230" w:rsidRDefault="00A30ADD" w:rsidP="00174DDC">
            <w:pPr>
              <w:ind w:firstLine="709"/>
              <w:contextualSpacing/>
              <w:jc w:val="both"/>
            </w:pPr>
            <w:r w:rsidRPr="00670230">
              <w:t>_________</w:t>
            </w:r>
          </w:p>
          <w:p w:rsidR="00A30ADD" w:rsidRPr="00670230" w:rsidRDefault="00A30ADD" w:rsidP="00174DDC">
            <w:pPr>
              <w:ind w:firstLine="709"/>
              <w:contextualSpacing/>
              <w:jc w:val="both"/>
            </w:pPr>
            <w:r w:rsidRPr="00670230">
              <w:t>(подпись)</w:t>
            </w:r>
          </w:p>
          <w:p w:rsidR="00A30ADD" w:rsidRPr="00670230" w:rsidRDefault="00A30ADD" w:rsidP="00174DDC">
            <w:pPr>
              <w:ind w:firstLine="709"/>
              <w:contextualSpacing/>
              <w:jc w:val="both"/>
            </w:pPr>
          </w:p>
        </w:tc>
        <w:tc>
          <w:tcPr>
            <w:tcW w:w="482" w:type="dxa"/>
            <w:tcBorders>
              <w:top w:val="nil"/>
              <w:left w:val="nil"/>
              <w:bottom w:val="nil"/>
              <w:right w:val="nil"/>
            </w:tcBorders>
          </w:tcPr>
          <w:p w:rsidR="00A30ADD" w:rsidRPr="00670230" w:rsidRDefault="00A30ADD" w:rsidP="00174DDC">
            <w:pPr>
              <w:ind w:firstLine="709"/>
              <w:contextualSpacing/>
              <w:jc w:val="both"/>
            </w:pPr>
          </w:p>
        </w:tc>
        <w:tc>
          <w:tcPr>
            <w:tcW w:w="2948" w:type="dxa"/>
            <w:tcBorders>
              <w:top w:val="nil"/>
              <w:left w:val="nil"/>
              <w:bottom w:val="nil"/>
              <w:right w:val="nil"/>
            </w:tcBorders>
          </w:tcPr>
          <w:p w:rsidR="00A30ADD" w:rsidRPr="00670230" w:rsidRDefault="00A30ADD" w:rsidP="00174DDC">
            <w:pPr>
              <w:ind w:firstLine="709"/>
              <w:contextualSpacing/>
              <w:jc w:val="both"/>
            </w:pPr>
            <w:r w:rsidRPr="00670230">
              <w:t>(расшифровка подписи)</w:t>
            </w:r>
          </w:p>
          <w:p w:rsidR="00A30ADD" w:rsidRPr="00670230" w:rsidRDefault="00A30ADD" w:rsidP="00174DDC">
            <w:pPr>
              <w:ind w:firstLine="709"/>
              <w:contextualSpacing/>
              <w:jc w:val="both"/>
            </w:pPr>
          </w:p>
          <w:p w:rsidR="00A30ADD" w:rsidRPr="00670230" w:rsidRDefault="00A30ADD" w:rsidP="00174DDC">
            <w:pPr>
              <w:ind w:firstLine="709"/>
              <w:contextualSpacing/>
              <w:jc w:val="both"/>
            </w:pPr>
          </w:p>
          <w:p w:rsidR="00A30ADD" w:rsidRPr="00670230" w:rsidRDefault="00A30ADD" w:rsidP="00174DDC">
            <w:pPr>
              <w:ind w:firstLine="709"/>
              <w:contextualSpacing/>
              <w:jc w:val="both"/>
            </w:pPr>
          </w:p>
          <w:p w:rsidR="00A30ADD" w:rsidRPr="00670230" w:rsidRDefault="00A30ADD" w:rsidP="00174DDC">
            <w:pPr>
              <w:ind w:firstLine="709"/>
              <w:contextualSpacing/>
              <w:jc w:val="both"/>
            </w:pPr>
          </w:p>
          <w:p w:rsidR="00A30ADD" w:rsidRPr="00670230" w:rsidRDefault="00A30ADD" w:rsidP="00174DDC">
            <w:pPr>
              <w:ind w:firstLine="709"/>
              <w:contextualSpacing/>
              <w:jc w:val="both"/>
            </w:pPr>
          </w:p>
          <w:p w:rsidR="00A30ADD" w:rsidRPr="00670230" w:rsidRDefault="00A30ADD" w:rsidP="00174DDC">
            <w:pPr>
              <w:pBdr>
                <w:bottom w:val="single" w:sz="12" w:space="1" w:color="auto"/>
              </w:pBdr>
              <w:ind w:firstLine="709"/>
              <w:contextualSpacing/>
              <w:jc w:val="both"/>
            </w:pPr>
          </w:p>
          <w:p w:rsidR="00A30ADD" w:rsidRPr="00670230" w:rsidRDefault="00A30ADD" w:rsidP="00174DDC">
            <w:pPr>
              <w:pBdr>
                <w:bottom w:val="single" w:sz="12" w:space="1" w:color="auto"/>
              </w:pBdr>
              <w:ind w:firstLine="709"/>
              <w:contextualSpacing/>
              <w:jc w:val="both"/>
            </w:pPr>
          </w:p>
          <w:p w:rsidR="00A30ADD" w:rsidRPr="00670230" w:rsidRDefault="00A30ADD" w:rsidP="00174DDC">
            <w:pPr>
              <w:contextualSpacing/>
              <w:jc w:val="both"/>
            </w:pPr>
            <w:r w:rsidRPr="00670230">
              <w:t>(расшифровка подписи)</w:t>
            </w:r>
          </w:p>
          <w:p w:rsidR="00A30ADD" w:rsidRPr="00670230" w:rsidRDefault="00A30ADD" w:rsidP="00174DDC">
            <w:pPr>
              <w:ind w:firstLine="709"/>
              <w:contextualSpacing/>
              <w:jc w:val="both"/>
            </w:pPr>
          </w:p>
        </w:tc>
      </w:tr>
    </w:tbl>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Default="00A30ADD" w:rsidP="00A30ADD">
      <w:pPr>
        <w:autoSpaceDE w:val="0"/>
        <w:autoSpaceDN w:val="0"/>
        <w:adjustRightInd w:val="0"/>
        <w:ind w:firstLine="709"/>
        <w:jc w:val="right"/>
        <w:outlineLvl w:val="0"/>
        <w:rPr>
          <w:b/>
        </w:rPr>
      </w:pPr>
    </w:p>
    <w:p w:rsidR="00A30ADD" w:rsidRPr="00670230" w:rsidRDefault="00A30ADD" w:rsidP="00A30ADD">
      <w:pPr>
        <w:autoSpaceDE w:val="0"/>
        <w:autoSpaceDN w:val="0"/>
        <w:adjustRightInd w:val="0"/>
        <w:ind w:firstLine="709"/>
        <w:jc w:val="right"/>
        <w:outlineLvl w:val="0"/>
        <w:rPr>
          <w:b/>
        </w:rPr>
      </w:pPr>
      <w:r w:rsidRPr="00670230">
        <w:rPr>
          <w:b/>
        </w:rPr>
        <w:lastRenderedPageBreak/>
        <w:t>Приложение N 4</w:t>
      </w:r>
    </w:p>
    <w:p w:rsidR="00A30ADD" w:rsidRPr="00670230" w:rsidRDefault="00A30ADD" w:rsidP="00A30ADD">
      <w:pPr>
        <w:autoSpaceDE w:val="0"/>
        <w:autoSpaceDN w:val="0"/>
        <w:adjustRightInd w:val="0"/>
        <w:ind w:firstLine="709"/>
        <w:jc w:val="right"/>
        <w:rPr>
          <w:b/>
        </w:rPr>
      </w:pPr>
      <w:r w:rsidRPr="00670230">
        <w:rPr>
          <w:b/>
        </w:rPr>
        <w:t>к Административному регламенту</w:t>
      </w:r>
    </w:p>
    <w:p w:rsidR="00A30ADD" w:rsidRPr="00670230" w:rsidRDefault="00A30ADD" w:rsidP="00A30ADD">
      <w:pPr>
        <w:ind w:left="3969"/>
        <w:contextualSpacing/>
        <w:jc w:val="both"/>
      </w:pP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center"/>
        <w:rPr>
          <w:color w:val="000000"/>
        </w:rPr>
      </w:pPr>
      <w:r w:rsidRPr="00670230">
        <w:rPr>
          <w:color w:val="000000"/>
        </w:rPr>
        <w:t>БЛОК-СХЕМА</w:t>
      </w:r>
    </w:p>
    <w:p w:rsidR="00A30ADD" w:rsidRPr="00670230" w:rsidRDefault="00A30ADD" w:rsidP="00A30ADD">
      <w:pPr>
        <w:ind w:firstLine="709"/>
        <w:contextualSpacing/>
        <w:jc w:val="center"/>
        <w:rPr>
          <w:color w:val="000000"/>
        </w:rPr>
      </w:pPr>
      <w:r w:rsidRPr="00670230">
        <w:rPr>
          <w:color w:val="000000"/>
        </w:rPr>
        <w:t>последовательности действий при предоставлении муниципальной услуги</w:t>
      </w:r>
    </w:p>
    <w:p w:rsidR="00A30ADD" w:rsidRPr="00670230" w:rsidRDefault="00A30ADD" w:rsidP="00A30ADD">
      <w:pPr>
        <w:ind w:firstLine="709"/>
        <w:contextualSpacing/>
        <w:jc w:val="center"/>
        <w:rPr>
          <w:color w:val="000000"/>
        </w:rPr>
      </w:pPr>
      <w:r w:rsidRPr="00670230">
        <w:rPr>
          <w:color w:val="000000"/>
        </w:rPr>
        <w:t>«</w:t>
      </w:r>
      <w:r w:rsidRPr="00670230">
        <w:t>Предоставление решения о согласовании архитектурно-градостроительного облика объекта</w:t>
      </w:r>
      <w:r w:rsidRPr="00670230">
        <w:rPr>
          <w:color w:val="000000"/>
        </w:rPr>
        <w:t>»</w:t>
      </w:r>
    </w:p>
    <w:p w:rsidR="00A30ADD" w:rsidRPr="00670230" w:rsidRDefault="00A30ADD" w:rsidP="00A30ADD">
      <w:pPr>
        <w:ind w:firstLine="709"/>
        <w:contextualSpacing/>
        <w:jc w:val="both"/>
        <w:rPr>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174DDC" w:rsidRPr="00630241" w:rsidRDefault="00174DDC" w:rsidP="00A30ADD">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A30ADD" w:rsidRPr="00630241" w:rsidRDefault="00A30ADD" w:rsidP="00A30ADD">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mc:Fallback>
        </mc:AlternateContent>
      </w: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3048000</wp:posOffset>
                </wp:positionH>
                <wp:positionV relativeFrom="paragraph">
                  <wp:posOffset>3175</wp:posOffset>
                </wp:positionV>
                <wp:extent cx="0" cy="171450"/>
                <wp:effectExtent l="60960" t="6985" r="5334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174DDC" w:rsidRPr="00630241" w:rsidRDefault="00174DDC" w:rsidP="00A30ADD">
                            <w:pPr>
                              <w:jc w:val="center"/>
                              <w:rPr>
                                <w:sz w:val="26"/>
                                <w:szCs w:val="26"/>
                              </w:rPr>
                            </w:pPr>
                            <w:r w:rsidRPr="00630241">
                              <w:rPr>
                                <w:sz w:val="26"/>
                                <w:szCs w:val="26"/>
                              </w:rPr>
                              <w:t>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A30ADD" w:rsidRPr="00630241" w:rsidRDefault="00A30ADD" w:rsidP="00A30ADD">
                      <w:pPr>
                        <w:jc w:val="center"/>
                        <w:rPr>
                          <w:sz w:val="26"/>
                          <w:szCs w:val="26"/>
                        </w:rPr>
                      </w:pPr>
                      <w:r w:rsidRPr="00630241">
                        <w:rPr>
                          <w:sz w:val="26"/>
                          <w:szCs w:val="26"/>
                        </w:rPr>
                        <w:t>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mc:Fallback>
        </mc:AlternateContent>
      </w: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r>
        <w:rPr>
          <w:noProof/>
          <w:color w:val="000000"/>
        </w:rPr>
        <mc:AlternateContent>
          <mc:Choice Requires="wps">
            <w:drawing>
              <wp:anchor distT="0" distB="0" distL="114300" distR="114300" simplePos="0" relativeHeight="251673600" behindDoc="0" locked="0" layoutInCell="1" allowOverlap="1">
                <wp:simplePos x="0" y="0"/>
                <wp:positionH relativeFrom="column">
                  <wp:posOffset>2999740</wp:posOffset>
                </wp:positionH>
                <wp:positionV relativeFrom="paragraph">
                  <wp:posOffset>62230</wp:posOffset>
                </wp:positionV>
                <wp:extent cx="0" cy="285750"/>
                <wp:effectExtent l="60325" t="10795" r="53975"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A30ADD" w:rsidRPr="00670230" w:rsidRDefault="00A30ADD" w:rsidP="00A30ADD">
      <w:pPr>
        <w:ind w:firstLine="709"/>
        <w:contextualSpacing/>
        <w:jc w:val="both"/>
        <w:rPr>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174DDC" w:rsidRPr="00630241" w:rsidRDefault="00174DDC" w:rsidP="00A30ADD">
                            <w:pPr>
                              <w:jc w:val="center"/>
                              <w:rPr>
                                <w:sz w:val="26"/>
                                <w:szCs w:val="26"/>
                              </w:rPr>
                            </w:pPr>
                            <w:r w:rsidRPr="00630241">
                              <w:rPr>
                                <w:sz w:val="26"/>
                                <w:szCs w:val="26"/>
                              </w:rPr>
                              <w:t>Проверка наличия или отсутствия оснований указанных в пункте 2.8.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A30ADD" w:rsidRPr="00630241" w:rsidRDefault="00A30ADD" w:rsidP="00A30ADD">
                      <w:pPr>
                        <w:jc w:val="center"/>
                        <w:rPr>
                          <w:sz w:val="26"/>
                          <w:szCs w:val="26"/>
                        </w:rPr>
                      </w:pPr>
                      <w:r w:rsidRPr="00630241">
                        <w:rPr>
                          <w:sz w:val="26"/>
                          <w:szCs w:val="26"/>
                        </w:rPr>
                        <w:t>Проверка наличия или отсутствия оснований указанных в пункте 2.8. настоящего Административного регламента</w:t>
                      </w:r>
                    </w:p>
                  </w:txbxContent>
                </v:textbox>
              </v:rect>
            </w:pict>
          </mc:Fallback>
        </mc:AlternateContent>
      </w: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174DDC" w:rsidRPr="00CD61F5" w:rsidRDefault="00174DDC" w:rsidP="00A30ADD">
                            <w:pPr>
                              <w:jc w:val="center"/>
                              <w:rPr>
                                <w:sz w:val="22"/>
                                <w:szCs w:val="22"/>
                              </w:rPr>
                            </w:pPr>
                            <w:r>
                              <w:rPr>
                                <w:sz w:val="22"/>
                                <w:szCs w:val="22"/>
                              </w:rP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A30ADD" w:rsidRPr="00CD61F5" w:rsidRDefault="00A30ADD" w:rsidP="00A30ADD">
                      <w:pPr>
                        <w:jc w:val="center"/>
                        <w:rPr>
                          <w:sz w:val="22"/>
                          <w:szCs w:val="22"/>
                        </w:rPr>
                      </w:pPr>
                      <w:r>
                        <w:rPr>
                          <w:sz w:val="22"/>
                          <w:szCs w:val="22"/>
                        </w:rPr>
                        <w:t>не имеется оснований</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174DDC" w:rsidRPr="00CD61F5" w:rsidRDefault="00174DDC" w:rsidP="00A30ADD">
                            <w:pPr>
                              <w:jc w:val="center"/>
                              <w:rPr>
                                <w:sz w:val="22"/>
                                <w:szCs w:val="22"/>
                              </w:rPr>
                            </w:pPr>
                            <w:r>
                              <w:rPr>
                                <w:sz w:val="22"/>
                                <w:szCs w:val="22"/>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A30ADD" w:rsidRPr="00CD61F5" w:rsidRDefault="00A30ADD" w:rsidP="00A30ADD">
                      <w:pPr>
                        <w:jc w:val="center"/>
                        <w:rPr>
                          <w:sz w:val="22"/>
                          <w:szCs w:val="22"/>
                        </w:rPr>
                      </w:pPr>
                      <w:r>
                        <w:rPr>
                          <w:sz w:val="22"/>
                          <w:szCs w:val="22"/>
                        </w:rPr>
                        <w:t>имеются основания</w:t>
                      </w:r>
                    </w:p>
                  </w:txbxContent>
                </v:textbox>
              </v:rect>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2147570</wp:posOffset>
                </wp:positionH>
                <wp:positionV relativeFrom="paragraph">
                  <wp:posOffset>59055</wp:posOffset>
                </wp:positionV>
                <wp:extent cx="900430" cy="274320"/>
                <wp:effectExtent l="36830" t="13335" r="5715" b="552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3048000</wp:posOffset>
                </wp:positionH>
                <wp:positionV relativeFrom="paragraph">
                  <wp:posOffset>59055</wp:posOffset>
                </wp:positionV>
                <wp:extent cx="1030605" cy="274320"/>
                <wp:effectExtent l="13335" t="13335" r="32385"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r>
        <w:rPr>
          <w:noProof/>
          <w:color w:val="000000"/>
        </w:rPr>
        <mc:AlternateContent>
          <mc:Choice Requires="wps">
            <w:drawing>
              <wp:anchor distT="0" distB="0" distL="114300" distR="114300" simplePos="0" relativeHeight="251675648" behindDoc="0" locked="0" layoutInCell="1" allowOverlap="1">
                <wp:simplePos x="0" y="0"/>
                <wp:positionH relativeFrom="column">
                  <wp:posOffset>4689475</wp:posOffset>
                </wp:positionH>
                <wp:positionV relativeFrom="paragraph">
                  <wp:posOffset>58420</wp:posOffset>
                </wp:positionV>
                <wp:extent cx="635" cy="208280"/>
                <wp:effectExtent l="54610" t="10795" r="5905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Pr>
          <w:noProof/>
          <w:color w:val="000000"/>
        </w:rPr>
        <mc:AlternateContent>
          <mc:Choice Requires="wps">
            <w:drawing>
              <wp:anchor distT="0" distB="0" distL="114300" distR="114300" simplePos="0" relativeHeight="251674624" behindDoc="0" locked="0" layoutInCell="1" allowOverlap="1">
                <wp:simplePos x="0" y="0"/>
                <wp:positionH relativeFrom="column">
                  <wp:posOffset>1358265</wp:posOffset>
                </wp:positionH>
                <wp:positionV relativeFrom="paragraph">
                  <wp:posOffset>58420</wp:posOffset>
                </wp:positionV>
                <wp:extent cx="635" cy="298450"/>
                <wp:effectExtent l="57150" t="10795" r="5651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A30ADD" w:rsidRPr="00670230" w:rsidRDefault="00A30ADD" w:rsidP="00A30ADD">
      <w:pPr>
        <w:ind w:firstLine="709"/>
        <w:contextualSpacing/>
        <w:jc w:val="both"/>
        <w:rPr>
          <w:color w:val="000000"/>
        </w:rPr>
      </w:pP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174DDC" w:rsidRPr="007022FB" w:rsidRDefault="00174DDC" w:rsidP="00A30ADD">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A30ADD" w:rsidRPr="007022FB" w:rsidRDefault="00A30ADD" w:rsidP="00A30ADD">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174DDC" w:rsidRPr="007022FB" w:rsidRDefault="00174DDC" w:rsidP="00A30ADD">
                            <w:pPr>
                              <w:jc w:val="both"/>
                              <w:rPr>
                                <w:sz w:val="26"/>
                                <w:szCs w:val="26"/>
                              </w:rPr>
                            </w:pPr>
                            <w:r w:rsidRPr="007022FB">
                              <w:rPr>
                                <w:sz w:val="26"/>
                                <w:szCs w:val="26"/>
                              </w:rPr>
                              <w:t>Подготовка проекта Решения о согласовании архитектурно-градостроительного облика объекта по установленной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A30ADD" w:rsidRPr="007022FB" w:rsidRDefault="00A30ADD" w:rsidP="00A30ADD">
                      <w:pPr>
                        <w:jc w:val="both"/>
                        <w:rPr>
                          <w:sz w:val="26"/>
                          <w:szCs w:val="26"/>
                        </w:rPr>
                      </w:pPr>
                      <w:r w:rsidRPr="007022FB">
                        <w:rPr>
                          <w:sz w:val="26"/>
                          <w:szCs w:val="26"/>
                        </w:rPr>
                        <w:t>Подготовка проекта Решения о согласовании архитектурно-градостроительного облика объекта по установленной форме</w:t>
                      </w:r>
                    </w:p>
                  </w:txbxContent>
                </v:textbox>
              </v:rect>
            </w:pict>
          </mc:Fallback>
        </mc:AlternateContent>
      </w: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1357630</wp:posOffset>
                </wp:positionH>
                <wp:positionV relativeFrom="paragraph">
                  <wp:posOffset>20320</wp:posOffset>
                </wp:positionV>
                <wp:extent cx="635" cy="353695"/>
                <wp:effectExtent l="56515" t="10160" r="57150"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Pr>
          <w:noProof/>
          <w:color w:val="000000"/>
        </w:rPr>
        <mc:AlternateContent>
          <mc:Choice Requires="wps">
            <w:drawing>
              <wp:anchor distT="0" distB="0" distL="114300" distR="114300" simplePos="0" relativeHeight="251676672" behindDoc="0" locked="0" layoutInCell="1" allowOverlap="1">
                <wp:simplePos x="0" y="0"/>
                <wp:positionH relativeFrom="column">
                  <wp:posOffset>4321810</wp:posOffset>
                </wp:positionH>
                <wp:positionV relativeFrom="paragraph">
                  <wp:posOffset>165735</wp:posOffset>
                </wp:positionV>
                <wp:extent cx="0" cy="208280"/>
                <wp:effectExtent l="58420" t="12700" r="5588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A30ADD" w:rsidRPr="00670230" w:rsidRDefault="00A30ADD" w:rsidP="00A30ADD">
      <w:pPr>
        <w:ind w:firstLine="709"/>
        <w:contextualSpacing/>
        <w:jc w:val="both"/>
        <w:rPr>
          <w:color w:val="000000"/>
        </w:rPr>
      </w:pPr>
      <w:r>
        <w:rPr>
          <w:noProof/>
        </w:rPr>
        <mc:AlternateContent>
          <mc:Choice Requires="wps">
            <w:drawing>
              <wp:anchor distT="0" distB="0" distL="114300" distR="114300" simplePos="0" relativeHeight="251666432"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174DDC" w:rsidRPr="005D312C" w:rsidRDefault="00174DDC" w:rsidP="00A30ADD">
                            <w:pPr>
                              <w:jc w:val="center"/>
                              <w:rPr>
                                <w:sz w:val="26"/>
                                <w:szCs w:val="26"/>
                              </w:rPr>
                            </w:pPr>
                            <w:r w:rsidRPr="005D312C">
                              <w:rPr>
                                <w:sz w:val="26"/>
                                <w:szCs w:val="26"/>
                              </w:rPr>
                              <w:t>Подписание</w:t>
                            </w:r>
                            <w:r>
                              <w:rPr>
                                <w:sz w:val="26"/>
                                <w:szCs w:val="26"/>
                              </w:rPr>
                              <w:t xml:space="preserve"> </w:t>
                            </w:r>
                            <w:r w:rsidRPr="005D312C">
                              <w:rPr>
                                <w:sz w:val="26"/>
                                <w:szCs w:val="26"/>
                              </w:rPr>
                              <w:t>уполномоченным должностным лицом Решения о согласовании архитектурно-градостроительного облика объекта либо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A30ADD" w:rsidRPr="005D312C" w:rsidRDefault="00A30ADD" w:rsidP="00A30ADD">
                      <w:pPr>
                        <w:jc w:val="center"/>
                        <w:rPr>
                          <w:sz w:val="26"/>
                          <w:szCs w:val="26"/>
                        </w:rPr>
                      </w:pPr>
                      <w:r w:rsidRPr="005D312C">
                        <w:rPr>
                          <w:sz w:val="26"/>
                          <w:szCs w:val="26"/>
                        </w:rPr>
                        <w:t>Подписание</w:t>
                      </w:r>
                      <w:r>
                        <w:rPr>
                          <w:sz w:val="26"/>
                          <w:szCs w:val="26"/>
                        </w:rPr>
                        <w:t xml:space="preserve"> </w:t>
                      </w:r>
                      <w:r w:rsidRPr="005D312C">
                        <w:rPr>
                          <w:sz w:val="26"/>
                          <w:szCs w:val="26"/>
                        </w:rPr>
                        <w:t>уполномоченным должностным лицом Решения о согласовании архитектурно-градостроительного облика объекта либо отказе в предоставлении муниципальной услуги</w:t>
                      </w:r>
                    </w:p>
                  </w:txbxContent>
                </v:textbox>
              </v:rect>
            </w:pict>
          </mc:Fallback>
        </mc:AlternateContent>
      </w: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p>
    <w:p w:rsidR="00A30ADD" w:rsidRPr="00670230" w:rsidRDefault="00A30ADD" w:rsidP="00A30ADD">
      <w:pPr>
        <w:ind w:firstLine="709"/>
        <w:contextualSpacing/>
        <w:jc w:val="both"/>
        <w:rPr>
          <w:color w:val="000000"/>
        </w:rPr>
      </w:pPr>
    </w:p>
    <w:p w:rsidR="00A30ADD" w:rsidRPr="00670230" w:rsidRDefault="00A30ADD" w:rsidP="00A30ADD">
      <w:pPr>
        <w:autoSpaceDE w:val="0"/>
        <w:autoSpaceDN w:val="0"/>
        <w:adjustRightInd w:val="0"/>
        <w:ind w:firstLine="709"/>
        <w:contextualSpacing/>
        <w:jc w:val="both"/>
        <w:outlineLvl w:val="2"/>
      </w:pPr>
      <w:r>
        <w:rPr>
          <w:noProof/>
          <w:color w:val="000000"/>
        </w:rPr>
        <mc:AlternateContent>
          <mc:Choice Requires="wps">
            <w:drawing>
              <wp:anchor distT="0" distB="0" distL="114300" distR="114300" simplePos="0" relativeHeight="251678720" behindDoc="0" locked="0" layoutInCell="1" allowOverlap="1">
                <wp:simplePos x="0" y="0"/>
                <wp:positionH relativeFrom="column">
                  <wp:posOffset>3173095</wp:posOffset>
                </wp:positionH>
                <wp:positionV relativeFrom="paragraph">
                  <wp:posOffset>54610</wp:posOffset>
                </wp:positionV>
                <wp:extent cx="0" cy="208280"/>
                <wp:effectExtent l="52705" t="10160" r="6159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A30ADD" w:rsidRPr="00670230" w:rsidRDefault="00A30ADD" w:rsidP="00A30ADD">
      <w:pPr>
        <w:ind w:firstLine="709"/>
        <w:contextualSpacing/>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174DDC" w:rsidRPr="005D312C" w:rsidRDefault="00174DDC" w:rsidP="00A30ADD">
                            <w:pPr>
                              <w:jc w:val="center"/>
                              <w:rPr>
                                <w:sz w:val="26"/>
                                <w:szCs w:val="26"/>
                              </w:rPr>
                            </w:pPr>
                            <w:r w:rsidRPr="005D312C">
                              <w:rPr>
                                <w:sz w:val="26"/>
                                <w:szCs w:val="26"/>
                              </w:rPr>
                              <w:t xml:space="preserve">Регистрация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A30ADD" w:rsidRPr="005D312C" w:rsidRDefault="00A30ADD" w:rsidP="00A30ADD">
                      <w:pPr>
                        <w:jc w:val="center"/>
                        <w:rPr>
                          <w:sz w:val="26"/>
                          <w:szCs w:val="26"/>
                        </w:rPr>
                      </w:pPr>
                      <w:r w:rsidRPr="005D312C">
                        <w:rPr>
                          <w:sz w:val="26"/>
                          <w:szCs w:val="26"/>
                        </w:rPr>
                        <w:t xml:space="preserve">Регистрация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mc:Fallback>
        </mc:AlternateContent>
      </w:r>
    </w:p>
    <w:p w:rsidR="00A30ADD" w:rsidRPr="00670230" w:rsidRDefault="00A30ADD" w:rsidP="00A30ADD">
      <w:pPr>
        <w:ind w:firstLine="709"/>
        <w:contextualSpacing/>
        <w:jc w:val="both"/>
      </w:pPr>
    </w:p>
    <w:p w:rsidR="00A30ADD" w:rsidRPr="00670230" w:rsidRDefault="00A30ADD" w:rsidP="00A30ADD">
      <w:pPr>
        <w:ind w:firstLine="709"/>
        <w:contextualSpacing/>
        <w:jc w:val="both"/>
      </w:pPr>
    </w:p>
    <w:p w:rsidR="00A30ADD" w:rsidRPr="00670230" w:rsidRDefault="00A30ADD" w:rsidP="00A30ADD">
      <w:pPr>
        <w:ind w:firstLine="709"/>
        <w:contextualSpacing/>
        <w:jc w:val="both"/>
      </w:pPr>
    </w:p>
    <w:p w:rsidR="00A30ADD" w:rsidRPr="00670230" w:rsidRDefault="00A30ADD" w:rsidP="00A30ADD">
      <w:pPr>
        <w:ind w:firstLine="709"/>
        <w:contextualSpacing/>
        <w:jc w:val="both"/>
      </w:pPr>
      <w:r>
        <w:rPr>
          <w:noProof/>
        </w:rPr>
        <mc:AlternateContent>
          <mc:Choice Requires="wps">
            <w:drawing>
              <wp:anchor distT="0" distB="0" distL="114300" distR="114300" simplePos="0" relativeHeight="251670528"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174DDC" w:rsidRPr="005D312C" w:rsidRDefault="00174DDC" w:rsidP="00A30ADD">
                            <w:pPr>
                              <w:jc w:val="center"/>
                              <w:rPr>
                                <w:sz w:val="26"/>
                                <w:szCs w:val="26"/>
                              </w:rPr>
                            </w:pPr>
                            <w:r w:rsidRPr="005D312C">
                              <w:rPr>
                                <w:sz w:val="26"/>
                                <w:szCs w:val="26"/>
                              </w:rPr>
                              <w:t xml:space="preserve">Направление (выдача) заявителю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A30ADD" w:rsidRPr="005D312C" w:rsidRDefault="00A30ADD" w:rsidP="00A30ADD">
                      <w:pPr>
                        <w:jc w:val="center"/>
                        <w:rPr>
                          <w:sz w:val="26"/>
                          <w:szCs w:val="26"/>
                        </w:rPr>
                      </w:pPr>
                      <w:r w:rsidRPr="005D312C">
                        <w:rPr>
                          <w:sz w:val="26"/>
                          <w:szCs w:val="26"/>
                        </w:rPr>
                        <w:t xml:space="preserve">Направление (выдача) заявителю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v:textbox>
              </v:rect>
            </w:pict>
          </mc:Fallback>
        </mc:AlternateContent>
      </w:r>
      <w:r>
        <w:rPr>
          <w:noProof/>
          <w:color w:val="000000"/>
        </w:rPr>
        <mc:AlternateContent>
          <mc:Choice Requires="wps">
            <w:drawing>
              <wp:anchor distT="0" distB="0" distL="114300" distR="114300" simplePos="0" relativeHeight="251679744" behindDoc="0" locked="0" layoutInCell="1" allowOverlap="1">
                <wp:simplePos x="0" y="0"/>
                <wp:positionH relativeFrom="column">
                  <wp:posOffset>3173095</wp:posOffset>
                </wp:positionH>
                <wp:positionV relativeFrom="paragraph">
                  <wp:posOffset>154305</wp:posOffset>
                </wp:positionV>
                <wp:extent cx="0" cy="208280"/>
                <wp:effectExtent l="52705" t="5080" r="61595" b="152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A30ADD" w:rsidRPr="00670230" w:rsidRDefault="00A30ADD" w:rsidP="00A30ADD"/>
    <w:p w:rsidR="00A30ADD" w:rsidRPr="00670230" w:rsidRDefault="00A30ADD" w:rsidP="00A30ADD"/>
    <w:p w:rsidR="00A30ADD" w:rsidRPr="00670230"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Pr="00670230" w:rsidRDefault="00A30ADD" w:rsidP="00A30ADD"/>
    <w:p w:rsidR="00A30ADD" w:rsidRPr="00670230" w:rsidRDefault="00A30ADD" w:rsidP="00A30ADD">
      <w:pPr>
        <w:widowControl w:val="0"/>
        <w:autoSpaceDE w:val="0"/>
        <w:autoSpaceDN w:val="0"/>
        <w:adjustRightInd w:val="0"/>
        <w:jc w:val="right"/>
        <w:outlineLvl w:val="1"/>
        <w:rPr>
          <w:b/>
        </w:rPr>
      </w:pPr>
      <w:r w:rsidRPr="00670230">
        <w:rPr>
          <w:b/>
        </w:rPr>
        <w:lastRenderedPageBreak/>
        <w:t>Приложение N 5</w:t>
      </w:r>
    </w:p>
    <w:p w:rsidR="00A30ADD" w:rsidRPr="00670230" w:rsidRDefault="00A30ADD" w:rsidP="00A30ADD">
      <w:pPr>
        <w:widowControl w:val="0"/>
        <w:autoSpaceDE w:val="0"/>
        <w:autoSpaceDN w:val="0"/>
        <w:adjustRightInd w:val="0"/>
        <w:jc w:val="right"/>
        <w:rPr>
          <w:b/>
        </w:rPr>
      </w:pPr>
      <w:r w:rsidRPr="00670230">
        <w:rPr>
          <w:b/>
        </w:rPr>
        <w:t>к Административному регламенту</w:t>
      </w:r>
    </w:p>
    <w:p w:rsidR="00A30ADD" w:rsidRPr="00670230" w:rsidRDefault="00A30ADD" w:rsidP="00A30ADD">
      <w:pPr>
        <w:widowControl w:val="0"/>
        <w:autoSpaceDE w:val="0"/>
        <w:autoSpaceDN w:val="0"/>
        <w:adjustRightInd w:val="0"/>
        <w:jc w:val="center"/>
      </w:pPr>
    </w:p>
    <w:p w:rsidR="00A30ADD" w:rsidRPr="00670230" w:rsidRDefault="00A30ADD" w:rsidP="00A30ADD">
      <w:pPr>
        <w:widowControl w:val="0"/>
        <w:autoSpaceDE w:val="0"/>
        <w:autoSpaceDN w:val="0"/>
        <w:adjustRightInd w:val="0"/>
        <w:jc w:val="both"/>
      </w:pPr>
    </w:p>
    <w:p w:rsidR="00A30ADD" w:rsidRPr="00670230" w:rsidRDefault="00A30ADD" w:rsidP="00A30ADD">
      <w:pPr>
        <w:widowControl w:val="0"/>
        <w:autoSpaceDE w:val="0"/>
        <w:autoSpaceDN w:val="0"/>
        <w:adjustRightInd w:val="0"/>
        <w:jc w:val="center"/>
      </w:pPr>
      <w:bookmarkStart w:id="3" w:name="Par628"/>
      <w:bookmarkEnd w:id="3"/>
      <w:r w:rsidRPr="00670230">
        <w:t>РАСПИСКА</w:t>
      </w:r>
    </w:p>
    <w:p w:rsidR="00A30ADD" w:rsidRPr="00670230" w:rsidRDefault="00A30ADD" w:rsidP="00A30ADD">
      <w:pPr>
        <w:widowControl w:val="0"/>
        <w:autoSpaceDE w:val="0"/>
        <w:autoSpaceDN w:val="0"/>
        <w:adjustRightInd w:val="0"/>
        <w:jc w:val="center"/>
      </w:pPr>
      <w:r w:rsidRPr="00670230">
        <w:t>в получении документов, представленных для предоставления Решения о согласовании архитектурно-градостроительного облика объекта</w:t>
      </w:r>
    </w:p>
    <w:p w:rsidR="00A30ADD" w:rsidRPr="00670230" w:rsidRDefault="00A30ADD" w:rsidP="00A30ADD">
      <w:pPr>
        <w:pStyle w:val="ConsPlusNonformat"/>
        <w:rPr>
          <w:rFonts w:ascii="Times New Roman" w:hAnsi="Times New Roman" w:cs="Times New Roman"/>
          <w:sz w:val="24"/>
          <w:szCs w:val="24"/>
        </w:rPr>
      </w:pP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Настоящим удостоверяется, что заявитель</w:t>
      </w: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__________________________________________________________________</w:t>
      </w: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 xml:space="preserve">                         (фамилия, имя, отчество)</w:t>
      </w: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представил, а сотрудник __________________________________________________________________</w:t>
      </w: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получил «_____» ________________ _________ документы</w:t>
      </w:r>
    </w:p>
    <w:p w:rsidR="00A30ADD" w:rsidRPr="00670230" w:rsidRDefault="00A30ADD" w:rsidP="00A30ADD">
      <w:pPr>
        <w:pStyle w:val="ConsPlusNonformat"/>
        <w:ind w:left="709" w:firstLine="567"/>
        <w:rPr>
          <w:rFonts w:ascii="Times New Roman" w:hAnsi="Times New Roman" w:cs="Times New Roman"/>
          <w:sz w:val="24"/>
          <w:szCs w:val="24"/>
        </w:rPr>
      </w:pPr>
      <w:r w:rsidRPr="00670230">
        <w:rPr>
          <w:rFonts w:ascii="Times New Roman" w:hAnsi="Times New Roman" w:cs="Times New Roman"/>
          <w:sz w:val="24"/>
          <w:szCs w:val="24"/>
        </w:rPr>
        <w:t xml:space="preserve">        (число) (месяц прописью)   (год)</w:t>
      </w: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в количестве _______________________________ экземпляров</w:t>
      </w: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 xml:space="preserve">                     (прописью)</w:t>
      </w:r>
    </w:p>
    <w:p w:rsidR="00A30ADD" w:rsidRPr="00670230" w:rsidRDefault="00A30ADD" w:rsidP="00A30ADD">
      <w:pPr>
        <w:pStyle w:val="ConsPlusNonformat"/>
        <w:jc w:val="both"/>
        <w:rPr>
          <w:rFonts w:ascii="Times New Roman" w:hAnsi="Times New Roman" w:cs="Times New Roman"/>
          <w:sz w:val="24"/>
          <w:szCs w:val="24"/>
        </w:rPr>
      </w:pPr>
      <w:r w:rsidRPr="00670230">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__________________________________________________________________</w:t>
      </w: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__________________________________________________________________</w:t>
      </w: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__________________________________________________________________</w:t>
      </w: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__________________________________________________________________</w:t>
      </w:r>
    </w:p>
    <w:p w:rsidR="00A30ADD" w:rsidRPr="00670230" w:rsidRDefault="00A30ADD" w:rsidP="00A30ADD">
      <w:pPr>
        <w:pStyle w:val="ConsPlusNonformat"/>
        <w:rPr>
          <w:rFonts w:ascii="Times New Roman" w:hAnsi="Times New Roman" w:cs="Times New Roman"/>
          <w:sz w:val="24"/>
          <w:szCs w:val="24"/>
        </w:rPr>
      </w:pP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w:t>
      </w: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_________________________________________________________________</w:t>
      </w:r>
    </w:p>
    <w:p w:rsidR="00A30ADD" w:rsidRPr="00670230" w:rsidRDefault="00A30ADD" w:rsidP="00A30ADD">
      <w:pPr>
        <w:pStyle w:val="ConsPlusNonformat"/>
        <w:rPr>
          <w:rFonts w:ascii="Times New Roman" w:hAnsi="Times New Roman" w:cs="Times New Roman"/>
          <w:sz w:val="24"/>
          <w:szCs w:val="24"/>
        </w:rPr>
      </w:pP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___________________________________  _____________  _____________________</w:t>
      </w:r>
    </w:p>
    <w:p w:rsidR="00A30ADD" w:rsidRPr="00670230" w:rsidRDefault="00A30ADD" w:rsidP="00A30ADD">
      <w:pPr>
        <w:pStyle w:val="ConsPlusNonformat"/>
        <w:rPr>
          <w:rFonts w:ascii="Times New Roman" w:hAnsi="Times New Roman" w:cs="Times New Roman"/>
          <w:sz w:val="24"/>
          <w:szCs w:val="24"/>
        </w:rPr>
      </w:pPr>
      <w:r w:rsidRPr="00670230">
        <w:rPr>
          <w:rFonts w:ascii="Times New Roman" w:hAnsi="Times New Roman" w:cs="Times New Roman"/>
          <w:sz w:val="24"/>
          <w:szCs w:val="24"/>
        </w:rPr>
        <w:t xml:space="preserve">      </w:t>
      </w:r>
      <w:proofErr w:type="gramStart"/>
      <w:r w:rsidRPr="00670230">
        <w:rPr>
          <w:rFonts w:ascii="Times New Roman" w:hAnsi="Times New Roman" w:cs="Times New Roman"/>
          <w:sz w:val="24"/>
          <w:szCs w:val="24"/>
        </w:rPr>
        <w:t>(должность специалиста,                                      (подпись)    (расшифровка подписи)</w:t>
      </w:r>
      <w:proofErr w:type="gramEnd"/>
    </w:p>
    <w:p w:rsidR="00A30ADD" w:rsidRPr="00670230" w:rsidRDefault="00A30ADD" w:rsidP="00A30ADD">
      <w:pPr>
        <w:pStyle w:val="ConsPlusNonformat"/>
        <w:rPr>
          <w:rFonts w:ascii="Times New Roman" w:hAnsi="Times New Roman" w:cs="Times New Roman"/>
          <w:sz w:val="24"/>
          <w:szCs w:val="24"/>
        </w:rPr>
      </w:pPr>
      <w:proofErr w:type="gramStart"/>
      <w:r w:rsidRPr="00670230">
        <w:rPr>
          <w:rFonts w:ascii="Times New Roman" w:hAnsi="Times New Roman" w:cs="Times New Roman"/>
          <w:sz w:val="24"/>
          <w:szCs w:val="24"/>
        </w:rPr>
        <w:t>ответственного</w:t>
      </w:r>
      <w:proofErr w:type="gramEnd"/>
      <w:r w:rsidRPr="00670230">
        <w:rPr>
          <w:rFonts w:ascii="Times New Roman" w:hAnsi="Times New Roman" w:cs="Times New Roman"/>
          <w:sz w:val="24"/>
          <w:szCs w:val="24"/>
        </w:rPr>
        <w:t xml:space="preserve"> за прием документов)</w:t>
      </w:r>
    </w:p>
    <w:p w:rsidR="00A30ADD" w:rsidRPr="00670230" w:rsidRDefault="00A30ADD" w:rsidP="00A30ADD"/>
    <w:p w:rsidR="00A30ADD" w:rsidRPr="00670230" w:rsidRDefault="00A30ADD" w:rsidP="00A30ADD"/>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DD2E87" w:rsidRPr="00DD2E87" w:rsidRDefault="00DD2E87" w:rsidP="00DD2E87">
      <w:pPr>
        <w:jc w:val="center"/>
        <w:rPr>
          <w:b/>
        </w:rPr>
      </w:pPr>
      <w:r w:rsidRPr="00DD2E87">
        <w:rPr>
          <w:b/>
        </w:rPr>
        <w:lastRenderedPageBreak/>
        <w:t>Российская Федерация</w:t>
      </w:r>
    </w:p>
    <w:p w:rsidR="00DD2E87" w:rsidRPr="00DD2E87" w:rsidRDefault="00DD2E87" w:rsidP="00DD2E87">
      <w:pPr>
        <w:jc w:val="center"/>
        <w:rPr>
          <w:b/>
        </w:rPr>
      </w:pPr>
      <w:r w:rsidRPr="00DD2E87">
        <w:rPr>
          <w:b/>
        </w:rPr>
        <w:t xml:space="preserve">АДМИНИСТРАЦИЯ </w:t>
      </w:r>
      <w:r w:rsidRPr="00DD2E87">
        <w:br/>
      </w:r>
      <w:r w:rsidRPr="00DD2E87">
        <w:rPr>
          <w:b/>
        </w:rPr>
        <w:t>ПОДГОРЕНСКОГО СЕЛЬСКОГО ПОСЕЛЕНИЯ</w:t>
      </w:r>
      <w:r w:rsidRPr="00DD2E87">
        <w:rPr>
          <w:b/>
        </w:rPr>
        <w:br/>
        <w:t>КАЛАЧЕЕВСКОГО МУНИЦИПАЛЬНОГО РАЙОНА</w:t>
      </w:r>
      <w:r w:rsidRPr="00DD2E87">
        <w:rPr>
          <w:b/>
        </w:rPr>
        <w:br/>
        <w:t>ВОРОНЕЖСКОЙ ОБЛАСТИ</w:t>
      </w:r>
      <w:r w:rsidRPr="00DD2E87">
        <w:rPr>
          <w:b/>
        </w:rPr>
        <w:br/>
      </w:r>
      <w:r w:rsidRPr="00DD2E87">
        <w:rPr>
          <w:b/>
        </w:rPr>
        <w:br/>
        <w:t>ПОСТАНОВЛЕНИЕ</w:t>
      </w:r>
    </w:p>
    <w:p w:rsidR="00DD2E87" w:rsidRPr="00DD2E87" w:rsidRDefault="00DD2E87" w:rsidP="00DD2E87">
      <w:pPr>
        <w:tabs>
          <w:tab w:val="left" w:pos="7265"/>
        </w:tabs>
      </w:pPr>
      <w:r w:rsidRPr="00DD2E87">
        <w:t>от 30 марта 2016 г.</w:t>
      </w:r>
      <w:r w:rsidRPr="00DD2E87">
        <w:tab/>
        <w:t xml:space="preserve"> №39</w:t>
      </w:r>
      <w:r w:rsidRPr="00DD2E87">
        <w:br/>
        <w:t xml:space="preserve">с. </w:t>
      </w:r>
      <w:proofErr w:type="gramStart"/>
      <w:r w:rsidRPr="00DD2E87">
        <w:t>Подгорное</w:t>
      </w:r>
      <w:proofErr w:type="gramEnd"/>
    </w:p>
    <w:p w:rsidR="00DD2E87" w:rsidRPr="00DD2E87" w:rsidRDefault="00DD2E87" w:rsidP="00DD2E87">
      <w:pPr>
        <w:pStyle w:val="a3"/>
        <w:rPr>
          <w:rFonts w:ascii="Times New Roman" w:hAnsi="Times New Roman"/>
          <w:b/>
          <w:sz w:val="24"/>
          <w:szCs w:val="24"/>
        </w:rPr>
      </w:pPr>
      <w:r w:rsidRPr="00DD2E87">
        <w:rPr>
          <w:rFonts w:ascii="Times New Roman" w:hAnsi="Times New Roman"/>
          <w:b/>
          <w:sz w:val="24"/>
          <w:szCs w:val="24"/>
        </w:rPr>
        <w:t>О внесении изменений в Административный</w:t>
      </w:r>
      <w:r w:rsidRPr="00DD2E87">
        <w:rPr>
          <w:rFonts w:ascii="Times New Roman" w:hAnsi="Times New Roman"/>
          <w:b/>
          <w:sz w:val="24"/>
          <w:szCs w:val="24"/>
        </w:rPr>
        <w:br/>
        <w:t xml:space="preserve">регламент осуществления муниципального </w:t>
      </w:r>
      <w:r w:rsidRPr="00DD2E87">
        <w:rPr>
          <w:rFonts w:ascii="Times New Roman" w:hAnsi="Times New Roman"/>
          <w:b/>
          <w:sz w:val="24"/>
          <w:szCs w:val="24"/>
        </w:rPr>
        <w:br/>
        <w:t>земельного контроля на территории</w:t>
      </w:r>
      <w:r w:rsidRPr="00DD2E87">
        <w:rPr>
          <w:rFonts w:ascii="Times New Roman" w:hAnsi="Times New Roman"/>
          <w:b/>
          <w:sz w:val="24"/>
          <w:szCs w:val="24"/>
        </w:rPr>
        <w:br/>
        <w:t>Подгоренского сельского поселения,</w:t>
      </w:r>
      <w:r w:rsidRPr="00DD2E87">
        <w:rPr>
          <w:rFonts w:ascii="Times New Roman" w:hAnsi="Times New Roman"/>
          <w:b/>
          <w:sz w:val="24"/>
          <w:szCs w:val="24"/>
        </w:rPr>
        <w:br/>
        <w:t xml:space="preserve">утвержденный Постановлением администрации </w:t>
      </w:r>
      <w:r w:rsidRPr="00DD2E87">
        <w:rPr>
          <w:rFonts w:ascii="Times New Roman" w:hAnsi="Times New Roman"/>
          <w:b/>
          <w:sz w:val="24"/>
          <w:szCs w:val="24"/>
        </w:rPr>
        <w:br/>
        <w:t>Подгоренского сельского поселения</w:t>
      </w:r>
      <w:r w:rsidRPr="00DD2E87">
        <w:rPr>
          <w:rFonts w:ascii="Times New Roman" w:hAnsi="Times New Roman"/>
          <w:b/>
          <w:sz w:val="24"/>
          <w:szCs w:val="24"/>
        </w:rPr>
        <w:br/>
        <w:t>Калачеевского муниципального района</w:t>
      </w:r>
      <w:r w:rsidRPr="00DD2E87">
        <w:rPr>
          <w:rFonts w:ascii="Times New Roman" w:hAnsi="Times New Roman"/>
          <w:b/>
          <w:sz w:val="24"/>
          <w:szCs w:val="24"/>
        </w:rPr>
        <w:br/>
        <w:t xml:space="preserve">Воронежской области от 13.06.2012 г. №26 </w:t>
      </w:r>
    </w:p>
    <w:p w:rsidR="00DD2E87" w:rsidRPr="00DD2E87" w:rsidRDefault="00DD2E87" w:rsidP="00DD2E87">
      <w:pPr>
        <w:pStyle w:val="a3"/>
        <w:rPr>
          <w:rFonts w:ascii="Times New Roman" w:hAnsi="Times New Roman"/>
          <w:b/>
          <w:sz w:val="24"/>
          <w:szCs w:val="24"/>
        </w:rPr>
      </w:pPr>
      <w:r w:rsidRPr="00DD2E87">
        <w:rPr>
          <w:rFonts w:ascii="Times New Roman" w:hAnsi="Times New Roman"/>
          <w:b/>
          <w:sz w:val="24"/>
          <w:szCs w:val="24"/>
        </w:rPr>
        <w:t>(в редакции от 11.02.2014г. №3, от 18.09.2015г. №51)</w:t>
      </w:r>
    </w:p>
    <w:p w:rsidR="00DD2E87" w:rsidRPr="00DD2E87" w:rsidRDefault="00DD2E87" w:rsidP="00DD2E87">
      <w:pPr>
        <w:tabs>
          <w:tab w:val="left" w:pos="7265"/>
        </w:tabs>
        <w:ind w:firstLine="567"/>
        <w:jc w:val="both"/>
      </w:pPr>
    </w:p>
    <w:p w:rsidR="00DD2E87" w:rsidRPr="00DD2E87" w:rsidRDefault="00DD2E87" w:rsidP="00DD2E87">
      <w:pPr>
        <w:pStyle w:val="a3"/>
        <w:ind w:firstLine="567"/>
        <w:jc w:val="both"/>
        <w:rPr>
          <w:rFonts w:ascii="Times New Roman" w:hAnsi="Times New Roman"/>
          <w:b/>
          <w:sz w:val="24"/>
          <w:szCs w:val="24"/>
        </w:rPr>
      </w:pPr>
      <w:proofErr w:type="gramStart"/>
      <w:r w:rsidRPr="00DD2E87">
        <w:rPr>
          <w:rFonts w:ascii="Times New Roman" w:hAnsi="Times New Roman"/>
          <w:sz w:val="24"/>
          <w:szCs w:val="24"/>
        </w:rPr>
        <w:t>Рассмотрев Протест прокуратуры Калачеевского района №2-1-2016/305 от 21.03.20165 г. (</w:t>
      </w:r>
      <w:proofErr w:type="spellStart"/>
      <w:r w:rsidRPr="00DD2E87">
        <w:rPr>
          <w:rFonts w:ascii="Times New Roman" w:hAnsi="Times New Roman"/>
          <w:sz w:val="24"/>
          <w:szCs w:val="24"/>
        </w:rPr>
        <w:t>вх</w:t>
      </w:r>
      <w:proofErr w:type="spellEnd"/>
      <w:r w:rsidRPr="00DD2E87">
        <w:rPr>
          <w:rFonts w:ascii="Times New Roman" w:hAnsi="Times New Roman"/>
          <w:sz w:val="24"/>
          <w:szCs w:val="24"/>
        </w:rPr>
        <w:t>. № 143 от 23.03.2016г.) на Административный регламент осуществления муниципального земельного контроля на территории Подгоренского сельского поселения, утвержденный Постановлением администрации Подгоренского сельского поселения Калачеевского муниципального района Воронежской области от 13.06.2012 г. №26 (в редакции от 11.02.2014г. №3, от 18.09.2015г. №51)</w:t>
      </w:r>
      <w:r>
        <w:rPr>
          <w:rFonts w:ascii="Times New Roman" w:hAnsi="Times New Roman"/>
          <w:sz w:val="24"/>
          <w:szCs w:val="24"/>
        </w:rPr>
        <w:t>,</w:t>
      </w:r>
      <w:r w:rsidRPr="00DD2E87">
        <w:rPr>
          <w:rFonts w:ascii="Times New Roman" w:hAnsi="Times New Roman"/>
          <w:sz w:val="24"/>
          <w:szCs w:val="24"/>
        </w:rPr>
        <w:t xml:space="preserve"> с целью приведения нормативного правового акта в соответствие</w:t>
      </w:r>
      <w:proofErr w:type="gramEnd"/>
      <w:r w:rsidRPr="00DD2E87">
        <w:rPr>
          <w:rFonts w:ascii="Times New Roman" w:hAnsi="Times New Roman"/>
          <w:sz w:val="24"/>
          <w:szCs w:val="24"/>
        </w:rPr>
        <w:t xml:space="preserve"> с действующим законодательством, администрация Подгоренского сельского поселения Калачеевского муниципального района </w:t>
      </w:r>
      <w:proofErr w:type="gramStart"/>
      <w:r w:rsidRPr="00DD2E87">
        <w:rPr>
          <w:rFonts w:ascii="Times New Roman" w:hAnsi="Times New Roman"/>
          <w:b/>
          <w:sz w:val="24"/>
          <w:szCs w:val="24"/>
        </w:rPr>
        <w:t>п</w:t>
      </w:r>
      <w:proofErr w:type="gramEnd"/>
      <w:r w:rsidRPr="00DD2E87">
        <w:rPr>
          <w:rFonts w:ascii="Times New Roman" w:hAnsi="Times New Roman"/>
          <w:b/>
          <w:sz w:val="24"/>
          <w:szCs w:val="24"/>
        </w:rPr>
        <w:t xml:space="preserve"> о с т а н о в л я е т :</w:t>
      </w:r>
    </w:p>
    <w:p w:rsidR="00DD2E87" w:rsidRPr="00DD2E87" w:rsidRDefault="00DD2E87" w:rsidP="00DD2E87">
      <w:pPr>
        <w:tabs>
          <w:tab w:val="left" w:pos="7265"/>
        </w:tabs>
        <w:jc w:val="both"/>
      </w:pPr>
    </w:p>
    <w:p w:rsidR="00DD2E87" w:rsidRPr="00DD2E87" w:rsidRDefault="00DD2E87" w:rsidP="00DD2E87">
      <w:pPr>
        <w:tabs>
          <w:tab w:val="left" w:pos="7265"/>
        </w:tabs>
        <w:ind w:firstLine="567"/>
        <w:jc w:val="both"/>
      </w:pPr>
      <w:r w:rsidRPr="00DD2E87">
        <w:t>1.Внести в постановление администрации Подгоренского сельского поселения от 13.06.2012 года №26 «Об утверждении административного регламента осуществления муниципального земельного контроля на территории Подгоренского сельского поселения» (в редакции от 11.02.2014г. №3, от 18.09.2015г. №51) следующие изменения:</w:t>
      </w:r>
    </w:p>
    <w:p w:rsidR="00DD2E87" w:rsidRPr="00DD2E87" w:rsidRDefault="00DD2E87" w:rsidP="00DD2E87">
      <w:pPr>
        <w:pStyle w:val="21"/>
        <w:numPr>
          <w:ilvl w:val="1"/>
          <w:numId w:val="17"/>
        </w:numPr>
        <w:spacing w:after="0" w:line="240" w:lineRule="auto"/>
        <w:ind w:left="0" w:firstLine="0"/>
        <w:jc w:val="both"/>
      </w:pPr>
      <w:r w:rsidRPr="00DD2E87">
        <w:t>Пункт 3.11 Раздела 3 административного регламента изложить в новой редакции:</w:t>
      </w:r>
    </w:p>
    <w:p w:rsidR="00DD2E87" w:rsidRPr="00DD2E87" w:rsidRDefault="00DD2E87" w:rsidP="00DD2E87">
      <w:pPr>
        <w:autoSpaceDE w:val="0"/>
        <w:ind w:firstLine="540"/>
        <w:jc w:val="both"/>
      </w:pPr>
      <w:r w:rsidRPr="00DD2E87">
        <w:t xml:space="preserve">«3.11. 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 </w:t>
      </w:r>
      <w:proofErr w:type="gramStart"/>
      <w:r w:rsidRPr="00DD2E87">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8" w:history="1">
        <w:r w:rsidRPr="00DD2E87">
          <w:rPr>
            <w:rStyle w:val="a4"/>
            <w:color w:val="000000" w:themeColor="text1"/>
          </w:rPr>
          <w:t>уведомлением</w:t>
        </w:r>
      </w:hyperlink>
      <w:r w:rsidRPr="00DD2E87">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2E87" w:rsidRPr="00DD2E87" w:rsidRDefault="00DD2E87" w:rsidP="00DD2E87">
      <w:pPr>
        <w:ind w:firstLine="540"/>
        <w:jc w:val="both"/>
      </w:pPr>
      <w:r w:rsidRPr="00DD2E87">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9" w:anchor="dst100019" w:history="1">
        <w:r w:rsidRPr="00DD2E87">
          <w:rPr>
            <w:rStyle w:val="a4"/>
            <w:color w:val="000000" w:themeColor="text1"/>
          </w:rPr>
          <w:t>статьи 4</w:t>
        </w:r>
      </w:hyperlink>
      <w:r w:rsidRPr="00DD2E87">
        <w:rPr>
          <w:color w:val="000000" w:themeColor="text1"/>
        </w:rPr>
        <w:t> </w:t>
      </w:r>
      <w:r w:rsidRPr="00DD2E87">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w:t>
      </w:r>
    </w:p>
    <w:p w:rsidR="00DD2E87" w:rsidRPr="00DD2E87" w:rsidRDefault="00DD2E87" w:rsidP="00DD2E87">
      <w:pPr>
        <w:ind w:firstLine="540"/>
        <w:jc w:val="both"/>
      </w:pPr>
      <w:proofErr w:type="gramStart"/>
      <w:r w:rsidRPr="00DD2E87">
        <w:t xml:space="preserve">При наличии информации о том, что в отношении лиц, отнесенных к субъектам малого и среднего предпринимательства в соответствии со ст. 4 </w:t>
      </w:r>
      <w:hyperlink r:id="rId10" w:history="1">
        <w:r w:rsidRPr="00DD2E87">
          <w:rPr>
            <w:rStyle w:val="a4"/>
            <w:color w:val="000000" w:themeColor="text1"/>
          </w:rPr>
          <w:t xml:space="preserve">Федерального закона от 24.07.2007 N 209-ФЗ (ред. от 29.06.2015) "О развитии малого и среднего </w:t>
        </w:r>
        <w:r w:rsidRPr="00DD2E87">
          <w:rPr>
            <w:rStyle w:val="a4"/>
            <w:color w:val="000000" w:themeColor="text1"/>
          </w:rPr>
          <w:lastRenderedPageBreak/>
          <w:t>предпринимательства в Российской Федерации"</w:t>
        </w:r>
      </w:hyperlink>
      <w:r w:rsidRPr="00DD2E87">
        <w:rPr>
          <w:color w:val="000000" w:themeColor="text1"/>
        </w:rPr>
        <w:t xml:space="preserve"> </w:t>
      </w:r>
      <w:r w:rsidRPr="00DD2E87">
        <w:t>ранее было вынесено вступившее в законную силу постановление о назначении административного наказания за совершение грубого нарушения, или административного наказания в виде</w:t>
      </w:r>
      <w:proofErr w:type="gramEnd"/>
      <w:r w:rsidRPr="00DD2E87">
        <w:t xml:space="preserve"> </w:t>
      </w:r>
      <w:proofErr w:type="gramStart"/>
      <w:r w:rsidRPr="00DD2E87">
        <w:t>дисквалификации или административного приостановления деятельности, либо принято 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roofErr w:type="gramEnd"/>
      <w:r w:rsidRPr="00DD2E87">
        <w:t xml:space="preserve"> по основаниям, предусмотренным абзацем первым пункта 3.11. настоящего Регламента. При этом в ежегодном плане проведения плановых проверок помимо сведений, предусмотренных </w:t>
      </w:r>
      <w:hyperlink r:id="rId11" w:anchor="dst102" w:history="1">
        <w:r w:rsidRPr="00DD2E87">
          <w:rPr>
            <w:rStyle w:val="a4"/>
            <w:color w:val="000000" w:themeColor="text1"/>
          </w:rPr>
          <w:t>пунктом</w:t>
        </w:r>
      </w:hyperlink>
      <w:r w:rsidRPr="00DD2E87">
        <w:t xml:space="preserve"> 3.12 настоящего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2E87" w:rsidRPr="00DD2E87" w:rsidRDefault="00DD2E87" w:rsidP="00DD2E87">
      <w:pPr>
        <w:ind w:firstLine="540"/>
        <w:jc w:val="both"/>
      </w:pPr>
      <w:proofErr w:type="gramStart"/>
      <w:r w:rsidRPr="00DD2E87">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bookmarkStart w:id="4" w:name="dst225"/>
      <w:bookmarkEnd w:id="4"/>
      <w:proofErr w:type="gramEnd"/>
    </w:p>
    <w:p w:rsidR="00DD2E87" w:rsidRPr="00DD2E87" w:rsidRDefault="00DD2E87" w:rsidP="00DD2E87">
      <w:pPr>
        <w:ind w:firstLine="540"/>
        <w:jc w:val="both"/>
      </w:pPr>
      <w:r w:rsidRPr="00DD2E87">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D2E87" w:rsidRPr="00DD2E87" w:rsidRDefault="00DD2E87" w:rsidP="00DD2E87">
      <w:pPr>
        <w:pStyle w:val="a8"/>
        <w:numPr>
          <w:ilvl w:val="1"/>
          <w:numId w:val="17"/>
        </w:numPr>
        <w:suppressAutoHyphens/>
        <w:spacing w:after="0" w:line="240" w:lineRule="auto"/>
        <w:ind w:left="0" w:firstLine="0"/>
        <w:jc w:val="both"/>
        <w:rPr>
          <w:rFonts w:ascii="Times New Roman" w:hAnsi="Times New Roman"/>
          <w:sz w:val="24"/>
          <w:szCs w:val="24"/>
        </w:rPr>
      </w:pPr>
      <w:r w:rsidRPr="00DD2E87">
        <w:rPr>
          <w:rFonts w:ascii="Times New Roman" w:hAnsi="Times New Roman"/>
          <w:sz w:val="24"/>
          <w:szCs w:val="24"/>
        </w:rPr>
        <w:t xml:space="preserve">Пункт </w:t>
      </w:r>
      <w:bookmarkStart w:id="5" w:name="dst226"/>
      <w:bookmarkEnd w:id="5"/>
      <w:r w:rsidRPr="00DD2E87">
        <w:rPr>
          <w:rFonts w:ascii="Times New Roman" w:hAnsi="Times New Roman"/>
          <w:sz w:val="24"/>
          <w:szCs w:val="24"/>
        </w:rPr>
        <w:t>3.45. Раздела 3 административного Регламента дополнить словами:</w:t>
      </w:r>
    </w:p>
    <w:p w:rsidR="00DD2E87" w:rsidRPr="00DD2E87" w:rsidRDefault="00DD2E87" w:rsidP="00DD2E87">
      <w:pPr>
        <w:jc w:val="both"/>
        <w:rPr>
          <w:color w:val="000000"/>
          <w:shd w:val="clear" w:color="auto" w:fill="FFFFFF"/>
          <w:lang w:eastAsia="ar-SA"/>
        </w:rPr>
      </w:pPr>
      <w:r w:rsidRPr="00DD2E87">
        <w:t>«</w:t>
      </w:r>
      <w:r w:rsidRPr="00DD2E87">
        <w:rPr>
          <w:color w:val="000000"/>
          <w:shd w:val="clear" w:color="auto" w:fill="FFFFFF"/>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2E87" w:rsidRPr="00DD2E87" w:rsidRDefault="00174DDC" w:rsidP="00DD2E87">
      <w:pPr>
        <w:pStyle w:val="a8"/>
        <w:numPr>
          <w:ilvl w:val="1"/>
          <w:numId w:val="17"/>
        </w:numPr>
        <w:tabs>
          <w:tab w:val="left" w:pos="7265"/>
        </w:tabs>
        <w:spacing w:after="0" w:line="240" w:lineRule="auto"/>
        <w:jc w:val="both"/>
        <w:rPr>
          <w:rFonts w:ascii="Times New Roman" w:hAnsi="Times New Roman"/>
          <w:sz w:val="24"/>
          <w:szCs w:val="24"/>
          <w:lang w:eastAsia="ar-SA"/>
        </w:rPr>
      </w:pPr>
      <w:r>
        <w:rPr>
          <w:rFonts w:ascii="Times New Roman" w:hAnsi="Times New Roman"/>
          <w:sz w:val="24"/>
          <w:szCs w:val="24"/>
          <w:lang w:eastAsia="ru-RU"/>
        </w:rPr>
        <w:t>Абзац 1 п</w:t>
      </w:r>
      <w:r w:rsidR="00DD2E87" w:rsidRPr="00DD2E87">
        <w:rPr>
          <w:rFonts w:ascii="Times New Roman" w:hAnsi="Times New Roman"/>
          <w:sz w:val="24"/>
          <w:szCs w:val="24"/>
          <w:lang w:eastAsia="ru-RU"/>
        </w:rPr>
        <w:t>ункта 3.49 Раздела 3 административного Регламента изложить в новой редакции:</w:t>
      </w:r>
    </w:p>
    <w:p w:rsidR="00DD2E87" w:rsidRPr="00DD2E87" w:rsidRDefault="00DD2E87" w:rsidP="00DD2E87">
      <w:pPr>
        <w:pStyle w:val="a8"/>
        <w:tabs>
          <w:tab w:val="left" w:pos="7265"/>
        </w:tabs>
        <w:ind w:left="0"/>
        <w:jc w:val="both"/>
        <w:rPr>
          <w:rFonts w:ascii="Times New Roman" w:hAnsi="Times New Roman"/>
          <w:sz w:val="24"/>
          <w:szCs w:val="24"/>
        </w:rPr>
      </w:pPr>
      <w:r w:rsidRPr="00DD2E87">
        <w:rPr>
          <w:rFonts w:ascii="Times New Roman" w:hAnsi="Times New Roman"/>
          <w:sz w:val="24"/>
          <w:szCs w:val="24"/>
          <w:lang w:eastAsia="ru-RU"/>
        </w:rPr>
        <w:t>«3.49.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w:t>
      </w:r>
      <w:bookmarkStart w:id="6" w:name="_GoBack"/>
      <w:bookmarkEnd w:id="6"/>
      <w:r w:rsidRPr="00DD2E87">
        <w:rPr>
          <w:rFonts w:ascii="Times New Roman" w:hAnsi="Times New Roman"/>
          <w:sz w:val="24"/>
          <w:szCs w:val="24"/>
          <w:lang w:eastAsia="ru-RU"/>
        </w:rPr>
        <w:t>ции</w:t>
      </w:r>
      <w:proofErr w:type="gramStart"/>
      <w:r w:rsidRPr="00DD2E87">
        <w:rPr>
          <w:rFonts w:ascii="Times New Roman" w:hAnsi="Times New Roman"/>
          <w:sz w:val="24"/>
          <w:szCs w:val="24"/>
          <w:lang w:eastAsia="ru-RU"/>
        </w:rPr>
        <w:t>.»</w:t>
      </w:r>
      <w:proofErr w:type="gramEnd"/>
    </w:p>
    <w:p w:rsidR="00DD2E87" w:rsidRPr="00DD2E87" w:rsidRDefault="00DD2E87" w:rsidP="00DD2E87">
      <w:pPr>
        <w:tabs>
          <w:tab w:val="left" w:pos="7265"/>
        </w:tabs>
        <w:ind w:firstLine="567"/>
        <w:jc w:val="both"/>
      </w:pPr>
      <w:r w:rsidRPr="00DD2E87">
        <w:t>2. Настоящее постановление подлежит опубликованию в Вестнике муниципальных правовых актов Подгоренского сельского поселения и в сети Интернет на официальном сайте администрации Подгоренского сельского поселения Калачеевского муниципального района Воронежской области.</w:t>
      </w:r>
    </w:p>
    <w:p w:rsidR="00DD2E87" w:rsidRPr="00DD2E87" w:rsidRDefault="00DD2E87" w:rsidP="00DD2E87">
      <w:pPr>
        <w:tabs>
          <w:tab w:val="left" w:pos="7265"/>
        </w:tabs>
        <w:ind w:firstLine="567"/>
        <w:jc w:val="both"/>
      </w:pPr>
      <w:r w:rsidRPr="00DD2E87">
        <w:t xml:space="preserve">3. </w:t>
      </w:r>
      <w:proofErr w:type="gramStart"/>
      <w:r w:rsidRPr="00DD2E87">
        <w:t>Контроль за</w:t>
      </w:r>
      <w:proofErr w:type="gramEnd"/>
      <w:r w:rsidRPr="00DD2E87">
        <w:t xml:space="preserve"> исполнением настоящего постановления оставляю за собой.</w:t>
      </w:r>
    </w:p>
    <w:p w:rsidR="00DD2E87" w:rsidRPr="00DD2E87" w:rsidRDefault="00DD2E87" w:rsidP="00DD2E87">
      <w:pPr>
        <w:tabs>
          <w:tab w:val="left" w:pos="7265"/>
        </w:tabs>
        <w:jc w:val="both"/>
        <w:rPr>
          <w:b/>
        </w:rPr>
      </w:pPr>
    </w:p>
    <w:p w:rsidR="00DD2E87" w:rsidRPr="00DD2E87" w:rsidRDefault="00DD2E87" w:rsidP="00DD2E87">
      <w:pPr>
        <w:pStyle w:val="a3"/>
        <w:rPr>
          <w:rFonts w:ascii="Times New Roman" w:hAnsi="Times New Roman"/>
          <w:b/>
          <w:sz w:val="24"/>
          <w:szCs w:val="24"/>
        </w:rPr>
      </w:pPr>
      <w:r w:rsidRPr="00DD2E87">
        <w:rPr>
          <w:rFonts w:ascii="Times New Roman" w:hAnsi="Times New Roman"/>
          <w:b/>
          <w:sz w:val="24"/>
          <w:szCs w:val="24"/>
        </w:rPr>
        <w:t>Глава Подгоренского</w:t>
      </w:r>
    </w:p>
    <w:p w:rsidR="00DD2E87" w:rsidRPr="00DD2E87" w:rsidRDefault="00DD2E87" w:rsidP="00DD2E87">
      <w:pPr>
        <w:pStyle w:val="a3"/>
        <w:tabs>
          <w:tab w:val="left" w:pos="5776"/>
        </w:tabs>
        <w:rPr>
          <w:rFonts w:ascii="Times New Roman" w:hAnsi="Times New Roman"/>
          <w:b/>
          <w:sz w:val="24"/>
          <w:szCs w:val="24"/>
        </w:rPr>
      </w:pPr>
      <w:r w:rsidRPr="00DD2E87">
        <w:rPr>
          <w:rFonts w:ascii="Times New Roman" w:hAnsi="Times New Roman"/>
          <w:b/>
          <w:sz w:val="24"/>
          <w:szCs w:val="24"/>
        </w:rPr>
        <w:t>сельского поселения</w:t>
      </w:r>
      <w:r w:rsidRPr="00DD2E87">
        <w:rPr>
          <w:rFonts w:ascii="Times New Roman" w:hAnsi="Times New Roman"/>
          <w:b/>
          <w:sz w:val="24"/>
          <w:szCs w:val="24"/>
        </w:rPr>
        <w:tab/>
      </w:r>
      <w:proofErr w:type="spellStart"/>
      <w:r w:rsidRPr="00DD2E87">
        <w:rPr>
          <w:rFonts w:ascii="Times New Roman" w:hAnsi="Times New Roman"/>
          <w:b/>
          <w:sz w:val="24"/>
          <w:szCs w:val="24"/>
        </w:rPr>
        <w:t>А.С.Разборский</w:t>
      </w:r>
      <w:proofErr w:type="spellEnd"/>
    </w:p>
    <w:p w:rsidR="00DD2E87" w:rsidRPr="00DD2E87" w:rsidRDefault="00DD2E87" w:rsidP="00DD2E87">
      <w:pPr>
        <w:pStyle w:val="a3"/>
        <w:rPr>
          <w:rFonts w:ascii="Times New Roman" w:hAnsi="Times New Roman"/>
          <w:b/>
          <w:sz w:val="24"/>
          <w:szCs w:val="24"/>
        </w:rPr>
      </w:pPr>
    </w:p>
    <w:p w:rsidR="00DD2E87" w:rsidRPr="00DD2E87" w:rsidRDefault="00DD2E87" w:rsidP="00DD2E87">
      <w:pPr>
        <w:rPr>
          <w:b/>
        </w:rPr>
      </w:pPr>
    </w:p>
    <w:p w:rsidR="00A30ADD" w:rsidRPr="00DD2E87" w:rsidRDefault="00A30ADD" w:rsidP="00A30ADD">
      <w:pPr>
        <w:ind w:firstLine="900"/>
        <w:jc w:val="both"/>
      </w:pPr>
    </w:p>
    <w:p w:rsidR="00A30ADD" w:rsidRPr="00DD2E87" w:rsidRDefault="00A30ADD" w:rsidP="00A30ADD">
      <w:pPr>
        <w:ind w:firstLine="900"/>
        <w:jc w:val="both"/>
      </w:pPr>
    </w:p>
    <w:p w:rsidR="00A30ADD" w:rsidRPr="00DD2E87" w:rsidRDefault="00A30ADD" w:rsidP="00A30ADD">
      <w:pPr>
        <w:ind w:firstLine="900"/>
        <w:jc w:val="both"/>
      </w:pPr>
    </w:p>
    <w:p w:rsidR="00A30ADD" w:rsidRPr="00DD2E87" w:rsidRDefault="00A30ADD" w:rsidP="00A30ADD">
      <w:pPr>
        <w:ind w:firstLine="900"/>
        <w:jc w:val="both"/>
      </w:pPr>
    </w:p>
    <w:p w:rsidR="00A30ADD" w:rsidRPr="00DD2E87" w:rsidRDefault="00A30ADD" w:rsidP="00A30ADD">
      <w:pPr>
        <w:ind w:firstLine="900"/>
        <w:jc w:val="both"/>
      </w:pPr>
    </w:p>
    <w:p w:rsidR="00A30ADD" w:rsidRPr="00DD2E87" w:rsidRDefault="00A30ADD" w:rsidP="00A30ADD">
      <w:pPr>
        <w:ind w:firstLine="900"/>
        <w:jc w:val="both"/>
      </w:pPr>
    </w:p>
    <w:p w:rsidR="00A30ADD" w:rsidRPr="00DD2E87" w:rsidRDefault="00A30ADD" w:rsidP="00A30ADD">
      <w:pPr>
        <w:ind w:firstLine="900"/>
        <w:jc w:val="both"/>
      </w:pPr>
    </w:p>
    <w:p w:rsidR="00A30ADD" w:rsidRPr="00DD2E87" w:rsidRDefault="00A30ADD" w:rsidP="00A30ADD">
      <w:pPr>
        <w:ind w:firstLine="900"/>
        <w:jc w:val="both"/>
      </w:pPr>
    </w:p>
    <w:p w:rsidR="00A30ADD" w:rsidRPr="00DD2E87" w:rsidRDefault="00A30ADD" w:rsidP="00A30ADD">
      <w:pPr>
        <w:ind w:firstLine="900"/>
        <w:jc w:val="both"/>
      </w:pPr>
    </w:p>
    <w:p w:rsidR="00A30ADD" w:rsidRPr="00DD2E87" w:rsidRDefault="00A30ADD" w:rsidP="00A30ADD">
      <w:pPr>
        <w:ind w:firstLine="900"/>
        <w:jc w:val="both"/>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
    <w:p w:rsidR="00A30ADD" w:rsidRDefault="00A30ADD" w:rsidP="00A30ADD">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A30ADD" w:rsidRDefault="00A30ADD" w:rsidP="00A30ADD">
      <w:pPr>
        <w:rPr>
          <w:sz w:val="26"/>
          <w:szCs w:val="26"/>
        </w:rPr>
      </w:pPr>
      <w:r>
        <w:rPr>
          <w:sz w:val="26"/>
          <w:szCs w:val="26"/>
        </w:rPr>
        <w:t>Адрес редакции: 397612 Воронежская область, Калачеевский район, село Подгорное, ул. Больничная, 14</w:t>
      </w:r>
    </w:p>
    <w:p w:rsidR="00A30ADD" w:rsidRDefault="00A30ADD" w:rsidP="00A30ADD">
      <w:pPr>
        <w:rPr>
          <w:sz w:val="26"/>
          <w:szCs w:val="26"/>
        </w:rPr>
      </w:pPr>
      <w:r>
        <w:rPr>
          <w:sz w:val="26"/>
          <w:szCs w:val="26"/>
        </w:rPr>
        <w:t>т. (47363) 59-1-43.</w:t>
      </w:r>
    </w:p>
    <w:p w:rsidR="00A30ADD" w:rsidRDefault="00A30ADD" w:rsidP="00A30ADD">
      <w:pPr>
        <w:rPr>
          <w:sz w:val="26"/>
          <w:szCs w:val="26"/>
        </w:rPr>
      </w:pPr>
      <w:r>
        <w:rPr>
          <w:sz w:val="26"/>
          <w:szCs w:val="26"/>
        </w:rPr>
        <w:t>Адрес издателя: 397612 Воронежская область, Калачеевский район, село Подгорное, ул. Больничная, 14.</w:t>
      </w:r>
    </w:p>
    <w:p w:rsidR="00A30ADD" w:rsidRDefault="00A30ADD" w:rsidP="00A30ADD">
      <w:pPr>
        <w:rPr>
          <w:sz w:val="26"/>
          <w:szCs w:val="26"/>
        </w:rPr>
      </w:pPr>
      <w:r>
        <w:rPr>
          <w:sz w:val="26"/>
          <w:szCs w:val="26"/>
        </w:rPr>
        <w:t>Адрес типографии: 397623 Воронежская область, Калачеевский район, село Подгорное, ул. Больничная, 14.</w:t>
      </w:r>
    </w:p>
    <w:p w:rsidR="00A30ADD" w:rsidRDefault="00A30ADD" w:rsidP="00A30ADD">
      <w:pPr>
        <w:rPr>
          <w:sz w:val="26"/>
          <w:szCs w:val="26"/>
        </w:rPr>
      </w:pPr>
      <w:r>
        <w:rPr>
          <w:sz w:val="26"/>
          <w:szCs w:val="26"/>
        </w:rPr>
        <w:t xml:space="preserve">Подписано к печати: </w:t>
      </w:r>
    </w:p>
    <w:p w:rsidR="00A30ADD" w:rsidRDefault="00A30ADD" w:rsidP="00A30ADD">
      <w:pPr>
        <w:rPr>
          <w:sz w:val="26"/>
          <w:szCs w:val="26"/>
        </w:rPr>
      </w:pPr>
      <w:r>
        <w:rPr>
          <w:sz w:val="26"/>
          <w:szCs w:val="26"/>
        </w:rPr>
        <w:t>31.03.2016 года в 15 часов.</w:t>
      </w:r>
    </w:p>
    <w:p w:rsidR="00A30ADD" w:rsidRDefault="00A30ADD" w:rsidP="00A30ADD">
      <w:pPr>
        <w:rPr>
          <w:sz w:val="26"/>
          <w:szCs w:val="26"/>
        </w:rPr>
      </w:pPr>
      <w:r>
        <w:rPr>
          <w:sz w:val="26"/>
          <w:szCs w:val="26"/>
        </w:rPr>
        <w:t xml:space="preserve">Тираж: 50 экз. </w:t>
      </w:r>
    </w:p>
    <w:p w:rsidR="00A30ADD" w:rsidRDefault="00A30ADD" w:rsidP="00A30ADD">
      <w:pPr>
        <w:rPr>
          <w:sz w:val="26"/>
          <w:szCs w:val="26"/>
        </w:rPr>
      </w:pPr>
      <w:r>
        <w:rPr>
          <w:sz w:val="26"/>
          <w:szCs w:val="26"/>
        </w:rPr>
        <w:t>Распространяется бесплатно.</w:t>
      </w:r>
    </w:p>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A30ADD" w:rsidRDefault="00A30ADD" w:rsidP="00A30ADD"/>
    <w:p w:rsidR="008B71C4" w:rsidRDefault="008B71C4"/>
    <w:sectPr w:rsidR="008B7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557"/>
        </w:tabs>
        <w:ind w:left="557" w:hanging="360"/>
      </w:pPr>
      <w:rPr>
        <w:rFonts w:ascii="StarSymbol" w:hAnsi="StarSymbol" w:cs="StarSymbol"/>
        <w:sz w:val="18"/>
        <w:szCs w:val="18"/>
      </w:rPr>
    </w:lvl>
    <w:lvl w:ilvl="2">
      <w:start w:val="1"/>
      <w:numFmt w:val="bullet"/>
      <w:lvlText w:val="–"/>
      <w:lvlJc w:val="left"/>
      <w:pPr>
        <w:tabs>
          <w:tab w:val="num" w:pos="754"/>
        </w:tabs>
        <w:ind w:left="754" w:hanging="360"/>
      </w:pPr>
      <w:rPr>
        <w:rFonts w:ascii="StarSymbol" w:hAnsi="StarSymbol" w:cs="StarSymbol"/>
        <w:sz w:val="18"/>
        <w:szCs w:val="18"/>
      </w:rPr>
    </w:lvl>
    <w:lvl w:ilvl="3">
      <w:start w:val="1"/>
      <w:numFmt w:val="bullet"/>
      <w:lvlText w:val="–"/>
      <w:lvlJc w:val="left"/>
      <w:pPr>
        <w:tabs>
          <w:tab w:val="num" w:pos="951"/>
        </w:tabs>
        <w:ind w:left="951" w:hanging="360"/>
      </w:pPr>
      <w:rPr>
        <w:rFonts w:ascii="StarSymbol" w:hAnsi="StarSymbol" w:cs="StarSymbol"/>
        <w:sz w:val="18"/>
        <w:szCs w:val="18"/>
      </w:rPr>
    </w:lvl>
    <w:lvl w:ilvl="4">
      <w:start w:val="1"/>
      <w:numFmt w:val="bullet"/>
      <w:lvlText w:val="–"/>
      <w:lvlJc w:val="left"/>
      <w:pPr>
        <w:tabs>
          <w:tab w:val="num" w:pos="1148"/>
        </w:tabs>
        <w:ind w:left="1148" w:hanging="360"/>
      </w:pPr>
      <w:rPr>
        <w:rFonts w:ascii="StarSymbol" w:hAnsi="StarSymbol" w:cs="StarSymbol"/>
        <w:sz w:val="18"/>
        <w:szCs w:val="18"/>
      </w:rPr>
    </w:lvl>
    <w:lvl w:ilvl="5">
      <w:start w:val="1"/>
      <w:numFmt w:val="bullet"/>
      <w:lvlText w:val="–"/>
      <w:lvlJc w:val="left"/>
      <w:pPr>
        <w:tabs>
          <w:tab w:val="num" w:pos="1345"/>
        </w:tabs>
        <w:ind w:left="1345" w:hanging="360"/>
      </w:pPr>
      <w:rPr>
        <w:rFonts w:ascii="StarSymbol" w:hAnsi="StarSymbol" w:cs="StarSymbol"/>
        <w:sz w:val="18"/>
        <w:szCs w:val="18"/>
      </w:rPr>
    </w:lvl>
    <w:lvl w:ilvl="6">
      <w:start w:val="1"/>
      <w:numFmt w:val="bullet"/>
      <w:lvlText w:val="–"/>
      <w:lvlJc w:val="left"/>
      <w:pPr>
        <w:tabs>
          <w:tab w:val="num" w:pos="1542"/>
        </w:tabs>
        <w:ind w:left="1542" w:hanging="360"/>
      </w:pPr>
      <w:rPr>
        <w:rFonts w:ascii="StarSymbol" w:hAnsi="StarSymbol" w:cs="StarSymbol"/>
        <w:sz w:val="18"/>
        <w:szCs w:val="18"/>
      </w:rPr>
    </w:lvl>
    <w:lvl w:ilvl="7">
      <w:start w:val="1"/>
      <w:numFmt w:val="bullet"/>
      <w:lvlText w:val="–"/>
      <w:lvlJc w:val="left"/>
      <w:pPr>
        <w:tabs>
          <w:tab w:val="num" w:pos="1739"/>
        </w:tabs>
        <w:ind w:left="1739" w:hanging="360"/>
      </w:pPr>
      <w:rPr>
        <w:rFonts w:ascii="StarSymbol" w:hAnsi="StarSymbol" w:cs="StarSymbol"/>
        <w:sz w:val="18"/>
        <w:szCs w:val="18"/>
      </w:rPr>
    </w:lvl>
    <w:lvl w:ilvl="8">
      <w:start w:val="1"/>
      <w:numFmt w:val="bullet"/>
      <w:lvlText w:val="–"/>
      <w:lvlJc w:val="left"/>
      <w:pPr>
        <w:tabs>
          <w:tab w:val="num" w:pos="1936"/>
        </w:tabs>
        <w:ind w:left="1936" w:hanging="360"/>
      </w:pPr>
      <w:rPr>
        <w:rFonts w:ascii="StarSymbol" w:hAnsi="StarSymbol" w:cs="StarSymbol"/>
        <w:sz w:val="18"/>
        <w:szCs w:val="18"/>
      </w:rPr>
    </w:lvl>
  </w:abstractNum>
  <w:abstractNum w:abstractNumId="1">
    <w:nsid w:val="00000003"/>
    <w:multiLevelType w:val="singleLevel"/>
    <w:tmpl w:val="00000003"/>
    <w:name w:val="RTF_Num 2"/>
    <w:lvl w:ilvl="0">
      <w:start w:val="1"/>
      <w:numFmt w:val="none"/>
      <w:suff w:val="nothing"/>
      <w:lvlText w:val="·"/>
      <w:lvlJc w:val="left"/>
      <w:pPr>
        <w:tabs>
          <w:tab w:val="num" w:pos="720"/>
        </w:tabs>
        <w:ind w:left="720" w:hanging="360"/>
      </w:pPr>
      <w:rPr>
        <w:rFonts w:ascii="Symbol" w:hAnsi="Symbol"/>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07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8">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1">
    <w:nsid w:val="558E691B"/>
    <w:multiLevelType w:val="multilevel"/>
    <w:tmpl w:val="0A2EEFE4"/>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num>
  <w:num w:numId="2">
    <w:abstractNumId w:val="13"/>
  </w:num>
  <w:num w:numId="3">
    <w:abstractNumId w:val="16"/>
  </w:num>
  <w:num w:numId="4">
    <w:abstractNumId w:val="3"/>
  </w:num>
  <w:num w:numId="5">
    <w:abstractNumId w:val="9"/>
  </w:num>
  <w:num w:numId="6">
    <w:abstractNumId w:val="17"/>
  </w:num>
  <w:num w:numId="7">
    <w:abstractNumId w:val="5"/>
  </w:num>
  <w:num w:numId="8">
    <w:abstractNumId w:val="12"/>
  </w:num>
  <w:num w:numId="9">
    <w:abstractNumId w:val="8"/>
  </w:num>
  <w:num w:numId="10">
    <w:abstractNumId w:val="14"/>
  </w:num>
  <w:num w:numId="11">
    <w:abstractNumId w:val="7"/>
  </w:num>
  <w:num w:numId="12">
    <w:abstractNumId w:val="15"/>
  </w:num>
  <w:num w:numId="13">
    <w:abstractNumId w:val="2"/>
  </w:num>
  <w:num w:numId="14">
    <w:abstractNumId w:val="10"/>
  </w:num>
  <w:num w:numId="15">
    <w:abstractNumId w:val="4"/>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DD"/>
    <w:rsid w:val="00174DDC"/>
    <w:rsid w:val="008B71C4"/>
    <w:rsid w:val="009A44EA"/>
    <w:rsid w:val="00A30ADD"/>
    <w:rsid w:val="00DD2E87"/>
    <w:rsid w:val="00E3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0ADD"/>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A30ADD"/>
    <w:pPr>
      <w:keepNext/>
      <w:jc w:val="center"/>
      <w:outlineLvl w:val="1"/>
    </w:pPr>
    <w:rPr>
      <w:rFonts w:ascii="Cambria" w:hAnsi="Cambria"/>
      <w:b/>
      <w:bCs/>
      <w:i/>
      <w:iCs/>
      <w:sz w:val="28"/>
      <w:szCs w:val="28"/>
      <w:lang w:val="x-none" w:eastAsia="x-none"/>
    </w:rPr>
  </w:style>
  <w:style w:type="paragraph" w:styleId="4">
    <w:name w:val="heading 4"/>
    <w:basedOn w:val="a"/>
    <w:next w:val="a"/>
    <w:link w:val="40"/>
    <w:qFormat/>
    <w:rsid w:val="00A30A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0ADD"/>
    <w:pPr>
      <w:spacing w:after="0" w:line="240" w:lineRule="auto"/>
    </w:pPr>
    <w:rPr>
      <w:rFonts w:ascii="Calibri" w:eastAsia="Calibri" w:hAnsi="Calibri" w:cs="Times New Roman"/>
    </w:rPr>
  </w:style>
  <w:style w:type="paragraph" w:customStyle="1" w:styleId="ConsPlusNormal">
    <w:name w:val="ConsPlusNormal"/>
    <w:link w:val="ConsPlusNormal0"/>
    <w:rsid w:val="00A30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30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AD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A30AD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A30ADD"/>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A30ADD"/>
    <w:rPr>
      <w:rFonts w:ascii="Times New Roman" w:eastAsia="Times New Roman" w:hAnsi="Times New Roman" w:cs="Times New Roman"/>
      <w:b/>
      <w:bCs/>
      <w:sz w:val="28"/>
      <w:szCs w:val="28"/>
      <w:lang w:eastAsia="ru-RU"/>
    </w:rPr>
  </w:style>
  <w:style w:type="character" w:customStyle="1" w:styleId="apple-converted-space">
    <w:name w:val="apple-converted-space"/>
    <w:rsid w:val="00A30ADD"/>
  </w:style>
  <w:style w:type="character" w:styleId="a4">
    <w:name w:val="Hyperlink"/>
    <w:uiPriority w:val="99"/>
    <w:unhideWhenUsed/>
    <w:rsid w:val="00A30ADD"/>
    <w:rPr>
      <w:color w:val="0000FF"/>
      <w:u w:val="single"/>
    </w:rPr>
  </w:style>
  <w:style w:type="paragraph" w:styleId="a5">
    <w:name w:val="Normal (Web)"/>
    <w:basedOn w:val="a"/>
    <w:uiPriority w:val="99"/>
    <w:unhideWhenUsed/>
    <w:rsid w:val="00A30ADD"/>
    <w:pPr>
      <w:spacing w:before="100" w:beforeAutospacing="1" w:after="100" w:afterAutospacing="1"/>
    </w:pPr>
  </w:style>
  <w:style w:type="paragraph" w:styleId="a6">
    <w:name w:val="Balloon Text"/>
    <w:basedOn w:val="a"/>
    <w:link w:val="a7"/>
    <w:uiPriority w:val="99"/>
    <w:semiHidden/>
    <w:unhideWhenUsed/>
    <w:rsid w:val="00A30ADD"/>
    <w:rPr>
      <w:rFonts w:ascii="Arial" w:eastAsia="SimSun" w:hAnsi="Arial" w:cs="Arial"/>
      <w:sz w:val="16"/>
      <w:szCs w:val="16"/>
      <w:lang w:eastAsia="zh-CN"/>
    </w:rPr>
  </w:style>
  <w:style w:type="character" w:customStyle="1" w:styleId="a7">
    <w:name w:val="Текст выноски Знак"/>
    <w:basedOn w:val="a0"/>
    <w:link w:val="a6"/>
    <w:uiPriority w:val="99"/>
    <w:semiHidden/>
    <w:rsid w:val="00A30ADD"/>
    <w:rPr>
      <w:rFonts w:ascii="Arial" w:eastAsia="SimSun" w:hAnsi="Arial" w:cs="Arial"/>
      <w:sz w:val="16"/>
      <w:szCs w:val="16"/>
      <w:lang w:eastAsia="zh-CN"/>
    </w:rPr>
  </w:style>
  <w:style w:type="paragraph" w:styleId="a8">
    <w:name w:val="List Paragraph"/>
    <w:basedOn w:val="a"/>
    <w:uiPriority w:val="99"/>
    <w:qFormat/>
    <w:rsid w:val="00A30ADD"/>
    <w:pPr>
      <w:spacing w:after="160" w:line="256" w:lineRule="auto"/>
      <w:ind w:left="720"/>
      <w:contextualSpacing/>
    </w:pPr>
    <w:rPr>
      <w:rFonts w:ascii="Calibri" w:eastAsia="Calibri" w:hAnsi="Calibri"/>
      <w:sz w:val="22"/>
      <w:szCs w:val="22"/>
      <w:lang w:eastAsia="en-US"/>
    </w:rPr>
  </w:style>
  <w:style w:type="numbering" w:customStyle="1" w:styleId="11">
    <w:name w:val="Нет списка1"/>
    <w:next w:val="a2"/>
    <w:uiPriority w:val="99"/>
    <w:semiHidden/>
    <w:unhideWhenUsed/>
    <w:rsid w:val="00A30ADD"/>
  </w:style>
  <w:style w:type="table" w:styleId="a9">
    <w:name w:val="Table Grid"/>
    <w:basedOn w:val="a1"/>
    <w:uiPriority w:val="59"/>
    <w:rsid w:val="00A30A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A30ADD"/>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A30A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A30AD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A30ADD"/>
    <w:pPr>
      <w:autoSpaceDE w:val="0"/>
      <w:autoSpaceDN w:val="0"/>
      <w:adjustRightInd w:val="0"/>
    </w:pPr>
    <w:rPr>
      <w:rFonts w:ascii="Arial" w:hAnsi="Arial" w:cs="Arial"/>
    </w:rPr>
  </w:style>
  <w:style w:type="paragraph" w:customStyle="1" w:styleId="ac">
    <w:name w:val="Знак Знак Знак Знак Знак Знак Знак"/>
    <w:basedOn w:val="a"/>
    <w:uiPriority w:val="99"/>
    <w:rsid w:val="00A30ADD"/>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rsid w:val="00A30ADD"/>
    <w:pPr>
      <w:spacing w:after="160" w:line="240" w:lineRule="exact"/>
    </w:pPr>
    <w:rPr>
      <w:rFonts w:ascii="Verdana" w:hAnsi="Verdana"/>
      <w:sz w:val="20"/>
      <w:szCs w:val="20"/>
      <w:lang w:val="en-US" w:eastAsia="en-US"/>
    </w:rPr>
  </w:style>
  <w:style w:type="paragraph" w:customStyle="1" w:styleId="formattext">
    <w:name w:val="formattext"/>
    <w:basedOn w:val="a"/>
    <w:rsid w:val="00A30ADD"/>
    <w:pPr>
      <w:spacing w:before="100" w:beforeAutospacing="1" w:after="100" w:afterAutospacing="1"/>
    </w:pPr>
  </w:style>
  <w:style w:type="paragraph" w:styleId="ad">
    <w:name w:val="header"/>
    <w:basedOn w:val="a"/>
    <w:link w:val="ae"/>
    <w:uiPriority w:val="99"/>
    <w:unhideWhenUsed/>
    <w:rsid w:val="00A30ADD"/>
    <w:pPr>
      <w:tabs>
        <w:tab w:val="center" w:pos="4677"/>
        <w:tab w:val="right" w:pos="9355"/>
      </w:tabs>
    </w:pPr>
    <w:rPr>
      <w:sz w:val="20"/>
      <w:szCs w:val="20"/>
    </w:rPr>
  </w:style>
  <w:style w:type="character" w:customStyle="1" w:styleId="ae">
    <w:name w:val="Верхний колонтитул Знак"/>
    <w:basedOn w:val="a0"/>
    <w:link w:val="ad"/>
    <w:uiPriority w:val="99"/>
    <w:rsid w:val="00A30A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A30ADD"/>
    <w:pPr>
      <w:tabs>
        <w:tab w:val="center" w:pos="4677"/>
        <w:tab w:val="right" w:pos="9355"/>
      </w:tabs>
    </w:pPr>
    <w:rPr>
      <w:sz w:val="20"/>
      <w:szCs w:val="20"/>
    </w:rPr>
  </w:style>
  <w:style w:type="character" w:customStyle="1" w:styleId="af0">
    <w:name w:val="Нижний колонтитул Знак"/>
    <w:basedOn w:val="a0"/>
    <w:link w:val="af"/>
    <w:uiPriority w:val="99"/>
    <w:rsid w:val="00A30ADD"/>
    <w:rPr>
      <w:rFonts w:ascii="Times New Roman" w:eastAsia="Times New Roman" w:hAnsi="Times New Roman" w:cs="Times New Roman"/>
      <w:sz w:val="20"/>
      <w:szCs w:val="20"/>
      <w:lang w:eastAsia="ru-RU"/>
    </w:rPr>
  </w:style>
  <w:style w:type="paragraph" w:styleId="af1">
    <w:name w:val="footnote text"/>
    <w:basedOn w:val="a"/>
    <w:link w:val="af2"/>
    <w:unhideWhenUsed/>
    <w:rsid w:val="00A30ADD"/>
    <w:rPr>
      <w:sz w:val="20"/>
      <w:szCs w:val="20"/>
    </w:rPr>
  </w:style>
  <w:style w:type="character" w:customStyle="1" w:styleId="af2">
    <w:name w:val="Текст сноски Знак"/>
    <w:basedOn w:val="a0"/>
    <w:link w:val="af1"/>
    <w:rsid w:val="00A30ADD"/>
    <w:rPr>
      <w:rFonts w:ascii="Times New Roman" w:eastAsia="Times New Roman" w:hAnsi="Times New Roman" w:cs="Times New Roman"/>
      <w:sz w:val="20"/>
      <w:szCs w:val="20"/>
      <w:lang w:eastAsia="ru-RU"/>
    </w:rPr>
  </w:style>
  <w:style w:type="character" w:styleId="af3">
    <w:name w:val="footnote reference"/>
    <w:unhideWhenUsed/>
    <w:rsid w:val="00A30ADD"/>
    <w:rPr>
      <w:vertAlign w:val="superscript"/>
    </w:rPr>
  </w:style>
  <w:style w:type="paragraph" w:customStyle="1" w:styleId="af4">
    <w:name w:val="Обычный.Название подразделения"/>
    <w:rsid w:val="00A30ADD"/>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A30ADD"/>
    <w:rPr>
      <w:sz w:val="16"/>
      <w:szCs w:val="16"/>
    </w:rPr>
  </w:style>
  <w:style w:type="paragraph" w:styleId="af6">
    <w:name w:val="annotation text"/>
    <w:basedOn w:val="a"/>
    <w:link w:val="af7"/>
    <w:uiPriority w:val="99"/>
    <w:semiHidden/>
    <w:unhideWhenUsed/>
    <w:rsid w:val="00A30ADD"/>
    <w:rPr>
      <w:rFonts w:eastAsia="SimSun"/>
      <w:sz w:val="20"/>
      <w:szCs w:val="20"/>
      <w:lang w:eastAsia="zh-CN"/>
    </w:rPr>
  </w:style>
  <w:style w:type="character" w:customStyle="1" w:styleId="af7">
    <w:name w:val="Текст примечания Знак"/>
    <w:basedOn w:val="a0"/>
    <w:link w:val="af6"/>
    <w:uiPriority w:val="99"/>
    <w:semiHidden/>
    <w:rsid w:val="00A30ADD"/>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A30ADD"/>
    <w:rPr>
      <w:b/>
      <w:bCs/>
    </w:rPr>
  </w:style>
  <w:style w:type="character" w:customStyle="1" w:styleId="af9">
    <w:name w:val="Тема примечания Знак"/>
    <w:basedOn w:val="af7"/>
    <w:link w:val="af8"/>
    <w:uiPriority w:val="99"/>
    <w:semiHidden/>
    <w:rsid w:val="00A30ADD"/>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A30ADD"/>
    <w:rPr>
      <w:rFonts w:ascii="Calibri" w:eastAsia="Times New Roman" w:hAnsi="Calibri" w:cs="Calibri"/>
      <w:szCs w:val="20"/>
      <w:lang w:eastAsia="ru-RU"/>
    </w:rPr>
  </w:style>
  <w:style w:type="paragraph" w:customStyle="1" w:styleId="21">
    <w:name w:val="Основной текст 21"/>
    <w:basedOn w:val="a"/>
    <w:uiPriority w:val="99"/>
    <w:rsid w:val="00DD2E87"/>
    <w:pPr>
      <w:suppressAutoHyphens/>
      <w:spacing w:after="120" w:line="480" w:lineRule="auto"/>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0ADD"/>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A30ADD"/>
    <w:pPr>
      <w:keepNext/>
      <w:jc w:val="center"/>
      <w:outlineLvl w:val="1"/>
    </w:pPr>
    <w:rPr>
      <w:rFonts w:ascii="Cambria" w:hAnsi="Cambria"/>
      <w:b/>
      <w:bCs/>
      <w:i/>
      <w:iCs/>
      <w:sz w:val="28"/>
      <w:szCs w:val="28"/>
      <w:lang w:val="x-none" w:eastAsia="x-none"/>
    </w:rPr>
  </w:style>
  <w:style w:type="paragraph" w:styleId="4">
    <w:name w:val="heading 4"/>
    <w:basedOn w:val="a"/>
    <w:next w:val="a"/>
    <w:link w:val="40"/>
    <w:qFormat/>
    <w:rsid w:val="00A30A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0ADD"/>
    <w:pPr>
      <w:spacing w:after="0" w:line="240" w:lineRule="auto"/>
    </w:pPr>
    <w:rPr>
      <w:rFonts w:ascii="Calibri" w:eastAsia="Calibri" w:hAnsi="Calibri" w:cs="Times New Roman"/>
    </w:rPr>
  </w:style>
  <w:style w:type="paragraph" w:customStyle="1" w:styleId="ConsPlusNormal">
    <w:name w:val="ConsPlusNormal"/>
    <w:link w:val="ConsPlusNormal0"/>
    <w:rsid w:val="00A30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30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AD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A30AD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A30ADD"/>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A30ADD"/>
    <w:rPr>
      <w:rFonts w:ascii="Times New Roman" w:eastAsia="Times New Roman" w:hAnsi="Times New Roman" w:cs="Times New Roman"/>
      <w:b/>
      <w:bCs/>
      <w:sz w:val="28"/>
      <w:szCs w:val="28"/>
      <w:lang w:eastAsia="ru-RU"/>
    </w:rPr>
  </w:style>
  <w:style w:type="character" w:customStyle="1" w:styleId="apple-converted-space">
    <w:name w:val="apple-converted-space"/>
    <w:rsid w:val="00A30ADD"/>
  </w:style>
  <w:style w:type="character" w:styleId="a4">
    <w:name w:val="Hyperlink"/>
    <w:uiPriority w:val="99"/>
    <w:unhideWhenUsed/>
    <w:rsid w:val="00A30ADD"/>
    <w:rPr>
      <w:color w:val="0000FF"/>
      <w:u w:val="single"/>
    </w:rPr>
  </w:style>
  <w:style w:type="paragraph" w:styleId="a5">
    <w:name w:val="Normal (Web)"/>
    <w:basedOn w:val="a"/>
    <w:uiPriority w:val="99"/>
    <w:unhideWhenUsed/>
    <w:rsid w:val="00A30ADD"/>
    <w:pPr>
      <w:spacing w:before="100" w:beforeAutospacing="1" w:after="100" w:afterAutospacing="1"/>
    </w:pPr>
  </w:style>
  <w:style w:type="paragraph" w:styleId="a6">
    <w:name w:val="Balloon Text"/>
    <w:basedOn w:val="a"/>
    <w:link w:val="a7"/>
    <w:uiPriority w:val="99"/>
    <w:semiHidden/>
    <w:unhideWhenUsed/>
    <w:rsid w:val="00A30ADD"/>
    <w:rPr>
      <w:rFonts w:ascii="Arial" w:eastAsia="SimSun" w:hAnsi="Arial" w:cs="Arial"/>
      <w:sz w:val="16"/>
      <w:szCs w:val="16"/>
      <w:lang w:eastAsia="zh-CN"/>
    </w:rPr>
  </w:style>
  <w:style w:type="character" w:customStyle="1" w:styleId="a7">
    <w:name w:val="Текст выноски Знак"/>
    <w:basedOn w:val="a0"/>
    <w:link w:val="a6"/>
    <w:uiPriority w:val="99"/>
    <w:semiHidden/>
    <w:rsid w:val="00A30ADD"/>
    <w:rPr>
      <w:rFonts w:ascii="Arial" w:eastAsia="SimSun" w:hAnsi="Arial" w:cs="Arial"/>
      <w:sz w:val="16"/>
      <w:szCs w:val="16"/>
      <w:lang w:eastAsia="zh-CN"/>
    </w:rPr>
  </w:style>
  <w:style w:type="paragraph" w:styleId="a8">
    <w:name w:val="List Paragraph"/>
    <w:basedOn w:val="a"/>
    <w:uiPriority w:val="99"/>
    <w:qFormat/>
    <w:rsid w:val="00A30ADD"/>
    <w:pPr>
      <w:spacing w:after="160" w:line="256" w:lineRule="auto"/>
      <w:ind w:left="720"/>
      <w:contextualSpacing/>
    </w:pPr>
    <w:rPr>
      <w:rFonts w:ascii="Calibri" w:eastAsia="Calibri" w:hAnsi="Calibri"/>
      <w:sz w:val="22"/>
      <w:szCs w:val="22"/>
      <w:lang w:eastAsia="en-US"/>
    </w:rPr>
  </w:style>
  <w:style w:type="numbering" w:customStyle="1" w:styleId="11">
    <w:name w:val="Нет списка1"/>
    <w:next w:val="a2"/>
    <w:uiPriority w:val="99"/>
    <w:semiHidden/>
    <w:unhideWhenUsed/>
    <w:rsid w:val="00A30ADD"/>
  </w:style>
  <w:style w:type="table" w:styleId="a9">
    <w:name w:val="Table Grid"/>
    <w:basedOn w:val="a1"/>
    <w:uiPriority w:val="59"/>
    <w:rsid w:val="00A30A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A30ADD"/>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A30A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A30AD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A30ADD"/>
    <w:pPr>
      <w:autoSpaceDE w:val="0"/>
      <w:autoSpaceDN w:val="0"/>
      <w:adjustRightInd w:val="0"/>
    </w:pPr>
    <w:rPr>
      <w:rFonts w:ascii="Arial" w:hAnsi="Arial" w:cs="Arial"/>
    </w:rPr>
  </w:style>
  <w:style w:type="paragraph" w:customStyle="1" w:styleId="ac">
    <w:name w:val="Знак Знак Знак Знак Знак Знак Знак"/>
    <w:basedOn w:val="a"/>
    <w:uiPriority w:val="99"/>
    <w:rsid w:val="00A30ADD"/>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rsid w:val="00A30ADD"/>
    <w:pPr>
      <w:spacing w:after="160" w:line="240" w:lineRule="exact"/>
    </w:pPr>
    <w:rPr>
      <w:rFonts w:ascii="Verdana" w:hAnsi="Verdana"/>
      <w:sz w:val="20"/>
      <w:szCs w:val="20"/>
      <w:lang w:val="en-US" w:eastAsia="en-US"/>
    </w:rPr>
  </w:style>
  <w:style w:type="paragraph" w:customStyle="1" w:styleId="formattext">
    <w:name w:val="formattext"/>
    <w:basedOn w:val="a"/>
    <w:rsid w:val="00A30ADD"/>
    <w:pPr>
      <w:spacing w:before="100" w:beforeAutospacing="1" w:after="100" w:afterAutospacing="1"/>
    </w:pPr>
  </w:style>
  <w:style w:type="paragraph" w:styleId="ad">
    <w:name w:val="header"/>
    <w:basedOn w:val="a"/>
    <w:link w:val="ae"/>
    <w:uiPriority w:val="99"/>
    <w:unhideWhenUsed/>
    <w:rsid w:val="00A30ADD"/>
    <w:pPr>
      <w:tabs>
        <w:tab w:val="center" w:pos="4677"/>
        <w:tab w:val="right" w:pos="9355"/>
      </w:tabs>
    </w:pPr>
    <w:rPr>
      <w:sz w:val="20"/>
      <w:szCs w:val="20"/>
    </w:rPr>
  </w:style>
  <w:style w:type="character" w:customStyle="1" w:styleId="ae">
    <w:name w:val="Верхний колонтитул Знак"/>
    <w:basedOn w:val="a0"/>
    <w:link w:val="ad"/>
    <w:uiPriority w:val="99"/>
    <w:rsid w:val="00A30A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A30ADD"/>
    <w:pPr>
      <w:tabs>
        <w:tab w:val="center" w:pos="4677"/>
        <w:tab w:val="right" w:pos="9355"/>
      </w:tabs>
    </w:pPr>
    <w:rPr>
      <w:sz w:val="20"/>
      <w:szCs w:val="20"/>
    </w:rPr>
  </w:style>
  <w:style w:type="character" w:customStyle="1" w:styleId="af0">
    <w:name w:val="Нижний колонтитул Знак"/>
    <w:basedOn w:val="a0"/>
    <w:link w:val="af"/>
    <w:uiPriority w:val="99"/>
    <w:rsid w:val="00A30ADD"/>
    <w:rPr>
      <w:rFonts w:ascii="Times New Roman" w:eastAsia="Times New Roman" w:hAnsi="Times New Roman" w:cs="Times New Roman"/>
      <w:sz w:val="20"/>
      <w:szCs w:val="20"/>
      <w:lang w:eastAsia="ru-RU"/>
    </w:rPr>
  </w:style>
  <w:style w:type="paragraph" w:styleId="af1">
    <w:name w:val="footnote text"/>
    <w:basedOn w:val="a"/>
    <w:link w:val="af2"/>
    <w:unhideWhenUsed/>
    <w:rsid w:val="00A30ADD"/>
    <w:rPr>
      <w:sz w:val="20"/>
      <w:szCs w:val="20"/>
    </w:rPr>
  </w:style>
  <w:style w:type="character" w:customStyle="1" w:styleId="af2">
    <w:name w:val="Текст сноски Знак"/>
    <w:basedOn w:val="a0"/>
    <w:link w:val="af1"/>
    <w:rsid w:val="00A30ADD"/>
    <w:rPr>
      <w:rFonts w:ascii="Times New Roman" w:eastAsia="Times New Roman" w:hAnsi="Times New Roman" w:cs="Times New Roman"/>
      <w:sz w:val="20"/>
      <w:szCs w:val="20"/>
      <w:lang w:eastAsia="ru-RU"/>
    </w:rPr>
  </w:style>
  <w:style w:type="character" w:styleId="af3">
    <w:name w:val="footnote reference"/>
    <w:unhideWhenUsed/>
    <w:rsid w:val="00A30ADD"/>
    <w:rPr>
      <w:vertAlign w:val="superscript"/>
    </w:rPr>
  </w:style>
  <w:style w:type="paragraph" w:customStyle="1" w:styleId="af4">
    <w:name w:val="Обычный.Название подразделения"/>
    <w:rsid w:val="00A30ADD"/>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A30ADD"/>
    <w:rPr>
      <w:sz w:val="16"/>
      <w:szCs w:val="16"/>
    </w:rPr>
  </w:style>
  <w:style w:type="paragraph" w:styleId="af6">
    <w:name w:val="annotation text"/>
    <w:basedOn w:val="a"/>
    <w:link w:val="af7"/>
    <w:uiPriority w:val="99"/>
    <w:semiHidden/>
    <w:unhideWhenUsed/>
    <w:rsid w:val="00A30ADD"/>
    <w:rPr>
      <w:rFonts w:eastAsia="SimSun"/>
      <w:sz w:val="20"/>
      <w:szCs w:val="20"/>
      <w:lang w:eastAsia="zh-CN"/>
    </w:rPr>
  </w:style>
  <w:style w:type="character" w:customStyle="1" w:styleId="af7">
    <w:name w:val="Текст примечания Знак"/>
    <w:basedOn w:val="a0"/>
    <w:link w:val="af6"/>
    <w:uiPriority w:val="99"/>
    <w:semiHidden/>
    <w:rsid w:val="00A30ADD"/>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A30ADD"/>
    <w:rPr>
      <w:b/>
      <w:bCs/>
    </w:rPr>
  </w:style>
  <w:style w:type="character" w:customStyle="1" w:styleId="af9">
    <w:name w:val="Тема примечания Знак"/>
    <w:basedOn w:val="af7"/>
    <w:link w:val="af8"/>
    <w:uiPriority w:val="99"/>
    <w:semiHidden/>
    <w:rsid w:val="00A30ADD"/>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A30ADD"/>
    <w:rPr>
      <w:rFonts w:ascii="Calibri" w:eastAsia="Times New Roman" w:hAnsi="Calibri" w:cs="Calibri"/>
      <w:szCs w:val="20"/>
      <w:lang w:eastAsia="ru-RU"/>
    </w:rPr>
  </w:style>
  <w:style w:type="paragraph" w:customStyle="1" w:styleId="21">
    <w:name w:val="Основной текст 21"/>
    <w:basedOn w:val="a"/>
    <w:uiPriority w:val="99"/>
    <w:rsid w:val="00DD2E87"/>
    <w:pPr>
      <w:suppressAutoHyphens/>
      <w:spacing w:after="120" w:line="480"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6136">
      <w:bodyDiv w:val="1"/>
      <w:marLeft w:val="0"/>
      <w:marRight w:val="0"/>
      <w:marTop w:val="0"/>
      <w:marBottom w:val="0"/>
      <w:divBdr>
        <w:top w:val="none" w:sz="0" w:space="0" w:color="auto"/>
        <w:left w:val="none" w:sz="0" w:space="0" w:color="auto"/>
        <w:bottom w:val="none" w:sz="0" w:space="0" w:color="auto"/>
        <w:right w:val="none" w:sz="0" w:space="0" w:color="auto"/>
      </w:divBdr>
    </w:div>
    <w:div w:id="7169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E6A90255891C13993B9F1FDE6EC1B9D8E603CBD9C8C04FF234317478CD369265910A0FFC6C3A9t7V9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A3C0018101911653F86554726404A403FEBF33EC9F9CDEF46CBFB15B07A03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hyperlink" Target="http://www.consultant.ru/document/cons_doc_LAW_83079/6ac3d4a7df03c77bf14636dc1f98452104b1a1d5" TargetMode="External"/><Relationship Id="rId5" Type="http://schemas.openxmlformats.org/officeDocument/2006/relationships/webSettings" Target="webSettings.xml"/><Relationship Id="rId10" Type="http://schemas.openxmlformats.org/officeDocument/2006/relationships/hyperlink" Target="http://www.consultant.ru/document/cons_doc_LAW_52144/" TargetMode="External"/><Relationship Id="rId4" Type="http://schemas.openxmlformats.org/officeDocument/2006/relationships/settings" Target="settings.xml"/><Relationship Id="rId9" Type="http://schemas.openxmlformats.org/officeDocument/2006/relationships/hyperlink" Target="http://www.consultant.ru/document/cons_doc_LAW_52144/08b3ecbcdc9a360ad1dc314150a6328886703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12922</Words>
  <Characters>73657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2016-04-01T06:24:00Z</cp:lastPrinted>
  <dcterms:created xsi:type="dcterms:W3CDTF">2016-03-30T18:22:00Z</dcterms:created>
  <dcterms:modified xsi:type="dcterms:W3CDTF">2016-04-01T06:37:00Z</dcterms:modified>
</cp:coreProperties>
</file>