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5" w:rsidRDefault="00C312A5" w:rsidP="00C312A5">
      <w:pPr>
        <w:ind w:left="2832"/>
        <w:rPr>
          <w:sz w:val="32"/>
          <w:szCs w:val="32"/>
        </w:rPr>
      </w:pPr>
      <w:r>
        <w:rPr>
          <w:sz w:val="32"/>
          <w:szCs w:val="32"/>
        </w:rPr>
        <w:t>__07__      __24__</w:t>
      </w:r>
    </w:p>
    <w:p w:rsidR="00C312A5" w:rsidRDefault="00C312A5" w:rsidP="00C312A5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C312A5" w:rsidRDefault="00C312A5" w:rsidP="00C312A5">
      <w:pPr>
        <w:jc w:val="center"/>
        <w:rPr>
          <w:sz w:val="32"/>
          <w:szCs w:val="32"/>
        </w:rPr>
      </w:pPr>
    </w:p>
    <w:p w:rsidR="00C312A5" w:rsidRDefault="00C312A5" w:rsidP="00C312A5">
      <w:pPr>
        <w:jc w:val="center"/>
        <w:rPr>
          <w:sz w:val="32"/>
          <w:szCs w:val="32"/>
        </w:rPr>
      </w:pPr>
    </w:p>
    <w:p w:rsidR="00C312A5" w:rsidRDefault="00C312A5" w:rsidP="00C312A5">
      <w:pPr>
        <w:jc w:val="center"/>
        <w:rPr>
          <w:sz w:val="32"/>
          <w:szCs w:val="32"/>
        </w:rPr>
      </w:pPr>
    </w:p>
    <w:p w:rsidR="00C312A5" w:rsidRDefault="00C312A5" w:rsidP="00C312A5">
      <w:pPr>
        <w:jc w:val="center"/>
        <w:rPr>
          <w:sz w:val="144"/>
          <w:szCs w:val="144"/>
        </w:rPr>
      </w:pPr>
    </w:p>
    <w:p w:rsidR="00C312A5" w:rsidRDefault="00C312A5" w:rsidP="00C312A5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C312A5" w:rsidRDefault="00C312A5" w:rsidP="00C312A5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C312A5" w:rsidRDefault="00C312A5" w:rsidP="00C312A5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C312A5" w:rsidRDefault="00C312A5" w:rsidP="00C312A5">
      <w:pPr>
        <w:jc w:val="center"/>
        <w:rPr>
          <w:sz w:val="48"/>
          <w:szCs w:val="48"/>
        </w:rPr>
      </w:pPr>
    </w:p>
    <w:p w:rsidR="00C312A5" w:rsidRDefault="00C312A5" w:rsidP="00C312A5">
      <w:pPr>
        <w:jc w:val="center"/>
        <w:rPr>
          <w:sz w:val="48"/>
          <w:szCs w:val="48"/>
        </w:rPr>
      </w:pPr>
    </w:p>
    <w:p w:rsidR="00C312A5" w:rsidRDefault="00C312A5" w:rsidP="00C312A5">
      <w:pPr>
        <w:jc w:val="center"/>
        <w:rPr>
          <w:sz w:val="48"/>
          <w:szCs w:val="48"/>
        </w:rPr>
      </w:pPr>
    </w:p>
    <w:p w:rsidR="00C312A5" w:rsidRDefault="00C312A5" w:rsidP="00C312A5">
      <w:pPr>
        <w:jc w:val="center"/>
        <w:rPr>
          <w:sz w:val="48"/>
          <w:szCs w:val="48"/>
        </w:rPr>
      </w:pPr>
      <w:r>
        <w:rPr>
          <w:sz w:val="48"/>
          <w:szCs w:val="48"/>
        </w:rPr>
        <w:t>15.07.2016 г.</w:t>
      </w:r>
    </w:p>
    <w:p w:rsidR="00C312A5" w:rsidRDefault="00C312A5" w:rsidP="00C312A5">
      <w:pPr>
        <w:jc w:val="center"/>
        <w:rPr>
          <w:sz w:val="48"/>
          <w:szCs w:val="48"/>
        </w:rPr>
      </w:pPr>
    </w:p>
    <w:p w:rsidR="00C312A5" w:rsidRDefault="00C312A5" w:rsidP="00C312A5">
      <w:pPr>
        <w:jc w:val="center"/>
        <w:rPr>
          <w:sz w:val="48"/>
          <w:szCs w:val="48"/>
        </w:rPr>
      </w:pPr>
    </w:p>
    <w:p w:rsidR="00C312A5" w:rsidRDefault="00C312A5" w:rsidP="00C312A5">
      <w:pPr>
        <w:jc w:val="center"/>
        <w:rPr>
          <w:sz w:val="48"/>
          <w:szCs w:val="48"/>
        </w:rPr>
      </w:pPr>
    </w:p>
    <w:p w:rsidR="00C312A5" w:rsidRDefault="00C312A5" w:rsidP="00C312A5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C312A5" w:rsidRDefault="00C312A5" w:rsidP="00C312A5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C312A5" w:rsidRDefault="00C312A5" w:rsidP="00C312A5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C312A5" w:rsidRDefault="00C312A5" w:rsidP="00C312A5">
      <w:pPr>
        <w:jc w:val="center"/>
      </w:pPr>
    </w:p>
    <w:p w:rsidR="00C312A5" w:rsidRDefault="00C312A5" w:rsidP="00C312A5">
      <w:pPr>
        <w:jc w:val="center"/>
      </w:pPr>
    </w:p>
    <w:p w:rsidR="00C312A5" w:rsidRPr="00B2062B" w:rsidRDefault="00C312A5" w:rsidP="00C312A5">
      <w:pPr>
        <w:jc w:val="center"/>
        <w:rPr>
          <w:b/>
          <w:sz w:val="26"/>
          <w:szCs w:val="26"/>
        </w:rPr>
      </w:pPr>
      <w:r w:rsidRPr="00B2062B">
        <w:rPr>
          <w:b/>
          <w:sz w:val="26"/>
          <w:szCs w:val="26"/>
        </w:rPr>
        <w:lastRenderedPageBreak/>
        <w:t>Российская Федерация</w:t>
      </w:r>
    </w:p>
    <w:p w:rsidR="00C312A5" w:rsidRPr="00B2062B" w:rsidRDefault="00C312A5" w:rsidP="00C312A5">
      <w:pPr>
        <w:jc w:val="center"/>
        <w:rPr>
          <w:sz w:val="26"/>
          <w:szCs w:val="26"/>
        </w:rPr>
      </w:pPr>
      <w:r w:rsidRPr="00B2062B">
        <w:rPr>
          <w:sz w:val="26"/>
          <w:szCs w:val="26"/>
        </w:rPr>
        <w:t>Совет народных депутатов</w:t>
      </w:r>
    </w:p>
    <w:p w:rsidR="00C312A5" w:rsidRPr="00B2062B" w:rsidRDefault="00C312A5" w:rsidP="00C312A5">
      <w:pPr>
        <w:jc w:val="center"/>
        <w:rPr>
          <w:sz w:val="26"/>
          <w:szCs w:val="26"/>
        </w:rPr>
      </w:pPr>
      <w:r w:rsidRPr="00B2062B">
        <w:rPr>
          <w:sz w:val="26"/>
          <w:szCs w:val="26"/>
        </w:rPr>
        <w:t>Подгоренского сельского поселения</w:t>
      </w:r>
    </w:p>
    <w:p w:rsidR="00C312A5" w:rsidRPr="00B2062B" w:rsidRDefault="00C312A5" w:rsidP="00C312A5">
      <w:pPr>
        <w:jc w:val="center"/>
        <w:rPr>
          <w:sz w:val="26"/>
          <w:szCs w:val="26"/>
        </w:rPr>
      </w:pPr>
      <w:r w:rsidRPr="00B2062B">
        <w:rPr>
          <w:sz w:val="26"/>
          <w:szCs w:val="26"/>
        </w:rPr>
        <w:t>Калачеевского муниципального района</w:t>
      </w:r>
    </w:p>
    <w:p w:rsidR="00C312A5" w:rsidRDefault="00C312A5" w:rsidP="00C312A5">
      <w:pPr>
        <w:jc w:val="center"/>
        <w:rPr>
          <w:sz w:val="26"/>
          <w:szCs w:val="26"/>
        </w:rPr>
      </w:pPr>
      <w:r w:rsidRPr="00B2062B">
        <w:rPr>
          <w:sz w:val="26"/>
          <w:szCs w:val="26"/>
        </w:rPr>
        <w:t>Воронежской области</w:t>
      </w:r>
    </w:p>
    <w:p w:rsidR="00C312A5" w:rsidRPr="00B2062B" w:rsidRDefault="00C312A5" w:rsidP="00C312A5">
      <w:pPr>
        <w:jc w:val="center"/>
        <w:rPr>
          <w:i/>
          <w:sz w:val="26"/>
          <w:szCs w:val="26"/>
        </w:rPr>
      </w:pPr>
      <w:r w:rsidRPr="00B2062B">
        <w:rPr>
          <w:sz w:val="26"/>
          <w:szCs w:val="26"/>
        </w:rPr>
        <w:t>РЕШЕНИЕ</w:t>
      </w:r>
    </w:p>
    <w:p w:rsidR="00C312A5" w:rsidRPr="00B2062B" w:rsidRDefault="00C312A5" w:rsidP="00C312A5"/>
    <w:p w:rsidR="00C312A5" w:rsidRPr="00B2062B" w:rsidRDefault="00C312A5" w:rsidP="00C312A5">
      <w:pPr>
        <w:tabs>
          <w:tab w:val="left" w:pos="7080"/>
        </w:tabs>
      </w:pPr>
      <w:r w:rsidRPr="00B2062B">
        <w:t>от 15 июля 2016 г.</w:t>
      </w:r>
      <w:r w:rsidRPr="00B2062B">
        <w:tab/>
        <w:t>№38</w:t>
      </w:r>
    </w:p>
    <w:p w:rsidR="00C312A5" w:rsidRPr="00B2062B" w:rsidRDefault="00C312A5" w:rsidP="00C312A5"/>
    <w:p w:rsidR="00C312A5" w:rsidRPr="00B2062B" w:rsidRDefault="00C312A5" w:rsidP="00C312A5">
      <w:pPr>
        <w:jc w:val="both"/>
        <w:rPr>
          <w:b/>
        </w:rPr>
      </w:pPr>
      <w:r w:rsidRPr="00B2062B">
        <w:rPr>
          <w:b/>
        </w:rPr>
        <w:t xml:space="preserve">О внесение изменений и дополнений </w:t>
      </w:r>
    </w:p>
    <w:p w:rsidR="00C312A5" w:rsidRPr="00B2062B" w:rsidRDefault="00C312A5" w:rsidP="00C312A5">
      <w:pPr>
        <w:jc w:val="both"/>
        <w:rPr>
          <w:b/>
        </w:rPr>
      </w:pPr>
      <w:r w:rsidRPr="00B2062B">
        <w:rPr>
          <w:b/>
        </w:rPr>
        <w:t xml:space="preserve">в Решение Совета народных депутатов </w:t>
      </w:r>
    </w:p>
    <w:p w:rsidR="00C312A5" w:rsidRPr="00B2062B" w:rsidRDefault="00C312A5" w:rsidP="00C312A5">
      <w:pPr>
        <w:jc w:val="both"/>
        <w:rPr>
          <w:b/>
        </w:rPr>
      </w:pPr>
      <w:r w:rsidRPr="00B2062B">
        <w:rPr>
          <w:b/>
        </w:rPr>
        <w:t xml:space="preserve">Подгоренского сельского поселения </w:t>
      </w:r>
    </w:p>
    <w:p w:rsidR="00C312A5" w:rsidRPr="00B2062B" w:rsidRDefault="00C312A5" w:rsidP="00C312A5">
      <w:pPr>
        <w:jc w:val="both"/>
        <w:rPr>
          <w:b/>
        </w:rPr>
      </w:pPr>
      <w:r w:rsidRPr="00B2062B">
        <w:rPr>
          <w:b/>
        </w:rPr>
        <w:t>Калачеевского муниципального района</w:t>
      </w:r>
    </w:p>
    <w:p w:rsidR="00C312A5" w:rsidRPr="00B2062B" w:rsidRDefault="00C312A5" w:rsidP="00C312A5">
      <w:pPr>
        <w:jc w:val="both"/>
        <w:rPr>
          <w:b/>
        </w:rPr>
      </w:pPr>
      <w:r w:rsidRPr="00B2062B">
        <w:rPr>
          <w:b/>
        </w:rPr>
        <w:t>от 28.12.2015г. № 20 «О бюджете Подгоренского</w:t>
      </w:r>
    </w:p>
    <w:p w:rsidR="00C312A5" w:rsidRPr="00B2062B" w:rsidRDefault="00C312A5" w:rsidP="00C312A5">
      <w:pPr>
        <w:jc w:val="both"/>
        <w:rPr>
          <w:b/>
        </w:rPr>
      </w:pPr>
      <w:r w:rsidRPr="00B2062B">
        <w:rPr>
          <w:b/>
        </w:rPr>
        <w:t xml:space="preserve">сельского поселения Калачеевского </w:t>
      </w:r>
    </w:p>
    <w:p w:rsidR="00C312A5" w:rsidRPr="00B2062B" w:rsidRDefault="00C312A5" w:rsidP="00C312A5">
      <w:pPr>
        <w:jc w:val="both"/>
        <w:rPr>
          <w:b/>
        </w:rPr>
      </w:pPr>
      <w:r w:rsidRPr="00B2062B">
        <w:rPr>
          <w:b/>
        </w:rPr>
        <w:t>муниципального района на 2016 год»</w:t>
      </w:r>
    </w:p>
    <w:p w:rsidR="00C312A5" w:rsidRPr="00B2062B" w:rsidRDefault="00C312A5" w:rsidP="00C312A5">
      <w:pPr>
        <w:jc w:val="both"/>
        <w:rPr>
          <w:b/>
        </w:rPr>
      </w:pPr>
      <w:proofErr w:type="gramStart"/>
      <w:r w:rsidRPr="00B2062B">
        <w:rPr>
          <w:b/>
        </w:rPr>
        <w:t>(в редакции решения №</w:t>
      </w:r>
      <w:r w:rsidRPr="00B2062B">
        <w:rPr>
          <w:rFonts w:ascii="Arial" w:hAnsi="Arial" w:cs="Arial"/>
          <w:b/>
        </w:rPr>
        <w:t xml:space="preserve"> </w:t>
      </w:r>
      <w:r w:rsidRPr="00B2062B">
        <w:rPr>
          <w:b/>
        </w:rPr>
        <w:t>21 от25.01.2016г,</w:t>
      </w:r>
      <w:proofErr w:type="gramEnd"/>
    </w:p>
    <w:p w:rsidR="00C312A5" w:rsidRPr="00B2062B" w:rsidRDefault="00C312A5" w:rsidP="00C312A5">
      <w:pPr>
        <w:jc w:val="both"/>
        <w:rPr>
          <w:b/>
        </w:rPr>
      </w:pPr>
      <w:proofErr w:type="gramStart"/>
      <w:r w:rsidRPr="00B2062B">
        <w:rPr>
          <w:b/>
        </w:rPr>
        <w:t>№30 от 26.04.2016г.)</w:t>
      </w:r>
      <w:proofErr w:type="gramEnd"/>
    </w:p>
    <w:p w:rsidR="00C312A5" w:rsidRPr="00B2062B" w:rsidRDefault="00C312A5" w:rsidP="00C312A5">
      <w:pPr>
        <w:jc w:val="both"/>
        <w:rPr>
          <w:b/>
        </w:rPr>
      </w:pPr>
    </w:p>
    <w:p w:rsidR="00C312A5" w:rsidRPr="00B2062B" w:rsidRDefault="00C312A5" w:rsidP="00C312A5">
      <w:pPr>
        <w:ind w:firstLine="567"/>
        <w:jc w:val="both"/>
      </w:pPr>
      <w:r w:rsidRPr="00B2062B">
        <w:rPr>
          <w:b/>
        </w:rPr>
        <w:t>Статья 1.</w:t>
      </w:r>
      <w:r w:rsidRPr="00B2062B">
        <w:t>О внесение изменений и дополнений в Решение Совета народных депутатов Подгоренского сельского поселения Калачеевского муниципального района от 28.12.2015г. № 20 «О бюджете Подгоренского сельского поселения Калачеевского муниципального района на 2016 год »</w:t>
      </w:r>
    </w:p>
    <w:p w:rsidR="00C312A5" w:rsidRPr="00B2062B" w:rsidRDefault="00C312A5" w:rsidP="00C312A5">
      <w:pPr>
        <w:ind w:firstLine="567"/>
        <w:jc w:val="both"/>
      </w:pPr>
      <w:r w:rsidRPr="00B2062B">
        <w:t>Внести изменения и дополнения в основные характеристики бюджета сельского поселения на 2016 год:</w:t>
      </w:r>
    </w:p>
    <w:p w:rsidR="00C312A5" w:rsidRPr="00B2062B" w:rsidRDefault="00C312A5" w:rsidP="00C312A5">
      <w:pPr>
        <w:jc w:val="both"/>
      </w:pPr>
      <w:r w:rsidRPr="00B2062B">
        <w:t>-в строке прогнозируемый общий объем доходов бюджета поселения  в сумме «7300,7» заменить цифрами «7540,3»;</w:t>
      </w:r>
    </w:p>
    <w:p w:rsidR="00C312A5" w:rsidRPr="00B2062B" w:rsidRDefault="00C312A5" w:rsidP="00C312A5">
      <w:pPr>
        <w:jc w:val="both"/>
      </w:pPr>
      <w:r w:rsidRPr="00B2062B">
        <w:t>-в строке общий объем расходов бюджета Подгоренского сельского  поселения  в сумме «8205,2» заменить цифрами «8444,8»;</w:t>
      </w:r>
    </w:p>
    <w:p w:rsidR="00C312A5" w:rsidRPr="00B2062B" w:rsidRDefault="00C312A5" w:rsidP="00C312A5">
      <w:pPr>
        <w:ind w:firstLine="567"/>
        <w:jc w:val="both"/>
      </w:pPr>
      <w:r w:rsidRPr="00B2062B">
        <w:rPr>
          <w:b/>
          <w:bCs/>
        </w:rPr>
        <w:t>1) Приложение №1</w:t>
      </w:r>
      <w:r w:rsidRPr="00B2062B">
        <w:t xml:space="preserve"> «Источники внутреннего финансирования дефицита бюджета  Подгоренского сельского поселения Калачеевского муниципального района на 2016 год» изложить в новой редакции (приложение №1 к настоящему решению) </w:t>
      </w:r>
    </w:p>
    <w:p w:rsidR="00C312A5" w:rsidRPr="00B2062B" w:rsidRDefault="00C312A5" w:rsidP="00C312A5">
      <w:pPr>
        <w:ind w:firstLine="567"/>
        <w:jc w:val="both"/>
        <w:rPr>
          <w:bCs/>
        </w:rPr>
      </w:pPr>
      <w:r w:rsidRPr="00B2062B">
        <w:rPr>
          <w:b/>
          <w:bCs/>
        </w:rPr>
        <w:t xml:space="preserve">2) Приложение №5 </w:t>
      </w:r>
      <w:r w:rsidRPr="00B2062B">
        <w:rPr>
          <w:bCs/>
        </w:rPr>
        <w:t xml:space="preserve">«Ведомственная структура расходов бюджета Подгоренского сельского поселения </w:t>
      </w:r>
      <w:r w:rsidRPr="00B2062B">
        <w:t>Калачеевского муниципального района</w:t>
      </w:r>
      <w:r w:rsidRPr="00B2062B">
        <w:rPr>
          <w:bCs/>
        </w:rPr>
        <w:t xml:space="preserve"> на 2016год» изложить в новой редакции (приложение № 2 к настоящему решению)</w:t>
      </w:r>
    </w:p>
    <w:p w:rsidR="00C312A5" w:rsidRPr="00B2062B" w:rsidRDefault="00C312A5" w:rsidP="00C312A5">
      <w:pPr>
        <w:pStyle w:val="ConsNormal"/>
        <w:tabs>
          <w:tab w:val="left" w:pos="43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2B">
        <w:rPr>
          <w:rFonts w:ascii="Times New Roman" w:hAnsi="Times New Roman" w:cs="Times New Roman"/>
          <w:b/>
          <w:bCs/>
          <w:sz w:val="24"/>
          <w:szCs w:val="24"/>
        </w:rPr>
        <w:t>3) Приложение №6</w:t>
      </w:r>
      <w:r w:rsidRPr="00B2062B">
        <w:rPr>
          <w:b/>
          <w:bCs/>
          <w:sz w:val="24"/>
          <w:szCs w:val="24"/>
        </w:rPr>
        <w:t xml:space="preserve"> </w:t>
      </w:r>
      <w:r w:rsidRPr="00B2062B">
        <w:rPr>
          <w:rFonts w:ascii="Times New Roman" w:hAnsi="Times New Roman" w:cs="Times New Roman"/>
          <w:bCs/>
          <w:sz w:val="24"/>
          <w:szCs w:val="24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B2062B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 Подгоренского сельского поселения</w:t>
      </w:r>
      <w:proofErr w:type="gramEnd"/>
      <w:r w:rsidRPr="00B2062B">
        <w:rPr>
          <w:rFonts w:ascii="Times New Roman" w:hAnsi="Times New Roman" w:cs="Times New Roman"/>
          <w:bCs/>
          <w:sz w:val="24"/>
          <w:szCs w:val="24"/>
        </w:rPr>
        <w:t xml:space="preserve"> Калачеевского муниципального района на 2016 год», изложить в новой редакции (приложение №3 к настоящему решению)</w:t>
      </w:r>
    </w:p>
    <w:p w:rsidR="00C312A5" w:rsidRPr="00B2062B" w:rsidRDefault="00C312A5" w:rsidP="00C312A5">
      <w:pPr>
        <w:ind w:firstLine="567"/>
        <w:jc w:val="both"/>
        <w:rPr>
          <w:bCs/>
        </w:rPr>
      </w:pPr>
      <w:r w:rsidRPr="00B2062B">
        <w:rPr>
          <w:b/>
          <w:bCs/>
        </w:rPr>
        <w:t xml:space="preserve">4) Приложение №7 </w:t>
      </w:r>
      <w:r w:rsidRPr="00B2062B">
        <w:rPr>
          <w:bCs/>
        </w:rPr>
        <w:t xml:space="preserve">«Распределение бюджетных ассигнований  по целевым статьям (муниципальным программам Подгоренского сельского поселения), группам  видов  расходов, разделам, подразделам классификации расходов бюджета Подгоренского сельского поселения </w:t>
      </w:r>
      <w:r w:rsidRPr="00B2062B">
        <w:t>Калачеевского муниципального района на 2016 год</w:t>
      </w:r>
      <w:r w:rsidRPr="00B2062B">
        <w:rPr>
          <w:bCs/>
        </w:rPr>
        <w:t>», изложить в новой редакции (приложение №4 к настоящему решению)</w:t>
      </w:r>
    </w:p>
    <w:p w:rsidR="00C312A5" w:rsidRPr="00B2062B" w:rsidRDefault="00C312A5" w:rsidP="00C312A5">
      <w:pPr>
        <w:pStyle w:val="ConsNormal"/>
        <w:tabs>
          <w:tab w:val="left" w:pos="43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2B">
        <w:rPr>
          <w:rFonts w:ascii="Times New Roman" w:hAnsi="Times New Roman" w:cs="Times New Roman"/>
          <w:b/>
          <w:bCs/>
          <w:sz w:val="24"/>
          <w:szCs w:val="24"/>
        </w:rPr>
        <w:t xml:space="preserve">Статья №2. </w:t>
      </w:r>
      <w:r w:rsidRPr="00B2062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C312A5" w:rsidRPr="00B2062B" w:rsidRDefault="00C312A5" w:rsidP="00C312A5">
      <w:pPr>
        <w:pStyle w:val="ConsNormal"/>
        <w:tabs>
          <w:tab w:val="left" w:pos="3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2B">
        <w:rPr>
          <w:rFonts w:ascii="Times New Roman" w:hAnsi="Times New Roman" w:cs="Times New Roman"/>
          <w:b/>
          <w:bCs/>
          <w:sz w:val="24"/>
          <w:szCs w:val="24"/>
        </w:rPr>
        <w:t xml:space="preserve">Статья №3. </w:t>
      </w:r>
      <w:r w:rsidRPr="00B2062B">
        <w:rPr>
          <w:rFonts w:ascii="Times New Roman" w:hAnsi="Times New Roman" w:cs="Times New Roman"/>
          <w:bCs/>
          <w:sz w:val="24"/>
          <w:szCs w:val="24"/>
        </w:rPr>
        <w:t>Опубликовать (обнародовать)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</w:t>
      </w:r>
    </w:p>
    <w:p w:rsidR="00C312A5" w:rsidRPr="00B2062B" w:rsidRDefault="00C312A5" w:rsidP="00C312A5">
      <w:pPr>
        <w:pStyle w:val="ConsNormal"/>
        <w:tabs>
          <w:tab w:val="left" w:pos="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2A5" w:rsidRPr="00B2062B" w:rsidRDefault="00C312A5" w:rsidP="00C312A5">
      <w:pPr>
        <w:pStyle w:val="ConsNormal"/>
        <w:tabs>
          <w:tab w:val="left" w:pos="300"/>
          <w:tab w:val="left" w:pos="7245"/>
        </w:tabs>
        <w:ind w:firstLine="0"/>
        <w:rPr>
          <w:b/>
          <w:sz w:val="24"/>
          <w:szCs w:val="24"/>
        </w:rPr>
      </w:pPr>
      <w:r w:rsidRPr="00B2062B">
        <w:rPr>
          <w:rFonts w:ascii="Times New Roman" w:hAnsi="Times New Roman" w:cs="Times New Roman"/>
          <w:b/>
          <w:bCs/>
          <w:sz w:val="24"/>
          <w:szCs w:val="24"/>
        </w:rPr>
        <w:t>Глава Подгоренского сельского поселения</w:t>
      </w:r>
      <w:r w:rsidRPr="00B2062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2062B"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C312A5" w:rsidRPr="00B2062B" w:rsidRDefault="00C312A5" w:rsidP="00C312A5">
      <w:pPr>
        <w:jc w:val="right"/>
      </w:pPr>
      <w:r w:rsidRPr="00B2062B">
        <w:lastRenderedPageBreak/>
        <w:t xml:space="preserve">Приложение № 1 к решению </w:t>
      </w:r>
    </w:p>
    <w:p w:rsidR="00C312A5" w:rsidRPr="00B2062B" w:rsidRDefault="00C312A5" w:rsidP="00C312A5">
      <w:pPr>
        <w:jc w:val="right"/>
      </w:pPr>
      <w:r w:rsidRPr="00B2062B">
        <w:t>Совета народных депутатов</w:t>
      </w:r>
    </w:p>
    <w:p w:rsidR="00C312A5" w:rsidRPr="00B2062B" w:rsidRDefault="00C312A5" w:rsidP="00C312A5">
      <w:pPr>
        <w:jc w:val="right"/>
      </w:pPr>
      <w:r w:rsidRPr="00B2062B">
        <w:t>Подгоренского сельского поселения</w:t>
      </w:r>
    </w:p>
    <w:p w:rsidR="00C312A5" w:rsidRPr="00B2062B" w:rsidRDefault="00C312A5" w:rsidP="00C312A5">
      <w:pPr>
        <w:jc w:val="right"/>
      </w:pPr>
      <w:r w:rsidRPr="00B2062B">
        <w:t>от «15» июля 2016 г. №38</w:t>
      </w:r>
    </w:p>
    <w:p w:rsidR="00C312A5" w:rsidRPr="00B2062B" w:rsidRDefault="00C312A5" w:rsidP="00C312A5">
      <w:pPr>
        <w:jc w:val="right"/>
      </w:pPr>
    </w:p>
    <w:p w:rsidR="00C312A5" w:rsidRPr="00B2062B" w:rsidRDefault="00C312A5" w:rsidP="00C312A5">
      <w:pPr>
        <w:pStyle w:val="ConsPlusTitle"/>
        <w:ind w:left="709" w:right="849"/>
        <w:jc w:val="center"/>
        <w:rPr>
          <w:sz w:val="24"/>
          <w:szCs w:val="24"/>
        </w:rPr>
      </w:pPr>
      <w:r w:rsidRPr="00B2062B">
        <w:rPr>
          <w:sz w:val="24"/>
          <w:szCs w:val="24"/>
        </w:rPr>
        <w:t>Источники внутреннего финансирования дефицита</w:t>
      </w:r>
    </w:p>
    <w:p w:rsidR="00C312A5" w:rsidRPr="00B2062B" w:rsidRDefault="00C312A5" w:rsidP="00C312A5">
      <w:pPr>
        <w:ind w:left="-540"/>
        <w:jc w:val="center"/>
        <w:rPr>
          <w:b/>
        </w:rPr>
      </w:pPr>
      <w:r w:rsidRPr="00B2062B">
        <w:rPr>
          <w:b/>
        </w:rPr>
        <w:t>бюджета</w:t>
      </w:r>
      <w:r w:rsidRPr="00B2062B">
        <w:t xml:space="preserve"> </w:t>
      </w:r>
      <w:r w:rsidRPr="00B2062B">
        <w:rPr>
          <w:b/>
        </w:rPr>
        <w:t>Подгоренского сельского поселения Калачеевского муниципального района</w:t>
      </w:r>
    </w:p>
    <w:p w:rsidR="00C312A5" w:rsidRPr="00B2062B" w:rsidRDefault="00C312A5" w:rsidP="00C312A5">
      <w:pPr>
        <w:ind w:left="-540"/>
        <w:jc w:val="center"/>
        <w:rPr>
          <w:b/>
        </w:rPr>
      </w:pPr>
      <w:r w:rsidRPr="00B2062B">
        <w:rPr>
          <w:b/>
        </w:rPr>
        <w:t>на 2016 год</w:t>
      </w:r>
    </w:p>
    <w:p w:rsidR="00C312A5" w:rsidRPr="00B2062B" w:rsidRDefault="00C312A5" w:rsidP="00C312A5">
      <w:pPr>
        <w:autoSpaceDE w:val="0"/>
        <w:autoSpaceDN w:val="0"/>
        <w:adjustRightInd w:val="0"/>
        <w:jc w:val="center"/>
        <w:outlineLvl w:val="0"/>
      </w:pPr>
    </w:p>
    <w:p w:rsidR="00C312A5" w:rsidRPr="00B2062B" w:rsidRDefault="00C312A5" w:rsidP="00C312A5">
      <w:pPr>
        <w:autoSpaceDE w:val="0"/>
        <w:autoSpaceDN w:val="0"/>
        <w:adjustRightInd w:val="0"/>
        <w:jc w:val="right"/>
      </w:pPr>
      <w:r w:rsidRPr="00B2062B">
        <w:t>тыс. рублей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030"/>
        <w:gridCol w:w="2943"/>
        <w:gridCol w:w="1762"/>
      </w:tblGrid>
      <w:tr w:rsidR="00C312A5" w:rsidRPr="00B2062B" w:rsidTr="00C312A5">
        <w:trPr>
          <w:cantSplit/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№</w:t>
            </w:r>
          </w:p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proofErr w:type="gramStart"/>
            <w:r w:rsidRPr="00B2062B">
              <w:rPr>
                <w:b/>
                <w:bCs/>
              </w:rPr>
              <w:t>п</w:t>
            </w:r>
            <w:proofErr w:type="gramEnd"/>
            <w:r w:rsidRPr="00B2062B">
              <w:rPr>
                <w:b/>
                <w:bCs/>
              </w:rPr>
              <w:t>/п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Наименование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Код классификации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Сумма</w:t>
            </w:r>
          </w:p>
        </w:tc>
      </w:tr>
    </w:tbl>
    <w:p w:rsidR="00C312A5" w:rsidRPr="00B2062B" w:rsidRDefault="00C312A5" w:rsidP="00C312A5">
      <w:pPr>
        <w:autoSpaceDE w:val="0"/>
        <w:autoSpaceDN w:val="0"/>
        <w:adjustRightInd w:val="0"/>
        <w:jc w:val="right"/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010"/>
        <w:gridCol w:w="2951"/>
        <w:gridCol w:w="1752"/>
      </w:tblGrid>
      <w:tr w:rsidR="00C312A5" w:rsidRPr="00B2062B" w:rsidTr="00C312A5">
        <w:trPr>
          <w:trHeight w:val="2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4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 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rPr>
                <w:b/>
                <w:bCs/>
              </w:rPr>
            </w:pPr>
            <w:r w:rsidRPr="00B2062B">
              <w:rPr>
                <w:b/>
                <w:bCs/>
              </w:rPr>
              <w:t>ИСТОЧНИКИ ВНУТРЕН</w:t>
            </w:r>
            <w:r w:rsidRPr="00B2062B">
              <w:rPr>
                <w:b/>
                <w:bCs/>
              </w:rPr>
              <w:softHyphen/>
              <w:t>НЕГО ФИНАНСИРОВАНИЯ ДЕФИЦИТОВ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01 00 00 00 00 0000 000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  <w:rPr>
                <w:b/>
                <w:bCs/>
              </w:rPr>
            </w:pPr>
            <w:r w:rsidRPr="00B2062B">
              <w:rPr>
                <w:b/>
                <w:bCs/>
              </w:rPr>
              <w:t>904,5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rPr>
                <w:b/>
                <w:bCs/>
              </w:rPr>
            </w:pPr>
            <w:r w:rsidRPr="00B2062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01 03 00 00 00 0000 000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  <w:rPr>
                <w:b/>
                <w:bCs/>
              </w:rPr>
            </w:pPr>
            <w:r w:rsidRPr="00B2062B">
              <w:rPr>
                <w:b/>
                <w:bCs/>
              </w:rPr>
              <w:t>0,0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rPr>
                <w:b/>
                <w:bCs/>
              </w:rPr>
            </w:pPr>
            <w:r w:rsidRPr="00B2062B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t>01 03 01 00 00 0000 000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  <w:rPr>
                <w:bCs/>
              </w:rPr>
            </w:pPr>
            <w:r w:rsidRPr="00B2062B">
              <w:rPr>
                <w:bCs/>
              </w:rPr>
              <w:t>0,0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rPr>
                <w:b/>
                <w:bCs/>
              </w:rPr>
            </w:pPr>
            <w:r w:rsidRPr="00B2062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t>01 03 01 00 00 0000 700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  <w:rPr>
                <w:bCs/>
              </w:rPr>
            </w:pPr>
            <w:r w:rsidRPr="00B2062B">
              <w:rPr>
                <w:bCs/>
              </w:rPr>
              <w:t>0,0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2062B">
              <w:rPr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t>01 03 01 00 10 0000 710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  <w:rPr>
                <w:bCs/>
              </w:rPr>
            </w:pPr>
            <w:r w:rsidRPr="00B2062B">
              <w:rPr>
                <w:bCs/>
              </w:rPr>
              <w:t>0,0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rPr>
                <w:b/>
                <w:bCs/>
              </w:rPr>
            </w:pPr>
            <w:r w:rsidRPr="00B2062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t>01 03 01 00 00 0000 800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  <w:rPr>
                <w:bCs/>
              </w:rPr>
            </w:pPr>
            <w:r w:rsidRPr="00B2062B">
              <w:rPr>
                <w:bCs/>
              </w:rPr>
              <w:t>0,0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62B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t>01 03 01 00 10 0000 810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  <w:rPr>
                <w:bCs/>
              </w:rPr>
            </w:pPr>
            <w:r w:rsidRPr="00B2062B">
              <w:rPr>
                <w:bCs/>
              </w:rPr>
              <w:t>0,0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A5" w:rsidRPr="00B2062B" w:rsidRDefault="00C312A5" w:rsidP="00C312A5"/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rPr>
                <w:b/>
                <w:bCs/>
              </w:rPr>
            </w:pPr>
            <w:r w:rsidRPr="00B2062B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01 05 00 00 00 0000 000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  <w:rPr>
                <w:b/>
                <w:bCs/>
              </w:rPr>
            </w:pPr>
            <w:r w:rsidRPr="00B2062B">
              <w:rPr>
                <w:b/>
                <w:bCs/>
              </w:rPr>
              <w:t>904,5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 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r w:rsidRPr="00B2062B">
              <w:t>Увеличение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01 05 00 00 00 0000 500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</w:pPr>
            <w:r w:rsidRPr="00B2062B">
              <w:t>-7540,3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jc w:val="center"/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r w:rsidRPr="00B2062B">
              <w:t>Увеличение прочих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01 05 02 00 00 0000 500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</w:pPr>
            <w:r w:rsidRPr="00B2062B">
              <w:t>-7540,3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jc w:val="center"/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r w:rsidRPr="00B2062B">
              <w:t>Увеличение прочих остатков денежных средств бюджетов сельских поселений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01 05 02 01 10 0000 510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</w:pPr>
            <w:r w:rsidRPr="00B2062B">
              <w:t>-7540,3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jc w:val="center"/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r w:rsidRPr="00B2062B">
              <w:t>Уменьшение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01 05 00 00 00 0000 600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</w:pPr>
            <w:r w:rsidRPr="00B2062B">
              <w:t>8444,8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jc w:val="center"/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r w:rsidRPr="00B2062B">
              <w:t>Уменьшение прочих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01 05 02 00 00 0000 600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</w:pPr>
            <w:r w:rsidRPr="00B2062B">
              <w:t>8444,8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jc w:val="center"/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r w:rsidRPr="00B2062B">
              <w:t>Уменьшение прочих остатков денежных средств бюджетов сельских поселений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12A5" w:rsidRPr="00B2062B" w:rsidRDefault="00C312A5" w:rsidP="00C312A5">
            <w:pPr>
              <w:jc w:val="center"/>
            </w:pPr>
            <w:r w:rsidRPr="00B2062B">
              <w:t>01 05 02 01 10 0000 610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A5" w:rsidRPr="00B2062B" w:rsidRDefault="00C312A5" w:rsidP="00C312A5">
            <w:pPr>
              <w:jc w:val="right"/>
            </w:pPr>
            <w:r w:rsidRPr="00B2062B">
              <w:t>8444,8</w:t>
            </w:r>
          </w:p>
        </w:tc>
      </w:tr>
      <w:tr w:rsidR="00C312A5" w:rsidRPr="00B2062B" w:rsidTr="00C312A5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jc w:val="center"/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B2062B" w:rsidRDefault="00C312A5" w:rsidP="00C312A5">
            <w:r w:rsidRPr="00B2062B">
              <w:rPr>
                <w:bCs/>
              </w:rPr>
              <w:t xml:space="preserve">Итого </w:t>
            </w:r>
            <w:proofErr w:type="gramStart"/>
            <w:r w:rsidRPr="00B2062B">
              <w:rPr>
                <w:bCs/>
              </w:rPr>
              <w:t xml:space="preserve">( </w:t>
            </w:r>
            <w:proofErr w:type="gramEnd"/>
            <w:r w:rsidRPr="00B2062B">
              <w:rPr>
                <w:bCs/>
              </w:rPr>
              <w:t>источники  финансирования)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12A5" w:rsidRPr="00B2062B" w:rsidRDefault="00C312A5" w:rsidP="00C312A5">
            <w:pPr>
              <w:jc w:val="center"/>
            </w:pPr>
            <w:r w:rsidRPr="00B2062B">
              <w:rPr>
                <w:bCs/>
              </w:rPr>
              <w:t>01 05 00 00 00 0000 000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jc w:val="right"/>
            </w:pPr>
          </w:p>
        </w:tc>
      </w:tr>
    </w:tbl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342"/>
        <w:gridCol w:w="225"/>
        <w:gridCol w:w="533"/>
        <w:gridCol w:w="34"/>
        <w:gridCol w:w="552"/>
        <w:gridCol w:w="15"/>
        <w:gridCol w:w="535"/>
        <w:gridCol w:w="1127"/>
        <w:gridCol w:w="483"/>
        <w:gridCol w:w="984"/>
      </w:tblGrid>
      <w:tr w:rsidR="00C312A5" w:rsidRPr="00B2062B" w:rsidTr="00C312A5">
        <w:trPr>
          <w:trHeight w:val="57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Приложение № 2 к решению Совета народных депутатов Подгоренского</w:t>
            </w: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 xml:space="preserve">сельского поселения </w:t>
            </w:r>
            <w:proofErr w:type="gramStart"/>
            <w:r w:rsidRPr="00B2062B">
              <w:t>от</w:t>
            </w:r>
            <w:proofErr w:type="gramEnd"/>
            <w:r w:rsidRPr="00B2062B">
              <w:t xml:space="preserve">  </w:t>
            </w: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 xml:space="preserve">15 июля 2016 г. №38 </w:t>
            </w:r>
          </w:p>
        </w:tc>
      </w:tr>
      <w:tr w:rsidR="00C312A5" w:rsidRPr="00B2062B" w:rsidTr="00C312A5">
        <w:trPr>
          <w:trHeight w:val="22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</w:tr>
      <w:tr w:rsidR="00C312A5" w:rsidRPr="00B2062B" w:rsidTr="00C312A5">
        <w:trPr>
          <w:trHeight w:val="454"/>
        </w:trPr>
        <w:tc>
          <w:tcPr>
            <w:tcW w:w="9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Ведомственная структура расходов бюджета Подгоренского сельского поселения Калачеевского муниципального района на 2016 год</w:t>
            </w:r>
          </w:p>
        </w:tc>
      </w:tr>
      <w:tr w:rsidR="00C312A5" w:rsidRPr="00B2062B" w:rsidTr="00C312A5">
        <w:trPr>
          <w:trHeight w:val="156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(тыс. </w:t>
            </w:r>
            <w:proofErr w:type="spellStart"/>
            <w:r w:rsidRPr="00B2062B">
              <w:t>руб</w:t>
            </w:r>
            <w:proofErr w:type="spellEnd"/>
            <w:r w:rsidRPr="00B2062B">
              <w:t>)</w:t>
            </w:r>
          </w:p>
        </w:tc>
      </w:tr>
      <w:tr w:rsidR="00C312A5" w:rsidRPr="00B2062B" w:rsidTr="00C312A5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062B">
              <w:t>ГРБс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062B"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2062B">
              <w:t>ПР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СУММА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7</w:t>
            </w:r>
          </w:p>
        </w:tc>
      </w:tr>
      <w:tr w:rsidR="00C312A5" w:rsidRPr="00B2062B" w:rsidTr="00C312A5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062B">
              <w:rPr>
                <w:b/>
                <w:bCs/>
                <w:color w:val="0070C0"/>
              </w:rPr>
              <w:t>8444,8</w:t>
            </w:r>
          </w:p>
        </w:tc>
      </w:tr>
      <w:tr w:rsidR="00C312A5" w:rsidRPr="00B2062B" w:rsidTr="00C312A5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062B">
              <w:rPr>
                <w:b/>
                <w:bCs/>
                <w:color w:val="0070C0"/>
              </w:rPr>
              <w:t>8444,8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062B">
              <w:rPr>
                <w:b/>
                <w:bCs/>
                <w:color w:val="0070C0"/>
              </w:rPr>
              <w:t>2152,6</w:t>
            </w:r>
          </w:p>
        </w:tc>
      </w:tr>
      <w:tr w:rsidR="00C312A5" w:rsidRPr="00B2062B" w:rsidTr="00C312A5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646,0</w:t>
            </w:r>
          </w:p>
        </w:tc>
      </w:tr>
      <w:tr w:rsidR="00C312A5" w:rsidRPr="00B2062B" w:rsidTr="00C312A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spacing w:after="200" w:line="276" w:lineRule="auto"/>
              <w:rPr>
                <w:bCs/>
              </w:rPr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646,0</w:t>
            </w:r>
          </w:p>
        </w:tc>
      </w:tr>
      <w:tr w:rsidR="00C312A5" w:rsidRPr="00B2062B" w:rsidTr="00C312A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spacing w:after="200" w:line="276" w:lineRule="auto"/>
              <w:rPr>
                <w:bCs/>
              </w:rPr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646,0</w:t>
            </w:r>
          </w:p>
        </w:tc>
      </w:tr>
      <w:tr w:rsidR="00C312A5" w:rsidRPr="00B2062B" w:rsidTr="00C312A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spacing w:after="200" w:line="276" w:lineRule="auto"/>
              <w:rPr>
                <w:bCs/>
              </w:rPr>
            </w:pPr>
          </w:p>
          <w:p w:rsidR="00C312A5" w:rsidRPr="00B2062B" w:rsidRDefault="00C312A5" w:rsidP="00C312A5">
            <w:pPr>
              <w:spacing w:after="200" w:line="276" w:lineRule="auto"/>
              <w:rPr>
                <w:bCs/>
              </w:rPr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646,0</w:t>
            </w:r>
          </w:p>
        </w:tc>
      </w:tr>
      <w:tr w:rsidR="00C312A5" w:rsidRPr="00B2062B" w:rsidTr="00C312A5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spacing w:after="200" w:line="276" w:lineRule="auto"/>
              <w:rPr>
                <w:bCs/>
              </w:rPr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646,0</w:t>
            </w:r>
          </w:p>
        </w:tc>
      </w:tr>
      <w:tr w:rsidR="00C312A5" w:rsidRPr="00B2062B" w:rsidTr="00C312A5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646,0</w:t>
            </w:r>
          </w:p>
        </w:tc>
      </w:tr>
      <w:tr w:rsidR="00C312A5" w:rsidRPr="00B2062B" w:rsidTr="00C312A5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2062B">
              <w:rPr>
                <w:bCs/>
              </w:rPr>
              <w:lastRenderedPageBreak/>
              <w:t>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1506,6</w:t>
            </w:r>
          </w:p>
        </w:tc>
      </w:tr>
      <w:tr w:rsidR="00C312A5" w:rsidRPr="00B2062B" w:rsidTr="00C312A5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1506,6</w:t>
            </w:r>
          </w:p>
        </w:tc>
      </w:tr>
      <w:tr w:rsidR="00C312A5" w:rsidRPr="00B2062B" w:rsidTr="00C312A5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062B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1506,6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1506,6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1506,6</w:t>
            </w:r>
          </w:p>
        </w:tc>
      </w:tr>
      <w:tr w:rsidR="00C312A5" w:rsidRPr="00B2062B" w:rsidTr="00C312A5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 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1003,7</w:t>
            </w:r>
          </w:p>
        </w:tc>
      </w:tr>
      <w:tr w:rsidR="00C312A5" w:rsidRPr="00B2062B" w:rsidTr="00C312A5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458,9</w:t>
            </w:r>
          </w:p>
        </w:tc>
      </w:tr>
      <w:tr w:rsidR="00C312A5" w:rsidRPr="00B2062B" w:rsidTr="00C312A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44,0</w:t>
            </w:r>
          </w:p>
        </w:tc>
      </w:tr>
      <w:tr w:rsidR="00C312A5" w:rsidRPr="00B2062B" w:rsidTr="00C312A5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172,3</w:t>
            </w:r>
          </w:p>
        </w:tc>
      </w:tr>
      <w:tr w:rsidR="00C312A5" w:rsidRPr="00B2062B" w:rsidTr="00C312A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172,3</w:t>
            </w:r>
          </w:p>
        </w:tc>
      </w:tr>
      <w:tr w:rsidR="00C312A5" w:rsidRPr="00B2062B" w:rsidTr="00C312A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172,3</w:t>
            </w:r>
          </w:p>
        </w:tc>
      </w:tr>
      <w:tr w:rsidR="00C312A5" w:rsidRPr="00B2062B" w:rsidTr="00C312A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172,3</w:t>
            </w:r>
          </w:p>
        </w:tc>
      </w:tr>
      <w:tr w:rsidR="00C312A5" w:rsidRPr="00B2062B" w:rsidTr="00C312A5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172,3</w:t>
            </w:r>
          </w:p>
        </w:tc>
      </w:tr>
      <w:tr w:rsidR="00C312A5" w:rsidRPr="00B2062B" w:rsidTr="00C312A5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155,8</w:t>
            </w:r>
          </w:p>
        </w:tc>
      </w:tr>
      <w:tr w:rsidR="00C312A5" w:rsidRPr="00B2062B" w:rsidTr="00C312A5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16,5</w:t>
            </w:r>
          </w:p>
        </w:tc>
      </w:tr>
      <w:tr w:rsidR="00C312A5" w:rsidRPr="00B2062B" w:rsidTr="00C312A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4,0</w:t>
            </w:r>
          </w:p>
        </w:tc>
      </w:tr>
      <w:tr w:rsidR="00C312A5" w:rsidRPr="00B2062B" w:rsidTr="00C312A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4,0</w:t>
            </w:r>
          </w:p>
        </w:tc>
      </w:tr>
      <w:tr w:rsidR="00C312A5" w:rsidRPr="00B2062B" w:rsidTr="00C312A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4,0</w:t>
            </w:r>
          </w:p>
        </w:tc>
      </w:tr>
      <w:tr w:rsidR="00C312A5" w:rsidRPr="00B2062B" w:rsidTr="00C312A5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4,0</w:t>
            </w:r>
          </w:p>
        </w:tc>
      </w:tr>
      <w:tr w:rsidR="00C312A5" w:rsidRPr="00B2062B" w:rsidTr="00C312A5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Мероприятия  в сфере защиты населения от чрезвычайных ситуаций, пожаров, гражданская оборона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4,0</w:t>
            </w:r>
          </w:p>
        </w:tc>
      </w:tr>
      <w:tr w:rsidR="00C312A5" w:rsidRPr="00B2062B" w:rsidTr="00C312A5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color w:val="0070C0"/>
              </w:rPr>
              <w:t>3032,8</w:t>
            </w:r>
          </w:p>
        </w:tc>
      </w:tr>
      <w:tr w:rsidR="00C312A5" w:rsidRPr="00B2062B" w:rsidTr="00C312A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color w:val="0070C0"/>
              </w:rPr>
              <w:t>1066,3</w:t>
            </w:r>
          </w:p>
        </w:tc>
      </w:tr>
      <w:tr w:rsidR="00C312A5" w:rsidRPr="00B2062B" w:rsidTr="00C312A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color w:val="0070C0"/>
              </w:rPr>
              <w:t>1066,3</w:t>
            </w:r>
          </w:p>
        </w:tc>
      </w:tr>
      <w:tr w:rsidR="00C312A5" w:rsidRPr="00B2062B" w:rsidTr="00C312A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2062B">
              <w:rPr>
                <w:bCs/>
                <w:iCs/>
              </w:rPr>
              <w:t>ремонта</w:t>
            </w:r>
            <w:proofErr w:type="gramEnd"/>
            <w:r w:rsidRPr="00B2062B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color w:val="0070C0"/>
              </w:rPr>
              <w:t>1066,3</w:t>
            </w:r>
          </w:p>
        </w:tc>
      </w:tr>
      <w:tr w:rsidR="00C312A5" w:rsidRPr="00B2062B" w:rsidTr="00C312A5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color w:val="0070C0"/>
              </w:rPr>
              <w:t>1066,3</w:t>
            </w:r>
          </w:p>
        </w:tc>
      </w:tr>
      <w:tr w:rsidR="00C312A5" w:rsidRPr="00B2062B" w:rsidTr="00C312A5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1066,3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1966,5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</w:t>
            </w:r>
            <w:r w:rsidRPr="00B2062B">
              <w:rPr>
                <w:bCs/>
              </w:rPr>
              <w:lastRenderedPageBreak/>
              <w:t>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r w:rsidRPr="00B2062B"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r w:rsidRPr="00B2062B"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1966,5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Cs/>
                <w:color w:val="000000" w:themeColor="text1"/>
              </w:rPr>
              <w:lastRenderedPageBreak/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1966,5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1966,5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2062B"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01 1 01 98520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 w:rsidRPr="00B2062B">
              <w:rPr>
                <w:bCs/>
                <w:color w:val="000000" w:themeColor="text1"/>
              </w:rPr>
              <w:t>110,0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t>Мероприятия по благоустройству скверов (</w:t>
            </w:r>
            <w:proofErr w:type="spellStart"/>
            <w:r w:rsidRPr="00B2062B">
              <w:t>софинансирование</w:t>
            </w:r>
            <w:proofErr w:type="spellEnd"/>
            <w:r w:rsidRPr="00B2062B">
              <w:t>)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01 1 01 </w:t>
            </w:r>
            <w:r w:rsidRPr="00B2062B">
              <w:rPr>
                <w:lang w:val="en-US"/>
              </w:rPr>
              <w:t>S</w:t>
            </w:r>
            <w:r w:rsidRPr="00B2062B">
              <w:t>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 w:rsidRPr="00B2062B">
              <w:rPr>
                <w:bCs/>
                <w:color w:val="000000" w:themeColor="text1"/>
              </w:rPr>
              <w:t>93,5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t>01 1 01 78520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 w:rsidRPr="00B2062B">
              <w:rPr>
                <w:bCs/>
                <w:color w:val="000000" w:themeColor="text1"/>
              </w:rPr>
              <w:t>1763,0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1110,2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32,0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32,0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32,0</w:t>
            </w:r>
          </w:p>
        </w:tc>
      </w:tr>
      <w:tr w:rsidR="00C312A5" w:rsidRPr="00B2062B" w:rsidTr="00C312A5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32,0</w:t>
            </w:r>
          </w:p>
        </w:tc>
      </w:tr>
      <w:tr w:rsidR="00C312A5" w:rsidRPr="00B2062B" w:rsidTr="00C312A5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32,0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lang w:val="en-US"/>
              </w:rPr>
            </w:pPr>
            <w:r w:rsidRPr="00B2062B">
              <w:rPr>
                <w:b/>
                <w:bCs/>
                <w:color w:val="0070C0"/>
                <w:lang w:val="en-US"/>
              </w:rPr>
              <w:t>1078.2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lang w:val="en-US"/>
              </w:rPr>
            </w:pPr>
            <w:r w:rsidRPr="00B2062B">
              <w:rPr>
                <w:b/>
                <w:bCs/>
                <w:color w:val="0070C0"/>
                <w:lang w:val="en-US"/>
              </w:rPr>
              <w:t>1078.2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Cs/>
              </w:rPr>
              <w:t xml:space="preserve">Подпрограмма "Комплексное  развитие систем коммунальной инфраструктуры Подгоренского сельского поселения Калачеевского муниципального района </w:t>
            </w:r>
            <w:r w:rsidRPr="00B2062B">
              <w:rPr>
                <w:bCs/>
                <w:iCs/>
              </w:rPr>
              <w:lastRenderedPageBreak/>
              <w:t>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lang w:val="en-US"/>
              </w:rPr>
            </w:pPr>
            <w:r w:rsidRPr="00B2062B">
              <w:rPr>
                <w:b/>
                <w:bCs/>
                <w:color w:val="0070C0"/>
                <w:lang w:val="en-US"/>
              </w:rPr>
              <w:t>1078.2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lastRenderedPageBreak/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lang w:val="en-US"/>
              </w:rPr>
            </w:pPr>
            <w:r w:rsidRPr="00B2062B">
              <w:rPr>
                <w:b/>
                <w:bCs/>
                <w:color w:val="0070C0"/>
                <w:lang w:val="en-US"/>
              </w:rPr>
              <w:t>1078.2</w:t>
            </w:r>
          </w:p>
        </w:tc>
      </w:tr>
      <w:tr w:rsidR="00C312A5" w:rsidRPr="00B2062B" w:rsidTr="00C312A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01 3 01 98670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196,0</w:t>
            </w:r>
          </w:p>
        </w:tc>
      </w:tr>
      <w:tr w:rsidR="00C312A5" w:rsidRPr="00B2062B" w:rsidTr="00C312A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Мероприятия направленные на организацию   уличного освещени</w:t>
            </w:r>
            <w:proofErr w:type="gramStart"/>
            <w:r w:rsidRPr="00B2062B">
              <w:t>я(</w:t>
            </w:r>
            <w:proofErr w:type="spellStart"/>
            <w:proofErr w:type="gramEnd"/>
            <w:r w:rsidRPr="00B2062B">
              <w:t>софинансирование</w:t>
            </w:r>
            <w:proofErr w:type="spellEnd"/>
            <w:r w:rsidRPr="00B2062B">
              <w:t>)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01 3 01 </w:t>
            </w:r>
            <w:r w:rsidRPr="00B2062B">
              <w:rPr>
                <w:lang w:val="en-US"/>
              </w:rPr>
              <w:t>S</w:t>
            </w:r>
            <w:r w:rsidRPr="00B2062B">
              <w:t>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062B">
              <w:rPr>
                <w:lang w:val="en-US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2062B">
              <w:rPr>
                <w:lang w:val="en-US"/>
              </w:rPr>
              <w:t>3.0</w:t>
            </w:r>
          </w:p>
        </w:tc>
      </w:tr>
      <w:tr w:rsidR="00C312A5" w:rsidRPr="00B2062B" w:rsidTr="00C312A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01 3 01 78670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48,8</w:t>
            </w:r>
          </w:p>
        </w:tc>
      </w:tr>
      <w:tr w:rsidR="00C312A5" w:rsidRPr="00B2062B" w:rsidTr="00C312A5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содержание мест  захоронений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01 3 01 98690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35,0</w:t>
            </w:r>
          </w:p>
        </w:tc>
      </w:tr>
      <w:tr w:rsidR="00C312A5" w:rsidRPr="00B2062B" w:rsidTr="00C312A5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01 3 01 98720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13,0</w:t>
            </w:r>
          </w:p>
        </w:tc>
      </w:tr>
      <w:tr w:rsidR="00C312A5" w:rsidRPr="00B2062B" w:rsidTr="00C312A5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01 3 01 98730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2062B">
              <w:rPr>
                <w:lang w:val="en-US"/>
              </w:rPr>
              <w:t>762.4</w:t>
            </w:r>
          </w:p>
        </w:tc>
      </w:tr>
      <w:tr w:rsidR="00C312A5" w:rsidRPr="00B2062B" w:rsidTr="00C312A5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2062B">
              <w:rPr>
                <w:bCs/>
                <w:iCs/>
              </w:rPr>
              <w:t>ремонта</w:t>
            </w:r>
            <w:proofErr w:type="gramEnd"/>
            <w:r w:rsidRPr="00B2062B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05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B2062B">
              <w:rPr>
                <w:b/>
                <w:color w:val="0070C0"/>
              </w:rPr>
              <w:t>20,0</w:t>
            </w:r>
          </w:p>
        </w:tc>
      </w:tr>
      <w:tr w:rsidR="00C312A5" w:rsidRPr="00B2062B" w:rsidTr="00C312A5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r w:rsidRPr="00B2062B">
              <w:rPr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jc w:val="center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r w:rsidRPr="00B2062B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jc w:val="right"/>
              <w:rPr>
                <w:b/>
                <w:color w:val="0070C0"/>
              </w:rPr>
            </w:pPr>
            <w:r w:rsidRPr="00B2062B">
              <w:rPr>
                <w:b/>
                <w:color w:val="0070C0"/>
              </w:rPr>
              <w:t>20,0</w:t>
            </w:r>
          </w:p>
        </w:tc>
      </w:tr>
      <w:tr w:rsidR="00C312A5" w:rsidRPr="00B2062B" w:rsidTr="00C312A5">
        <w:trPr>
          <w:trHeight w:val="5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содержание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01 2 01 98680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20,0</w:t>
            </w:r>
          </w:p>
        </w:tc>
      </w:tr>
      <w:tr w:rsidR="00C312A5" w:rsidRPr="00B2062B" w:rsidTr="00C312A5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1877,4</w:t>
            </w:r>
          </w:p>
        </w:tc>
      </w:tr>
      <w:tr w:rsidR="00C312A5" w:rsidRPr="00B2062B" w:rsidTr="00C312A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1877,4</w:t>
            </w:r>
          </w:p>
        </w:tc>
      </w:tr>
      <w:tr w:rsidR="00C312A5" w:rsidRPr="00B2062B" w:rsidTr="00C312A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1877,4</w:t>
            </w:r>
          </w:p>
        </w:tc>
      </w:tr>
      <w:tr w:rsidR="00C312A5" w:rsidRPr="00B2062B" w:rsidTr="00C312A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1877,4</w:t>
            </w:r>
          </w:p>
        </w:tc>
      </w:tr>
      <w:tr w:rsidR="00C312A5" w:rsidRPr="00B2062B" w:rsidTr="00C312A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1877,4</w:t>
            </w:r>
          </w:p>
        </w:tc>
      </w:tr>
      <w:tr w:rsidR="00C312A5" w:rsidRPr="00B2062B" w:rsidTr="00C312A5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lastRenderedPageBreak/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1417,2</w:t>
            </w:r>
          </w:p>
        </w:tc>
      </w:tr>
      <w:tr w:rsidR="00C312A5" w:rsidRPr="00B2062B" w:rsidTr="00C312A5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357,9</w:t>
            </w:r>
          </w:p>
        </w:tc>
      </w:tr>
      <w:tr w:rsidR="00C312A5" w:rsidRPr="00B2062B" w:rsidTr="00C312A5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99,7</w:t>
            </w:r>
          </w:p>
        </w:tc>
      </w:tr>
      <w:tr w:rsidR="00C312A5" w:rsidRPr="00B2062B" w:rsidTr="00C312A5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Комплектование книжных фондов библиотек муниципального образования</w:t>
            </w:r>
            <w:r w:rsidRPr="00B2062B">
              <w:t xml:space="preserve"> учреждений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1,3</w:t>
            </w:r>
          </w:p>
        </w:tc>
      </w:tr>
      <w:tr w:rsidR="00C312A5" w:rsidRPr="00B2062B" w:rsidTr="00C312A5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Комплектование книжных фондов библиотек муниципального образования</w:t>
            </w:r>
            <w:r w:rsidRPr="00B2062B">
              <w:t xml:space="preserve"> учреждений (</w:t>
            </w:r>
            <w:proofErr w:type="spellStart"/>
            <w:r w:rsidRPr="00B2062B">
              <w:t>софинансирование</w:t>
            </w:r>
            <w:proofErr w:type="spellEnd"/>
            <w:r w:rsidRPr="00B2062B">
              <w:t>)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02 1 01 </w:t>
            </w:r>
            <w:r w:rsidRPr="00B2062B">
              <w:rPr>
                <w:lang w:val="en-US"/>
              </w:rPr>
              <w:t>L</w:t>
            </w:r>
            <w:r w:rsidRPr="00B2062B"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1,3</w:t>
            </w:r>
          </w:p>
        </w:tc>
      </w:tr>
      <w:tr w:rsidR="00C312A5" w:rsidRPr="00B2062B" w:rsidTr="00C312A5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74,0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74,0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74,0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74,0</w:t>
            </w:r>
          </w:p>
        </w:tc>
      </w:tr>
      <w:tr w:rsidR="00C312A5" w:rsidRPr="00B2062B" w:rsidTr="00C312A5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74,0</w:t>
            </w:r>
          </w:p>
        </w:tc>
      </w:tr>
      <w:tr w:rsidR="00C312A5" w:rsidRPr="00B2062B" w:rsidTr="00C312A5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74,0</w:t>
            </w:r>
          </w:p>
        </w:tc>
      </w:tr>
      <w:tr w:rsidR="00C312A5" w:rsidRPr="00B2062B" w:rsidTr="00C312A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21,5</w:t>
            </w:r>
          </w:p>
        </w:tc>
      </w:tr>
      <w:tr w:rsidR="00C312A5" w:rsidRPr="00B2062B" w:rsidTr="00C312A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21,5</w:t>
            </w:r>
          </w:p>
        </w:tc>
      </w:tr>
      <w:tr w:rsidR="00C312A5" w:rsidRPr="00B2062B" w:rsidTr="00C312A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21,5</w:t>
            </w:r>
          </w:p>
        </w:tc>
      </w:tr>
      <w:tr w:rsidR="00C312A5" w:rsidRPr="00B2062B" w:rsidTr="00C312A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/>
                <w:iCs/>
              </w:rPr>
              <w:t xml:space="preserve">Подпрограмма «Содействие развитию </w:t>
            </w:r>
            <w:r w:rsidRPr="00B2062B">
              <w:rPr>
                <w:bCs/>
                <w:i/>
                <w:iCs/>
              </w:rPr>
              <w:lastRenderedPageBreak/>
              <w:t>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21,5</w:t>
            </w:r>
          </w:p>
        </w:tc>
      </w:tr>
      <w:tr w:rsidR="00C312A5" w:rsidRPr="00B2062B" w:rsidTr="00C312A5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21,5</w:t>
            </w:r>
          </w:p>
        </w:tc>
      </w:tr>
      <w:tr w:rsidR="00C312A5" w:rsidRPr="00B2062B" w:rsidTr="00C312A5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02 1 02 90410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21,5</w:t>
            </w:r>
          </w:p>
        </w:tc>
      </w:tr>
    </w:tbl>
    <w:p w:rsidR="00C312A5" w:rsidRPr="00B2062B" w:rsidRDefault="00C312A5" w:rsidP="00C312A5">
      <w:pPr>
        <w:shd w:val="clear" w:color="auto" w:fill="FFFFFF"/>
        <w:tabs>
          <w:tab w:val="left" w:pos="552"/>
        </w:tabs>
        <w:ind w:left="350"/>
      </w:pPr>
    </w:p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tbl>
      <w:tblPr>
        <w:tblW w:w="131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0"/>
        <w:gridCol w:w="83"/>
        <w:gridCol w:w="567"/>
        <w:gridCol w:w="567"/>
        <w:gridCol w:w="1662"/>
        <w:gridCol w:w="483"/>
        <w:gridCol w:w="368"/>
        <w:gridCol w:w="606"/>
        <w:gridCol w:w="10"/>
        <w:gridCol w:w="576"/>
        <w:gridCol w:w="550"/>
        <w:gridCol w:w="1127"/>
        <w:gridCol w:w="483"/>
        <w:gridCol w:w="984"/>
      </w:tblGrid>
      <w:tr w:rsidR="00C312A5" w:rsidRPr="00B2062B" w:rsidTr="00C312A5">
        <w:trPr>
          <w:gridAfter w:val="7"/>
          <w:wAfter w:w="4336" w:type="dxa"/>
          <w:trHeight w:val="576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Приложение № 3 к решению Совета народных депутатов Подгоренского</w:t>
            </w: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 xml:space="preserve">сельского поселения </w:t>
            </w:r>
            <w:proofErr w:type="gramStart"/>
            <w:r w:rsidRPr="00B2062B">
              <w:t>от</w:t>
            </w:r>
            <w:proofErr w:type="gramEnd"/>
            <w:r w:rsidRPr="00B2062B">
              <w:t xml:space="preserve">  </w:t>
            </w: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 xml:space="preserve">15 июля 2016 г. №38 </w:t>
            </w:r>
          </w:p>
        </w:tc>
      </w:tr>
      <w:tr w:rsidR="00C312A5" w:rsidRPr="00B2062B" w:rsidTr="00C312A5">
        <w:trPr>
          <w:trHeight w:val="226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2A5" w:rsidRDefault="00C312A5" w:rsidP="00C312A5">
            <w:pPr>
              <w:jc w:val="center"/>
              <w:rPr>
                <w:b/>
              </w:rPr>
            </w:pPr>
          </w:p>
          <w:p w:rsidR="00C312A5" w:rsidRPr="005A6C88" w:rsidRDefault="00C312A5" w:rsidP="00C312A5">
            <w:pPr>
              <w:jc w:val="center"/>
              <w:rPr>
                <w:b/>
              </w:rPr>
            </w:pPr>
            <w:r w:rsidRPr="005A6C88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5A6C88">
              <w:rPr>
                <w:b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5A6C88">
              <w:rPr>
                <w:b/>
              </w:rPr>
              <w:t xml:space="preserve"> Калачеевского муниципального района на 2016 год</w:t>
            </w: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</w:p>
        </w:tc>
      </w:tr>
      <w:tr w:rsidR="00C312A5" w:rsidRPr="00B2062B" w:rsidTr="00C312A5">
        <w:trPr>
          <w:gridAfter w:val="5"/>
          <w:wAfter w:w="3720" w:type="dxa"/>
          <w:trHeight w:val="156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(тыс. </w:t>
            </w:r>
            <w:proofErr w:type="spellStart"/>
            <w:r w:rsidRPr="00B2062B">
              <w:t>руб</w:t>
            </w:r>
            <w:proofErr w:type="spellEnd"/>
            <w:r w:rsidRPr="00B2062B">
              <w:t>)</w:t>
            </w:r>
          </w:p>
        </w:tc>
      </w:tr>
      <w:tr w:rsidR="00C312A5" w:rsidRPr="00B2062B" w:rsidTr="00C312A5">
        <w:trPr>
          <w:gridAfter w:val="5"/>
          <w:wAfter w:w="3720" w:type="dxa"/>
          <w:trHeight w:val="331"/>
        </w:trPr>
        <w:tc>
          <w:tcPr>
            <w:tcW w:w="51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062B"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2062B">
              <w:t>ПР</w:t>
            </w:r>
            <w:proofErr w:type="gramEnd"/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ВР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062B">
              <w:rPr>
                <w:b/>
                <w:bCs/>
              </w:rPr>
              <w:t>СУММА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6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7</w:t>
            </w:r>
          </w:p>
        </w:tc>
      </w:tr>
      <w:tr w:rsidR="00C312A5" w:rsidRPr="00B2062B" w:rsidTr="00C312A5">
        <w:trPr>
          <w:gridAfter w:val="5"/>
          <w:wAfter w:w="3720" w:type="dxa"/>
          <w:trHeight w:val="20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062B">
              <w:rPr>
                <w:b/>
                <w:bCs/>
                <w:color w:val="0070C0"/>
              </w:rPr>
              <w:t>8444,8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062B">
              <w:rPr>
                <w:b/>
                <w:bCs/>
                <w:color w:val="0070C0"/>
              </w:rPr>
              <w:t>2152,6</w:t>
            </w:r>
          </w:p>
        </w:tc>
      </w:tr>
      <w:tr w:rsidR="00C312A5" w:rsidRPr="00B2062B" w:rsidTr="00C312A5">
        <w:trPr>
          <w:gridAfter w:val="5"/>
          <w:wAfter w:w="3720" w:type="dxa"/>
          <w:trHeight w:val="64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646,0</w:t>
            </w:r>
          </w:p>
        </w:tc>
      </w:tr>
      <w:tr w:rsidR="00C312A5" w:rsidRPr="00B2062B" w:rsidTr="00C312A5">
        <w:trPr>
          <w:gridAfter w:val="5"/>
          <w:wAfter w:w="3720" w:type="dxa"/>
          <w:trHeight w:val="46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646,0</w:t>
            </w:r>
          </w:p>
        </w:tc>
      </w:tr>
      <w:tr w:rsidR="00C312A5" w:rsidRPr="00B2062B" w:rsidTr="00C312A5">
        <w:trPr>
          <w:gridAfter w:val="5"/>
          <w:wAfter w:w="3720" w:type="dxa"/>
          <w:trHeight w:val="46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646,0</w:t>
            </w:r>
          </w:p>
        </w:tc>
      </w:tr>
      <w:tr w:rsidR="00C312A5" w:rsidRPr="00B2062B" w:rsidTr="00C312A5">
        <w:trPr>
          <w:gridAfter w:val="5"/>
          <w:wAfter w:w="3720" w:type="dxa"/>
          <w:trHeight w:val="46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646,0</w:t>
            </w:r>
          </w:p>
        </w:tc>
      </w:tr>
      <w:tr w:rsidR="00C312A5" w:rsidRPr="00B2062B" w:rsidTr="00C312A5">
        <w:trPr>
          <w:gridAfter w:val="5"/>
          <w:wAfter w:w="3720" w:type="dxa"/>
          <w:trHeight w:val="46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spacing w:after="200" w:line="276" w:lineRule="auto"/>
              <w:rPr>
                <w:bCs/>
              </w:rPr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646,0</w:t>
            </w:r>
          </w:p>
        </w:tc>
      </w:tr>
      <w:tr w:rsidR="00C312A5" w:rsidRPr="00B2062B" w:rsidTr="00C312A5">
        <w:trPr>
          <w:gridAfter w:val="5"/>
          <w:wAfter w:w="3720" w:type="dxa"/>
          <w:trHeight w:val="91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646,0</w:t>
            </w:r>
          </w:p>
        </w:tc>
      </w:tr>
      <w:tr w:rsidR="00C312A5" w:rsidRPr="00B2062B" w:rsidTr="00C312A5">
        <w:trPr>
          <w:gridAfter w:val="5"/>
          <w:wAfter w:w="3720" w:type="dxa"/>
          <w:trHeight w:val="7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1506,6</w:t>
            </w:r>
          </w:p>
        </w:tc>
      </w:tr>
      <w:tr w:rsidR="00C312A5" w:rsidRPr="00B2062B" w:rsidTr="00C312A5">
        <w:trPr>
          <w:gridAfter w:val="5"/>
          <w:wAfter w:w="3720" w:type="dxa"/>
          <w:trHeight w:val="7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1506,6</w:t>
            </w:r>
          </w:p>
        </w:tc>
      </w:tr>
      <w:tr w:rsidR="00C312A5" w:rsidRPr="00B2062B" w:rsidTr="00C312A5">
        <w:trPr>
          <w:gridAfter w:val="5"/>
          <w:wAfter w:w="3720" w:type="dxa"/>
          <w:trHeight w:val="46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2062B">
              <w:rPr>
                <w:bCs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1506,6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1506,6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1506,6</w:t>
            </w:r>
          </w:p>
        </w:tc>
      </w:tr>
      <w:tr w:rsidR="00C312A5" w:rsidRPr="00B2062B" w:rsidTr="00C312A5">
        <w:trPr>
          <w:gridAfter w:val="5"/>
          <w:wAfter w:w="3720" w:type="dxa"/>
          <w:trHeight w:val="890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 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1003,7</w:t>
            </w:r>
          </w:p>
        </w:tc>
      </w:tr>
      <w:tr w:rsidR="00C312A5" w:rsidRPr="00B2062B" w:rsidTr="00C312A5">
        <w:trPr>
          <w:gridAfter w:val="5"/>
          <w:wAfter w:w="3720" w:type="dxa"/>
          <w:trHeight w:val="59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458,9</w:t>
            </w:r>
          </w:p>
        </w:tc>
      </w:tr>
      <w:tr w:rsidR="00C312A5" w:rsidRPr="00B2062B" w:rsidTr="00C312A5">
        <w:trPr>
          <w:gridAfter w:val="5"/>
          <w:wAfter w:w="3720" w:type="dxa"/>
          <w:trHeight w:val="40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800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44,0</w:t>
            </w:r>
          </w:p>
        </w:tc>
      </w:tr>
      <w:tr w:rsidR="00C312A5" w:rsidRPr="00B2062B" w:rsidTr="00C312A5">
        <w:trPr>
          <w:gridAfter w:val="5"/>
          <w:wAfter w:w="3720" w:type="dxa"/>
          <w:trHeight w:val="23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172,3</w:t>
            </w:r>
          </w:p>
        </w:tc>
      </w:tr>
      <w:tr w:rsidR="00C312A5" w:rsidRPr="00B2062B" w:rsidTr="00C312A5">
        <w:trPr>
          <w:gridAfter w:val="5"/>
          <w:wAfter w:w="3720" w:type="dxa"/>
          <w:trHeight w:val="21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172,3</w:t>
            </w:r>
          </w:p>
        </w:tc>
      </w:tr>
      <w:tr w:rsidR="00C312A5" w:rsidRPr="00B2062B" w:rsidTr="00C312A5">
        <w:trPr>
          <w:gridAfter w:val="5"/>
          <w:wAfter w:w="3720" w:type="dxa"/>
          <w:trHeight w:val="21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172,3</w:t>
            </w:r>
          </w:p>
        </w:tc>
      </w:tr>
      <w:tr w:rsidR="00C312A5" w:rsidRPr="00B2062B" w:rsidTr="00C312A5">
        <w:trPr>
          <w:gridAfter w:val="5"/>
          <w:wAfter w:w="3720" w:type="dxa"/>
          <w:trHeight w:val="21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172,3</w:t>
            </w:r>
          </w:p>
        </w:tc>
      </w:tr>
      <w:tr w:rsidR="00C312A5" w:rsidRPr="00B2062B" w:rsidTr="00C312A5">
        <w:trPr>
          <w:gridAfter w:val="5"/>
          <w:wAfter w:w="3720" w:type="dxa"/>
          <w:trHeight w:val="94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172,3</w:t>
            </w:r>
          </w:p>
        </w:tc>
      </w:tr>
      <w:tr w:rsidR="00C312A5" w:rsidRPr="00B2062B" w:rsidTr="00C312A5">
        <w:trPr>
          <w:gridAfter w:val="5"/>
          <w:wAfter w:w="3720" w:type="dxa"/>
          <w:trHeight w:val="934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155,8</w:t>
            </w:r>
          </w:p>
        </w:tc>
      </w:tr>
      <w:tr w:rsidR="00C312A5" w:rsidRPr="00B2062B" w:rsidTr="00C312A5">
        <w:trPr>
          <w:gridAfter w:val="5"/>
          <w:wAfter w:w="3720" w:type="dxa"/>
          <w:trHeight w:val="61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16,5</w:t>
            </w:r>
          </w:p>
        </w:tc>
      </w:tr>
      <w:tr w:rsidR="00C312A5" w:rsidRPr="00B2062B" w:rsidTr="00C312A5">
        <w:trPr>
          <w:gridAfter w:val="5"/>
          <w:wAfter w:w="3720" w:type="dxa"/>
          <w:trHeight w:val="40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4,0</w:t>
            </w:r>
          </w:p>
        </w:tc>
      </w:tr>
      <w:tr w:rsidR="00C312A5" w:rsidRPr="00B2062B" w:rsidTr="00C312A5">
        <w:trPr>
          <w:gridAfter w:val="5"/>
          <w:wAfter w:w="3720" w:type="dxa"/>
          <w:trHeight w:val="40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4,0</w:t>
            </w:r>
          </w:p>
        </w:tc>
      </w:tr>
      <w:tr w:rsidR="00C312A5" w:rsidRPr="00B2062B" w:rsidTr="00C312A5">
        <w:trPr>
          <w:gridAfter w:val="5"/>
          <w:wAfter w:w="3720" w:type="dxa"/>
          <w:trHeight w:val="40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4,0</w:t>
            </w:r>
          </w:p>
        </w:tc>
      </w:tr>
      <w:tr w:rsidR="00C312A5" w:rsidRPr="00B2062B" w:rsidTr="00C312A5">
        <w:trPr>
          <w:gridAfter w:val="5"/>
          <w:wAfter w:w="3720" w:type="dxa"/>
          <w:trHeight w:val="40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center"/>
            </w:pPr>
            <w:r w:rsidRPr="00B2062B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4,0</w:t>
            </w:r>
          </w:p>
        </w:tc>
      </w:tr>
      <w:tr w:rsidR="00C312A5" w:rsidRPr="00B2062B" w:rsidTr="00C312A5">
        <w:trPr>
          <w:gridAfter w:val="5"/>
          <w:wAfter w:w="3720" w:type="dxa"/>
          <w:trHeight w:val="550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Мероприятия  в сфере защиты населения от чрезвычайных ситуаций, пожаров, гражданская оборона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4,0</w:t>
            </w:r>
          </w:p>
        </w:tc>
      </w:tr>
      <w:tr w:rsidR="00C312A5" w:rsidRPr="00B2062B" w:rsidTr="00C312A5">
        <w:trPr>
          <w:gridAfter w:val="5"/>
          <w:wAfter w:w="3720" w:type="dxa"/>
          <w:trHeight w:val="22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color w:val="0070C0"/>
              </w:rPr>
              <w:t>3032,8</w:t>
            </w:r>
          </w:p>
        </w:tc>
      </w:tr>
      <w:tr w:rsidR="00C312A5" w:rsidRPr="00B2062B" w:rsidTr="00C312A5">
        <w:trPr>
          <w:gridAfter w:val="5"/>
          <w:wAfter w:w="3720" w:type="dxa"/>
          <w:trHeight w:val="19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color w:val="0070C0"/>
              </w:rPr>
              <w:t>1066,3</w:t>
            </w:r>
          </w:p>
        </w:tc>
      </w:tr>
      <w:tr w:rsidR="00C312A5" w:rsidRPr="00B2062B" w:rsidTr="00C312A5">
        <w:trPr>
          <w:gridAfter w:val="5"/>
          <w:wAfter w:w="3720" w:type="dxa"/>
          <w:trHeight w:val="19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color w:val="0070C0"/>
              </w:rPr>
              <w:t>1066,3</w:t>
            </w:r>
          </w:p>
        </w:tc>
      </w:tr>
      <w:tr w:rsidR="00C312A5" w:rsidRPr="00B2062B" w:rsidTr="00C312A5">
        <w:trPr>
          <w:gridAfter w:val="5"/>
          <w:wAfter w:w="3720" w:type="dxa"/>
          <w:trHeight w:val="19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2062B">
              <w:rPr>
                <w:bCs/>
                <w:iCs/>
              </w:rPr>
              <w:t>ремонта</w:t>
            </w:r>
            <w:proofErr w:type="gramEnd"/>
            <w:r w:rsidRPr="00B2062B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color w:val="0070C0"/>
              </w:rPr>
              <w:t>1066,3</w:t>
            </w:r>
          </w:p>
        </w:tc>
      </w:tr>
      <w:tr w:rsidR="00C312A5" w:rsidRPr="00B2062B" w:rsidTr="00C312A5">
        <w:trPr>
          <w:gridAfter w:val="5"/>
          <w:wAfter w:w="3720" w:type="dxa"/>
          <w:trHeight w:val="19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color w:val="0070C0"/>
              </w:rPr>
              <w:t>1066,3</w:t>
            </w:r>
          </w:p>
        </w:tc>
      </w:tr>
      <w:tr w:rsidR="00C312A5" w:rsidRPr="00B2062B" w:rsidTr="00C312A5">
        <w:trPr>
          <w:gridAfter w:val="5"/>
          <w:wAfter w:w="3720" w:type="dxa"/>
          <w:trHeight w:val="26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1066,3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1966,5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r w:rsidRPr="00B2062B"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1966,5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1966,5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1966,5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2062B"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01 1 01 98520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 w:rsidRPr="00B2062B">
              <w:rPr>
                <w:bCs/>
                <w:color w:val="000000" w:themeColor="text1"/>
              </w:rPr>
              <w:t>110,0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t>Мероприятия по благоустройству скверов (</w:t>
            </w:r>
            <w:proofErr w:type="spellStart"/>
            <w:r w:rsidRPr="00B2062B">
              <w:t>софинансирование</w:t>
            </w:r>
            <w:proofErr w:type="spellEnd"/>
            <w:r w:rsidRPr="00B2062B"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01 1 01 </w:t>
            </w:r>
            <w:r w:rsidRPr="00B2062B">
              <w:rPr>
                <w:lang w:val="en-US"/>
              </w:rPr>
              <w:t>S</w:t>
            </w:r>
            <w:r w:rsidRPr="00B2062B">
              <w:t>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 w:rsidRPr="00B2062B">
              <w:rPr>
                <w:bCs/>
                <w:color w:val="000000" w:themeColor="text1"/>
              </w:rPr>
              <w:t>93,5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t xml:space="preserve">Мероприятия по благоустройству скверов </w:t>
            </w:r>
            <w:r w:rsidRPr="00B2062B">
              <w:lastRenderedPageBreak/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t>01 1 01 78520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</w:rPr>
            </w:pPr>
            <w:r w:rsidRPr="00B2062B">
              <w:rPr>
                <w:bCs/>
                <w:color w:val="000000" w:themeColor="text1"/>
              </w:rPr>
              <w:t>1763,0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lastRenderedPageBreak/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1110,2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32,0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32,0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32,0</w:t>
            </w:r>
          </w:p>
        </w:tc>
      </w:tr>
      <w:tr w:rsidR="00C312A5" w:rsidRPr="00B2062B" w:rsidTr="00C312A5">
        <w:trPr>
          <w:gridAfter w:val="5"/>
          <w:wAfter w:w="3720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32,0</w:t>
            </w:r>
          </w:p>
        </w:tc>
      </w:tr>
      <w:tr w:rsidR="00C312A5" w:rsidRPr="00B2062B" w:rsidTr="00C312A5">
        <w:trPr>
          <w:gridAfter w:val="5"/>
          <w:wAfter w:w="3720" w:type="dxa"/>
          <w:trHeight w:val="52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32,0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lang w:val="en-US"/>
              </w:rPr>
            </w:pPr>
            <w:r w:rsidRPr="00B2062B">
              <w:rPr>
                <w:b/>
                <w:bCs/>
                <w:color w:val="0070C0"/>
                <w:lang w:val="en-US"/>
              </w:rPr>
              <w:t>1078.2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lang w:val="en-US"/>
              </w:rPr>
            </w:pPr>
            <w:r w:rsidRPr="00B2062B">
              <w:rPr>
                <w:b/>
                <w:bCs/>
                <w:color w:val="0070C0"/>
                <w:lang w:val="en-US"/>
              </w:rPr>
              <w:t>1078.2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lang w:val="en-US"/>
              </w:rPr>
            </w:pPr>
            <w:r w:rsidRPr="00B2062B">
              <w:rPr>
                <w:b/>
                <w:bCs/>
                <w:color w:val="0070C0"/>
                <w:lang w:val="en-US"/>
              </w:rPr>
              <w:t>1078.2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lang w:val="en-US"/>
              </w:rPr>
            </w:pPr>
            <w:r w:rsidRPr="00B2062B">
              <w:rPr>
                <w:b/>
                <w:bCs/>
                <w:color w:val="0070C0"/>
                <w:lang w:val="en-US"/>
              </w:rPr>
              <w:t>1078.2</w:t>
            </w:r>
          </w:p>
        </w:tc>
      </w:tr>
      <w:tr w:rsidR="00C312A5" w:rsidRPr="00B2062B" w:rsidTr="00C312A5">
        <w:trPr>
          <w:gridAfter w:val="5"/>
          <w:wAfter w:w="3720" w:type="dxa"/>
          <w:trHeight w:val="36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</w:t>
            </w:r>
            <w:r>
              <w:t>ия</w:t>
            </w:r>
            <w:proofErr w:type="gramEnd"/>
            <w:r>
              <w:t xml:space="preserve"> направленные на организацию</w:t>
            </w:r>
            <w:r w:rsidRPr="00B2062B">
              <w:t xml:space="preserve">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01 3 01 98670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196,0</w:t>
            </w:r>
          </w:p>
        </w:tc>
      </w:tr>
      <w:tr w:rsidR="00C312A5" w:rsidRPr="00B2062B" w:rsidTr="00C312A5">
        <w:trPr>
          <w:gridAfter w:val="5"/>
          <w:wAfter w:w="3720" w:type="dxa"/>
          <w:trHeight w:val="36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организацию уличного освещения</w:t>
            </w:r>
            <w:r>
              <w:t xml:space="preserve"> </w:t>
            </w:r>
            <w:r w:rsidRPr="00B2062B">
              <w:t>(</w:t>
            </w:r>
            <w:proofErr w:type="spellStart"/>
            <w:r w:rsidRPr="00B2062B">
              <w:t>софинансирование</w:t>
            </w:r>
            <w:proofErr w:type="spellEnd"/>
            <w:r w:rsidRPr="00B2062B"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01 3 01 </w:t>
            </w:r>
            <w:r w:rsidRPr="00B2062B">
              <w:rPr>
                <w:lang w:val="en-US"/>
              </w:rPr>
              <w:t>S</w:t>
            </w:r>
            <w:r w:rsidRPr="00B2062B">
              <w:t>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062B">
              <w:rPr>
                <w:lang w:val="en-US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2062B">
              <w:rPr>
                <w:lang w:val="en-US"/>
              </w:rPr>
              <w:t>3.0</w:t>
            </w:r>
          </w:p>
        </w:tc>
      </w:tr>
      <w:tr w:rsidR="00C312A5" w:rsidRPr="00B2062B" w:rsidTr="00C312A5">
        <w:trPr>
          <w:gridAfter w:val="5"/>
          <w:wAfter w:w="3720" w:type="dxa"/>
          <w:trHeight w:val="36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01 3 01 78670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48,8</w:t>
            </w:r>
          </w:p>
        </w:tc>
      </w:tr>
      <w:tr w:rsidR="00C312A5" w:rsidRPr="00B2062B" w:rsidTr="00C312A5">
        <w:trPr>
          <w:gridAfter w:val="5"/>
          <w:wAfter w:w="3720" w:type="dxa"/>
          <w:trHeight w:val="540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содержание мест  захоронений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01 3 01 98690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35,0</w:t>
            </w:r>
          </w:p>
        </w:tc>
      </w:tr>
      <w:tr w:rsidR="00C312A5" w:rsidRPr="00B2062B" w:rsidTr="00C312A5">
        <w:trPr>
          <w:gridAfter w:val="5"/>
          <w:wAfter w:w="3720" w:type="dxa"/>
          <w:trHeight w:val="384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01 3 01 98720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13,0</w:t>
            </w:r>
          </w:p>
        </w:tc>
      </w:tr>
      <w:tr w:rsidR="00C312A5" w:rsidRPr="00B2062B" w:rsidTr="00C312A5">
        <w:trPr>
          <w:gridAfter w:val="5"/>
          <w:wAfter w:w="3720" w:type="dxa"/>
          <w:trHeight w:val="384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прочие расходы </w:t>
            </w:r>
            <w:r w:rsidRPr="00B2062B">
              <w:lastRenderedPageBreak/>
              <w:t>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01 3 01 98730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2062B">
              <w:rPr>
                <w:lang w:val="en-US"/>
              </w:rPr>
              <w:t>762.4</w:t>
            </w:r>
          </w:p>
        </w:tc>
      </w:tr>
      <w:tr w:rsidR="00C312A5" w:rsidRPr="00B2062B" w:rsidTr="00C312A5">
        <w:trPr>
          <w:gridAfter w:val="5"/>
          <w:wAfter w:w="3720" w:type="dxa"/>
          <w:trHeight w:val="384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rPr>
                <w:bCs/>
                <w:iCs/>
              </w:rPr>
              <w:lastRenderedPageBreak/>
              <w:t xml:space="preserve">Подпрограмма "Осуществление дорожной деятельности в части содержания и </w:t>
            </w:r>
            <w:proofErr w:type="gramStart"/>
            <w:r w:rsidRPr="00B2062B">
              <w:rPr>
                <w:bCs/>
                <w:iCs/>
              </w:rPr>
              <w:t>ремонта</w:t>
            </w:r>
            <w:proofErr w:type="gramEnd"/>
            <w:r w:rsidRPr="00B2062B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B2062B">
              <w:rPr>
                <w:b/>
                <w:color w:val="0070C0"/>
              </w:rPr>
              <w:t>20,0</w:t>
            </w:r>
          </w:p>
        </w:tc>
      </w:tr>
      <w:tr w:rsidR="00C312A5" w:rsidRPr="00B2062B" w:rsidTr="00C312A5">
        <w:trPr>
          <w:gridAfter w:val="5"/>
          <w:wAfter w:w="3720" w:type="dxa"/>
          <w:trHeight w:val="384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r w:rsidRPr="00B2062B">
              <w:rPr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r w:rsidRPr="00B2062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01 2 01  00000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/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jc w:val="right"/>
              <w:rPr>
                <w:b/>
                <w:color w:val="0070C0"/>
              </w:rPr>
            </w:pPr>
            <w:r w:rsidRPr="00B2062B">
              <w:rPr>
                <w:b/>
                <w:color w:val="0070C0"/>
              </w:rPr>
              <w:t>20,0</w:t>
            </w:r>
          </w:p>
        </w:tc>
      </w:tr>
      <w:tr w:rsidR="00C312A5" w:rsidRPr="00B2062B" w:rsidTr="00C312A5">
        <w:trPr>
          <w:gridAfter w:val="5"/>
          <w:wAfter w:w="3720" w:type="dxa"/>
          <w:trHeight w:val="5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Мероприятия</w:t>
            </w:r>
            <w:proofErr w:type="gramEnd"/>
            <w:r w:rsidRPr="00B2062B">
              <w:t xml:space="preserve"> направленные на содержание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01 2 01 98680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20,0</w:t>
            </w:r>
          </w:p>
        </w:tc>
      </w:tr>
      <w:tr w:rsidR="00C312A5" w:rsidRPr="00B2062B" w:rsidTr="00C312A5">
        <w:trPr>
          <w:gridAfter w:val="5"/>
          <w:wAfter w:w="3720" w:type="dxa"/>
          <w:trHeight w:val="23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1877,4</w:t>
            </w:r>
          </w:p>
        </w:tc>
      </w:tr>
      <w:tr w:rsidR="00C312A5" w:rsidRPr="00B2062B" w:rsidTr="00C312A5">
        <w:trPr>
          <w:gridAfter w:val="5"/>
          <w:wAfter w:w="3720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1877,4</w:t>
            </w:r>
          </w:p>
        </w:tc>
      </w:tr>
      <w:tr w:rsidR="00C312A5" w:rsidRPr="00B2062B" w:rsidTr="00C312A5">
        <w:trPr>
          <w:gridAfter w:val="5"/>
          <w:wAfter w:w="3720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1877,4</w:t>
            </w:r>
          </w:p>
        </w:tc>
      </w:tr>
      <w:tr w:rsidR="00C312A5" w:rsidRPr="00B2062B" w:rsidTr="00C312A5">
        <w:trPr>
          <w:gridAfter w:val="5"/>
          <w:wAfter w:w="3720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1877,4</w:t>
            </w:r>
          </w:p>
        </w:tc>
      </w:tr>
      <w:tr w:rsidR="00C312A5" w:rsidRPr="00B2062B" w:rsidTr="00C312A5">
        <w:trPr>
          <w:gridAfter w:val="5"/>
          <w:wAfter w:w="3720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1877,4</w:t>
            </w:r>
          </w:p>
        </w:tc>
      </w:tr>
      <w:tr w:rsidR="00C312A5" w:rsidRPr="00B2062B" w:rsidTr="00C312A5">
        <w:trPr>
          <w:gridAfter w:val="5"/>
          <w:wAfter w:w="3720" w:type="dxa"/>
          <w:trHeight w:val="94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proofErr w:type="gramStart"/>
            <w:r w:rsidRPr="00B2062B">
              <w:t>Расходы 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1417,2</w:t>
            </w:r>
          </w:p>
        </w:tc>
      </w:tr>
      <w:tr w:rsidR="00C312A5" w:rsidRPr="00B2062B" w:rsidTr="00C312A5">
        <w:trPr>
          <w:gridAfter w:val="5"/>
          <w:wAfter w:w="3720" w:type="dxa"/>
          <w:trHeight w:val="540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Расходы 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357,9</w:t>
            </w:r>
          </w:p>
        </w:tc>
      </w:tr>
      <w:tr w:rsidR="00C312A5" w:rsidRPr="00B2062B" w:rsidTr="00C312A5">
        <w:trPr>
          <w:gridAfter w:val="5"/>
          <w:wAfter w:w="3720" w:type="dxa"/>
          <w:trHeight w:val="39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Расходы 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800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99,7</w:t>
            </w:r>
          </w:p>
        </w:tc>
      </w:tr>
      <w:tr w:rsidR="00C312A5" w:rsidRPr="00B2062B" w:rsidTr="00C312A5">
        <w:trPr>
          <w:gridAfter w:val="5"/>
          <w:wAfter w:w="3720" w:type="dxa"/>
          <w:trHeight w:val="39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Комплектование книжных фондов библиотек муниципального образования</w:t>
            </w:r>
            <w:r w:rsidRPr="00B2062B">
              <w:t xml:space="preserve">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1,3</w:t>
            </w:r>
          </w:p>
        </w:tc>
      </w:tr>
      <w:tr w:rsidR="00C312A5" w:rsidRPr="00B2062B" w:rsidTr="00C312A5">
        <w:trPr>
          <w:gridAfter w:val="5"/>
          <w:wAfter w:w="3720" w:type="dxa"/>
          <w:trHeight w:val="39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Комплектование книжных фондов библиотек муниципального образования</w:t>
            </w:r>
            <w:r w:rsidRPr="00B2062B">
              <w:t xml:space="preserve"> учреждений (</w:t>
            </w:r>
            <w:proofErr w:type="spellStart"/>
            <w:r w:rsidRPr="00B2062B">
              <w:t>софинансирование</w:t>
            </w:r>
            <w:proofErr w:type="spellEnd"/>
            <w:r w:rsidRPr="00B2062B"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02 1 01 </w:t>
            </w:r>
            <w:r w:rsidRPr="00B2062B">
              <w:rPr>
                <w:lang w:val="en-US"/>
              </w:rPr>
              <w:t>L</w:t>
            </w:r>
            <w:r w:rsidRPr="00B2062B"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2062B">
              <w:rPr>
                <w:bCs/>
              </w:rPr>
              <w:t>1,3</w:t>
            </w:r>
          </w:p>
        </w:tc>
      </w:tr>
      <w:tr w:rsidR="00C312A5" w:rsidRPr="00B2062B" w:rsidTr="00C312A5">
        <w:trPr>
          <w:gridAfter w:val="5"/>
          <w:wAfter w:w="3720" w:type="dxa"/>
          <w:trHeight w:val="21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74,0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74,0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74,0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74,0</w:t>
            </w:r>
          </w:p>
        </w:tc>
      </w:tr>
      <w:tr w:rsidR="00C312A5" w:rsidRPr="00B2062B" w:rsidTr="00C312A5">
        <w:trPr>
          <w:gridAfter w:val="5"/>
          <w:wAfter w:w="3720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74,0</w:t>
            </w:r>
          </w:p>
        </w:tc>
      </w:tr>
      <w:tr w:rsidR="00C312A5" w:rsidRPr="00B2062B" w:rsidTr="00C312A5">
        <w:trPr>
          <w:gridAfter w:val="5"/>
          <w:wAfter w:w="3720" w:type="dxa"/>
          <w:trHeight w:val="530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03 2 02 90470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300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74,0</w:t>
            </w:r>
          </w:p>
        </w:tc>
      </w:tr>
      <w:tr w:rsidR="00C312A5" w:rsidRPr="00B2062B" w:rsidTr="00C312A5">
        <w:trPr>
          <w:gridAfter w:val="5"/>
          <w:wAfter w:w="3720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21,5</w:t>
            </w:r>
          </w:p>
        </w:tc>
      </w:tr>
      <w:tr w:rsidR="00C312A5" w:rsidRPr="00B2062B" w:rsidTr="00C312A5">
        <w:trPr>
          <w:gridAfter w:val="5"/>
          <w:wAfter w:w="3720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21,5</w:t>
            </w:r>
          </w:p>
        </w:tc>
      </w:tr>
      <w:tr w:rsidR="00C312A5" w:rsidRPr="00B2062B" w:rsidTr="00C312A5">
        <w:trPr>
          <w:gridAfter w:val="5"/>
          <w:wAfter w:w="3720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21,5</w:t>
            </w:r>
          </w:p>
        </w:tc>
      </w:tr>
      <w:tr w:rsidR="00C312A5" w:rsidRPr="00B2062B" w:rsidTr="00C312A5">
        <w:trPr>
          <w:gridAfter w:val="5"/>
          <w:wAfter w:w="3720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21,5</w:t>
            </w:r>
          </w:p>
        </w:tc>
      </w:tr>
      <w:tr w:rsidR="00C312A5" w:rsidRPr="00B2062B" w:rsidTr="00C312A5">
        <w:trPr>
          <w:gridAfter w:val="5"/>
          <w:wAfter w:w="3720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Cs/>
              </w:rPr>
            </w:pPr>
            <w:r w:rsidRPr="00B2062B"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B2062B">
              <w:rPr>
                <w:b/>
                <w:bCs/>
                <w:color w:val="0070C0"/>
              </w:rPr>
              <w:t>21,5</w:t>
            </w:r>
          </w:p>
        </w:tc>
      </w:tr>
      <w:tr w:rsidR="00C312A5" w:rsidRPr="00B2062B" w:rsidTr="00C312A5">
        <w:trPr>
          <w:gridAfter w:val="5"/>
          <w:wAfter w:w="3720" w:type="dxa"/>
          <w:trHeight w:val="36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02 1 02 90410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</w:pPr>
            <w:r w:rsidRPr="00B2062B"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B2062B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2062B">
              <w:t>21,5</w:t>
            </w:r>
          </w:p>
        </w:tc>
      </w:tr>
    </w:tbl>
    <w:p w:rsidR="00C312A5" w:rsidRPr="00B2062B" w:rsidRDefault="00C312A5" w:rsidP="00C312A5">
      <w:pPr>
        <w:shd w:val="clear" w:color="auto" w:fill="FFFFFF"/>
        <w:tabs>
          <w:tab w:val="left" w:pos="552"/>
        </w:tabs>
        <w:ind w:left="350"/>
      </w:pPr>
    </w:p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Default="00C312A5" w:rsidP="00C312A5">
      <w:pPr>
        <w:sectPr w:rsidR="00C31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34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6011"/>
        <w:gridCol w:w="395"/>
        <w:gridCol w:w="2126"/>
        <w:gridCol w:w="992"/>
        <w:gridCol w:w="851"/>
        <w:gridCol w:w="1838"/>
        <w:gridCol w:w="1281"/>
      </w:tblGrid>
      <w:tr w:rsidR="00C312A5" w:rsidRPr="00B3707C" w:rsidTr="00C312A5">
        <w:trPr>
          <w:trHeight w:val="5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E27063" w:rsidRDefault="00C312A5" w:rsidP="00C312A5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3707C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2A5" w:rsidRDefault="00C312A5" w:rsidP="00C312A5">
            <w:pPr>
              <w:autoSpaceDE w:val="0"/>
              <w:autoSpaceDN w:val="0"/>
              <w:adjustRightInd w:val="0"/>
              <w:jc w:val="right"/>
            </w:pPr>
            <w:r>
              <w:t>Приложение № 4</w:t>
            </w:r>
          </w:p>
          <w:p w:rsidR="00C312A5" w:rsidRDefault="00C312A5" w:rsidP="00C312A5">
            <w:pPr>
              <w:autoSpaceDE w:val="0"/>
              <w:autoSpaceDN w:val="0"/>
              <w:adjustRightInd w:val="0"/>
              <w:jc w:val="right"/>
            </w:pPr>
            <w:r w:rsidRPr="00B3707C">
              <w:t>к решению Совета народных депутатов</w:t>
            </w:r>
            <w:r>
              <w:t xml:space="preserve"> </w:t>
            </w:r>
          </w:p>
          <w:p w:rsidR="00C312A5" w:rsidRDefault="00C312A5" w:rsidP="00C312A5">
            <w:pPr>
              <w:autoSpaceDE w:val="0"/>
              <w:autoSpaceDN w:val="0"/>
              <w:adjustRightInd w:val="0"/>
              <w:jc w:val="right"/>
            </w:pPr>
            <w:r>
              <w:t>Подгоренского сельского поселения</w:t>
            </w:r>
          </w:p>
          <w:p w:rsidR="00C312A5" w:rsidRPr="00B3707C" w:rsidRDefault="00C312A5" w:rsidP="00C312A5">
            <w:pPr>
              <w:autoSpaceDE w:val="0"/>
              <w:autoSpaceDN w:val="0"/>
              <w:adjustRightInd w:val="0"/>
              <w:jc w:val="right"/>
            </w:pPr>
            <w:r>
              <w:t xml:space="preserve">от 15 июля 2016 г №38 </w:t>
            </w:r>
          </w:p>
          <w:p w:rsidR="00C312A5" w:rsidRPr="00B3707C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</w:tr>
      <w:tr w:rsidR="00C312A5" w:rsidRPr="00B3707C" w:rsidTr="00C312A5">
        <w:trPr>
          <w:trHeight w:val="8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3707C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12A5" w:rsidRPr="00B3707C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707C">
              <w:rPr>
                <w:b/>
                <w:bCs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Калачеевского муниципального района на 2016 год</w:t>
            </w:r>
          </w:p>
        </w:tc>
      </w:tr>
      <w:tr w:rsidR="00C312A5" w:rsidRPr="00B3707C" w:rsidTr="00C312A5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3707C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3707C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2A5" w:rsidRPr="00B3707C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3707C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3707C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3707C" w:rsidRDefault="00C312A5" w:rsidP="00C312A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B3707C" w:rsidRDefault="00C312A5" w:rsidP="00C312A5">
            <w:pPr>
              <w:autoSpaceDE w:val="0"/>
              <w:autoSpaceDN w:val="0"/>
              <w:adjustRightInd w:val="0"/>
            </w:pPr>
            <w:r w:rsidRPr="00B3707C">
              <w:t xml:space="preserve">(тыс. </w:t>
            </w:r>
            <w:proofErr w:type="spellStart"/>
            <w:r w:rsidRPr="00B3707C">
              <w:t>руб</w:t>
            </w:r>
            <w:proofErr w:type="spellEnd"/>
            <w:r w:rsidRPr="00B3707C">
              <w:t>)</w:t>
            </w:r>
          </w:p>
        </w:tc>
      </w:tr>
      <w:tr w:rsidR="00C312A5" w:rsidRPr="00142776" w:rsidTr="00C312A5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№ </w:t>
            </w:r>
            <w:proofErr w:type="gramStart"/>
            <w:r w:rsidRPr="00142776">
              <w:rPr>
                <w:sz w:val="26"/>
                <w:szCs w:val="26"/>
              </w:rPr>
              <w:t>п</w:t>
            </w:r>
            <w:proofErr w:type="gramEnd"/>
            <w:r w:rsidRPr="00142776">
              <w:rPr>
                <w:sz w:val="26"/>
                <w:szCs w:val="26"/>
              </w:rPr>
              <w:t>/п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42776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4277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312A5" w:rsidRPr="00142776" w:rsidTr="00C312A5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7</w:t>
            </w:r>
          </w:p>
        </w:tc>
      </w:tr>
      <w:tr w:rsidR="00C312A5" w:rsidRPr="00142776" w:rsidTr="00C312A5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В С Е Г О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7F7C18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8444,8</w:t>
            </w:r>
          </w:p>
        </w:tc>
      </w:tr>
      <w:tr w:rsidR="00C312A5" w:rsidRPr="00142776" w:rsidTr="00C312A5">
        <w:trPr>
          <w:trHeight w:val="1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312A5" w:rsidRPr="00F2488A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4143,0</w:t>
            </w:r>
          </w:p>
        </w:tc>
      </w:tr>
      <w:tr w:rsidR="00C312A5" w:rsidRPr="00142776" w:rsidTr="00C312A5">
        <w:trPr>
          <w:trHeight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1.1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i/>
                <w:iCs/>
                <w:color w:val="000000" w:themeColor="text1"/>
                <w:sz w:val="26"/>
                <w:szCs w:val="26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C312A5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C312A5" w:rsidRPr="00F2488A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1966,5</w:t>
            </w:r>
          </w:p>
        </w:tc>
      </w:tr>
      <w:tr w:rsidR="00C312A5" w:rsidRPr="00142776" w:rsidTr="00C312A5">
        <w:trPr>
          <w:trHeight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1966,5</w:t>
            </w:r>
          </w:p>
        </w:tc>
      </w:tr>
      <w:tr w:rsidR="00C312A5" w:rsidRPr="00142776" w:rsidTr="00C312A5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 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01 1 01 98520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110,0</w:t>
            </w:r>
          </w:p>
        </w:tc>
      </w:tr>
      <w:tr w:rsidR="00C312A5" w:rsidRPr="00142776" w:rsidTr="00C312A5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 w:rsidRPr="00142776">
              <w:rPr>
                <w:sz w:val="26"/>
                <w:szCs w:val="26"/>
              </w:rPr>
              <w:t>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01 1 01 </w:t>
            </w:r>
            <w:r>
              <w:rPr>
                <w:bCs/>
                <w:sz w:val="26"/>
                <w:szCs w:val="26"/>
                <w:lang w:val="en-US"/>
              </w:rPr>
              <w:t>S</w:t>
            </w:r>
            <w:r w:rsidRPr="00142776">
              <w:rPr>
                <w:bCs/>
                <w:sz w:val="26"/>
                <w:szCs w:val="26"/>
              </w:rPr>
              <w:t>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93,50</w:t>
            </w:r>
          </w:p>
        </w:tc>
      </w:tr>
      <w:tr w:rsidR="00C312A5" w:rsidRPr="00142776" w:rsidTr="00C312A5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 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01 1 01 7</w:t>
            </w:r>
            <w:r w:rsidRPr="00142776">
              <w:rPr>
                <w:bCs/>
                <w:sz w:val="26"/>
                <w:szCs w:val="26"/>
              </w:rPr>
              <w:t>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1763,00</w:t>
            </w:r>
          </w:p>
        </w:tc>
      </w:tr>
      <w:tr w:rsidR="00C312A5" w:rsidRPr="00142776" w:rsidTr="00C312A5">
        <w:trPr>
          <w:trHeight w:val="9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мест массового отдыха населения на водных объектах (Закупка товаров, р</w:t>
            </w:r>
            <w:r>
              <w:rPr>
                <w:sz w:val="26"/>
                <w:szCs w:val="26"/>
              </w:rPr>
              <w:t xml:space="preserve">абот и услуг для </w:t>
            </w:r>
            <w:r w:rsidRPr="00142776">
              <w:rPr>
                <w:sz w:val="26"/>
                <w:szCs w:val="26"/>
              </w:rPr>
              <w:t xml:space="preserve"> (муниципальных)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01 1 01 98590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0,00</w:t>
            </w:r>
          </w:p>
        </w:tc>
      </w:tr>
      <w:tr w:rsidR="00C312A5" w:rsidRPr="00142776" w:rsidTr="00C312A5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1.2. 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142776">
              <w:rPr>
                <w:bCs/>
                <w:i/>
                <w:iCs/>
                <w:sz w:val="26"/>
                <w:szCs w:val="26"/>
              </w:rPr>
              <w:t>ремонта</w:t>
            </w:r>
            <w:proofErr w:type="gramEnd"/>
            <w:r w:rsidRPr="00142776">
              <w:rPr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142776">
              <w:rPr>
                <w:bCs/>
                <w:i/>
                <w:iCs/>
                <w:sz w:val="26"/>
                <w:szCs w:val="26"/>
              </w:rPr>
              <w:t>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F2488A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F2488A">
              <w:rPr>
                <w:b/>
                <w:bCs/>
                <w:sz w:val="26"/>
                <w:szCs w:val="26"/>
              </w:rPr>
              <w:t>1086,3</w:t>
            </w:r>
          </w:p>
        </w:tc>
      </w:tr>
      <w:tr w:rsidR="00C312A5" w:rsidRPr="00142776" w:rsidTr="00C312A5">
        <w:trPr>
          <w:trHeight w:val="6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20,00</w:t>
            </w:r>
          </w:p>
        </w:tc>
      </w:tr>
      <w:tr w:rsidR="00C312A5" w:rsidRPr="00142776" w:rsidTr="00C312A5">
        <w:trPr>
          <w:trHeight w:val="9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содержание автомобильных дорог местного значения (Закупка товаров, работ и услуг для </w:t>
            </w:r>
            <w:r>
              <w:rPr>
                <w:sz w:val="26"/>
                <w:szCs w:val="26"/>
              </w:rPr>
              <w:t xml:space="preserve">муниципальных  </w:t>
            </w:r>
            <w:r w:rsidRPr="00142776">
              <w:rPr>
                <w:sz w:val="26"/>
                <w:szCs w:val="26"/>
              </w:rPr>
              <w:t>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01 2 01 98680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20,00</w:t>
            </w:r>
          </w:p>
        </w:tc>
      </w:tr>
      <w:tr w:rsidR="00C312A5" w:rsidRPr="00142776" w:rsidTr="00C312A5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1066,3</w:t>
            </w:r>
          </w:p>
        </w:tc>
      </w:tr>
      <w:tr w:rsidR="00C312A5" w:rsidRPr="00142776" w:rsidTr="00C312A5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142776">
              <w:rPr>
                <w:sz w:val="26"/>
                <w:szCs w:val="26"/>
              </w:rPr>
              <w:t>содержания</w:t>
            </w:r>
            <w:proofErr w:type="gramEnd"/>
            <w:r w:rsidRPr="00142776">
              <w:rPr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01 2 02 91290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1066,3</w:t>
            </w:r>
          </w:p>
        </w:tc>
      </w:tr>
      <w:tr w:rsidR="00C312A5" w:rsidRPr="00142776" w:rsidTr="00C312A5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7F7C18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1090,2</w:t>
            </w:r>
          </w:p>
        </w:tc>
      </w:tr>
      <w:tr w:rsidR="00C312A5" w:rsidRPr="00142776" w:rsidTr="00C312A5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1058,2</w:t>
            </w:r>
          </w:p>
        </w:tc>
      </w:tr>
      <w:tr w:rsidR="00C312A5" w:rsidRPr="00142776" w:rsidTr="00C312A5">
        <w:trPr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</w:t>
            </w:r>
            <w:proofErr w:type="spellStart"/>
            <w:r w:rsidRPr="00142776">
              <w:rPr>
                <w:sz w:val="26"/>
                <w:szCs w:val="26"/>
              </w:rPr>
              <w:t>софинансирование</w:t>
            </w:r>
            <w:proofErr w:type="spellEnd"/>
            <w:r w:rsidRPr="00142776">
              <w:rPr>
                <w:sz w:val="26"/>
                <w:szCs w:val="26"/>
              </w:rPr>
              <w:t xml:space="preserve"> расходов на уличное освещение (Закупка товаров, </w:t>
            </w:r>
            <w:r w:rsidRPr="00142776">
              <w:rPr>
                <w:sz w:val="26"/>
                <w:szCs w:val="26"/>
              </w:rPr>
              <w:lastRenderedPageBreak/>
              <w:t>работ и услуг для</w:t>
            </w:r>
            <w:r>
              <w:rPr>
                <w:sz w:val="26"/>
                <w:szCs w:val="26"/>
              </w:rPr>
              <w:t xml:space="preserve">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lastRenderedPageBreak/>
              <w:t>01 3 01 78670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48,80</w:t>
            </w:r>
          </w:p>
        </w:tc>
      </w:tr>
      <w:tr w:rsidR="00C312A5" w:rsidRPr="00142776" w:rsidTr="00C312A5">
        <w:trPr>
          <w:trHeight w:val="10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</w:t>
            </w:r>
            <w:r>
              <w:rPr>
                <w:sz w:val="26"/>
                <w:szCs w:val="26"/>
              </w:rPr>
              <w:t xml:space="preserve">я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</w:t>
            </w:r>
            <w:r>
              <w:rPr>
                <w:sz w:val="26"/>
                <w:szCs w:val="26"/>
              </w:rPr>
              <w:t xml:space="preserve">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2665E5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2665E5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,00</w:t>
            </w:r>
          </w:p>
        </w:tc>
      </w:tr>
      <w:tr w:rsidR="00C312A5" w:rsidRPr="00142776" w:rsidTr="00C312A5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</w:t>
            </w:r>
            <w:r>
              <w:rPr>
                <w:sz w:val="26"/>
                <w:szCs w:val="26"/>
              </w:rPr>
              <w:t xml:space="preserve">я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196,0</w:t>
            </w:r>
          </w:p>
        </w:tc>
      </w:tr>
      <w:tr w:rsidR="00C312A5" w:rsidRPr="00142776" w:rsidTr="00C312A5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содержание мест захоронений  (Закупка товаров, раб</w:t>
            </w:r>
            <w:r>
              <w:rPr>
                <w:sz w:val="26"/>
                <w:szCs w:val="26"/>
              </w:rPr>
              <w:t>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01 3 01 98690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42776">
              <w:rPr>
                <w:sz w:val="26"/>
                <w:szCs w:val="26"/>
              </w:rPr>
              <w:t>5,00</w:t>
            </w:r>
          </w:p>
        </w:tc>
      </w:tr>
      <w:tr w:rsidR="00C312A5" w:rsidRPr="00142776" w:rsidTr="00C312A5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озеленению (Закупка товаров, р</w:t>
            </w:r>
            <w:r>
              <w:rPr>
                <w:sz w:val="26"/>
                <w:szCs w:val="26"/>
              </w:rPr>
              <w:t>абот и услуг для 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42776">
              <w:rPr>
                <w:sz w:val="26"/>
                <w:szCs w:val="26"/>
              </w:rPr>
              <w:t>3,00</w:t>
            </w:r>
          </w:p>
        </w:tc>
      </w:tr>
      <w:tr w:rsidR="00C312A5" w:rsidRPr="00142776" w:rsidTr="00C312A5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762,4</w:t>
            </w:r>
          </w:p>
        </w:tc>
      </w:tr>
      <w:tr w:rsidR="00C312A5" w:rsidRPr="00142776" w:rsidTr="00C312A5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01 3 02 00000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32,00</w:t>
            </w:r>
          </w:p>
        </w:tc>
      </w:tr>
      <w:tr w:rsidR="00C312A5" w:rsidRPr="00142776" w:rsidTr="00C312A5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01 3 02 96010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32,00</w:t>
            </w:r>
          </w:p>
        </w:tc>
      </w:tr>
      <w:tr w:rsidR="00C312A5" w:rsidRPr="00F2488A" w:rsidTr="00C312A5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F2488A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1898,9</w:t>
            </w:r>
          </w:p>
        </w:tc>
      </w:tr>
      <w:tr w:rsidR="00C312A5" w:rsidRPr="00142776" w:rsidTr="00C312A5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«Содействие развитию культуры, физической культуры и спорта в Подгоренском  </w:t>
            </w:r>
            <w:r w:rsidRPr="00142776">
              <w:rPr>
                <w:bCs/>
                <w:i/>
                <w:iCs/>
                <w:sz w:val="26"/>
                <w:szCs w:val="26"/>
              </w:rPr>
              <w:lastRenderedPageBreak/>
              <w:t xml:space="preserve">сельском поселении на 2014-2020 годы» 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lastRenderedPageBreak/>
              <w:t xml:space="preserve"> 02 1 00 00000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F2488A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1898,9</w:t>
            </w:r>
          </w:p>
        </w:tc>
      </w:tr>
      <w:tr w:rsidR="00C312A5" w:rsidRPr="00142776" w:rsidTr="00C312A5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02 1 01 00000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1877,4</w:t>
            </w:r>
          </w:p>
        </w:tc>
      </w:tr>
      <w:tr w:rsidR="00C312A5" w:rsidRPr="00142776" w:rsidTr="00C312A5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1417,20</w:t>
            </w:r>
          </w:p>
        </w:tc>
      </w:tr>
      <w:tr w:rsidR="00C312A5" w:rsidRPr="00142776" w:rsidTr="00C312A5">
        <w:trPr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(Закупка товаров, р</w:t>
            </w:r>
            <w:r>
              <w:rPr>
                <w:sz w:val="26"/>
                <w:szCs w:val="26"/>
              </w:rPr>
              <w:t>абот и услуг для 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357,9</w:t>
            </w:r>
          </w:p>
        </w:tc>
      </w:tr>
      <w:tr w:rsidR="00C312A5" w:rsidRPr="00142776" w:rsidTr="00C312A5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C312A5" w:rsidRPr="00142776" w:rsidTr="00C312A5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</w:t>
            </w:r>
            <w:r>
              <w:rPr>
                <w:sz w:val="26"/>
                <w:szCs w:val="26"/>
              </w:rPr>
              <w:t>бот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 02 1 01 5144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1,3</w:t>
            </w:r>
            <w:r>
              <w:rPr>
                <w:sz w:val="26"/>
                <w:szCs w:val="26"/>
              </w:rPr>
              <w:t>0</w:t>
            </w:r>
          </w:p>
        </w:tc>
      </w:tr>
      <w:tr w:rsidR="00C312A5" w:rsidRPr="00142776" w:rsidTr="00C312A5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142776">
              <w:rPr>
                <w:sz w:val="26"/>
                <w:szCs w:val="26"/>
              </w:rPr>
              <w:t xml:space="preserve"> (Закупка товаров, ра</w:t>
            </w:r>
            <w:r>
              <w:rPr>
                <w:sz w:val="26"/>
                <w:szCs w:val="26"/>
              </w:rPr>
              <w:t>бот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02 1 01 </w:t>
            </w:r>
            <w:r>
              <w:rPr>
                <w:sz w:val="26"/>
                <w:szCs w:val="26"/>
                <w:lang w:val="en-US"/>
              </w:rPr>
              <w:t>S</w:t>
            </w:r>
            <w:r w:rsidRPr="00142776">
              <w:rPr>
                <w:sz w:val="26"/>
                <w:szCs w:val="26"/>
              </w:rPr>
              <w:t>144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1,30</w:t>
            </w:r>
          </w:p>
        </w:tc>
      </w:tr>
      <w:tr w:rsidR="00C312A5" w:rsidRPr="00142776" w:rsidTr="00C312A5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02 1 02 00000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21,5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C312A5" w:rsidRPr="00142776" w:rsidTr="00C312A5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в области физической культуры и спорта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02 1 02 90410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21,5</w:t>
            </w:r>
            <w:r>
              <w:rPr>
                <w:sz w:val="26"/>
                <w:szCs w:val="26"/>
              </w:rPr>
              <w:t>0</w:t>
            </w:r>
          </w:p>
        </w:tc>
      </w:tr>
      <w:tr w:rsidR="00C312A5" w:rsidRPr="00507D69" w:rsidTr="00C312A5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507D69" w:rsidRDefault="00C312A5" w:rsidP="00C312A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507D69">
              <w:rPr>
                <w:b/>
                <w:bCs/>
                <w:sz w:val="26"/>
                <w:szCs w:val="26"/>
              </w:rPr>
              <w:t>2402,90</w:t>
            </w:r>
          </w:p>
        </w:tc>
      </w:tr>
      <w:tr w:rsidR="00C312A5" w:rsidRPr="00142776" w:rsidTr="00C312A5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2402,9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C312A5" w:rsidRPr="00142776" w:rsidTr="00C312A5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03 2 01 00000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2152,60</w:t>
            </w:r>
          </w:p>
        </w:tc>
      </w:tr>
      <w:tr w:rsidR="00C312A5" w:rsidRPr="00142776" w:rsidTr="00C312A5">
        <w:trPr>
          <w:trHeight w:val="1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 xml:space="preserve">спечение функций муниципальных </w:t>
            </w:r>
            <w:r w:rsidRPr="00142776">
              <w:rPr>
                <w:sz w:val="26"/>
                <w:szCs w:val="26"/>
              </w:rPr>
              <w:t xml:space="preserve"> органов (Расходы на выплаты персоналу в целях обеспечения выпо</w:t>
            </w:r>
            <w:r>
              <w:rPr>
                <w:sz w:val="26"/>
                <w:szCs w:val="26"/>
              </w:rPr>
              <w:t>лнения  функций  муниципальными</w:t>
            </w:r>
            <w:r w:rsidRPr="00142776">
              <w:rPr>
                <w:sz w:val="26"/>
                <w:szCs w:val="26"/>
              </w:rPr>
              <w:t xml:space="preserve">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03 2 01 92010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1003,70</w:t>
            </w:r>
          </w:p>
        </w:tc>
      </w:tr>
      <w:tr w:rsidR="00C312A5" w:rsidRPr="00142776" w:rsidTr="00C312A5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>спечение функций муниципальных</w:t>
            </w:r>
            <w:r w:rsidRPr="00142776">
              <w:rPr>
                <w:sz w:val="26"/>
                <w:szCs w:val="26"/>
              </w:rPr>
              <w:t xml:space="preserve"> органов (Закупка товаров, р</w:t>
            </w:r>
            <w:r>
              <w:rPr>
                <w:sz w:val="26"/>
                <w:szCs w:val="26"/>
              </w:rPr>
              <w:t xml:space="preserve">абот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03 2 01 92010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458,90</w:t>
            </w:r>
          </w:p>
        </w:tc>
      </w:tr>
      <w:tr w:rsidR="00C312A5" w:rsidRPr="00142776" w:rsidTr="00C312A5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>спечение функций муниципальных</w:t>
            </w:r>
            <w:r w:rsidRPr="00142776">
              <w:rPr>
                <w:sz w:val="26"/>
                <w:szCs w:val="26"/>
              </w:rPr>
              <w:t xml:space="preserve"> органов (Иные бюджетные ассигнования)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44,00</w:t>
            </w:r>
          </w:p>
        </w:tc>
      </w:tr>
      <w:tr w:rsidR="00C312A5" w:rsidRPr="00142776" w:rsidTr="00C312A5">
        <w:trPr>
          <w:trHeight w:val="1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42776">
              <w:rPr>
                <w:sz w:val="26"/>
                <w:szCs w:val="26"/>
              </w:rPr>
              <w:t>асходы</w:t>
            </w:r>
            <w:r>
              <w:rPr>
                <w:sz w:val="26"/>
                <w:szCs w:val="26"/>
              </w:rPr>
              <w:t xml:space="preserve"> на обеспечение деятельности должностного лица</w:t>
            </w:r>
            <w:r w:rsidRPr="00142776">
              <w:rPr>
                <w:sz w:val="26"/>
                <w:szCs w:val="26"/>
              </w:rPr>
              <w:t xml:space="preserve"> муниципального образования  (Расходы на выплаты персоналу в целях о</w:t>
            </w:r>
            <w:r>
              <w:rPr>
                <w:sz w:val="26"/>
                <w:szCs w:val="26"/>
              </w:rPr>
              <w:t xml:space="preserve">беспечения выполнения  функций муниципальными </w:t>
            </w:r>
            <w:r w:rsidRPr="00142776">
              <w:rPr>
                <w:sz w:val="26"/>
                <w:szCs w:val="26"/>
              </w:rPr>
              <w:t xml:space="preserve">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03 2 01 92020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646,00</w:t>
            </w:r>
          </w:p>
        </w:tc>
      </w:tr>
      <w:tr w:rsidR="00C312A5" w:rsidRPr="00142776" w:rsidTr="00C312A5">
        <w:trPr>
          <w:trHeight w:val="11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250,30</w:t>
            </w:r>
          </w:p>
        </w:tc>
      </w:tr>
      <w:tr w:rsidR="00C312A5" w:rsidRPr="00142776" w:rsidTr="00C312A5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03 2 02 51180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155,8</w:t>
            </w:r>
          </w:p>
        </w:tc>
      </w:tr>
      <w:tr w:rsidR="00C312A5" w:rsidRPr="00142776" w:rsidTr="00C312A5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 xml:space="preserve">03 2 02 51180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16,50</w:t>
            </w:r>
          </w:p>
        </w:tc>
      </w:tr>
      <w:tr w:rsidR="00C312A5" w:rsidRPr="00142776" w:rsidTr="00C312A5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Доплаты к пенсиям муниципальных  служащих </w:t>
            </w:r>
            <w:r w:rsidRPr="00142776">
              <w:rPr>
                <w:sz w:val="26"/>
                <w:szCs w:val="26"/>
              </w:rPr>
              <w:t xml:space="preserve"> (Социальное обеспечение и иные выплаты населению)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03 2 02 90470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74,00</w:t>
            </w:r>
          </w:p>
        </w:tc>
      </w:tr>
      <w:tr w:rsidR="00C312A5" w:rsidRPr="00142776" w:rsidTr="00C312A5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</w:t>
            </w: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03 2 02 91430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12A5" w:rsidRPr="00142776" w:rsidRDefault="00C312A5" w:rsidP="00C312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4,0</w:t>
            </w:r>
          </w:p>
        </w:tc>
      </w:tr>
    </w:tbl>
    <w:p w:rsidR="00C312A5" w:rsidRDefault="00C312A5" w:rsidP="00C312A5">
      <w:pPr>
        <w:pStyle w:val="a5"/>
        <w:rPr>
          <w:sz w:val="26"/>
          <w:szCs w:val="26"/>
        </w:rPr>
        <w:sectPr w:rsidR="00C312A5" w:rsidSect="00C312A5">
          <w:pgSz w:w="16838" w:h="11906" w:orient="landscape"/>
          <w:pgMar w:top="1701" w:right="1103" w:bottom="850" w:left="1134" w:header="708" w:footer="708" w:gutter="0"/>
          <w:cols w:space="708"/>
          <w:docGrid w:linePitch="360"/>
        </w:sectPr>
      </w:pPr>
    </w:p>
    <w:p w:rsidR="00C312A5" w:rsidRDefault="00C312A5" w:rsidP="00C312A5">
      <w:pPr>
        <w:pStyle w:val="a5"/>
        <w:rPr>
          <w:sz w:val="26"/>
          <w:szCs w:val="26"/>
        </w:rPr>
        <w:sectPr w:rsidR="00C312A5" w:rsidSect="00C312A5">
          <w:type w:val="continuous"/>
          <w:pgSz w:w="16838" w:h="11906" w:orient="landscape"/>
          <w:pgMar w:top="1701" w:right="1103" w:bottom="850" w:left="1134" w:header="708" w:footer="708" w:gutter="0"/>
          <w:cols w:space="708"/>
          <w:docGrid w:linePitch="360"/>
        </w:sectPr>
      </w:pPr>
    </w:p>
    <w:p w:rsidR="00C312A5" w:rsidRPr="00555227" w:rsidRDefault="00C312A5" w:rsidP="00C312A5">
      <w:pPr>
        <w:jc w:val="center"/>
        <w:rPr>
          <w:b/>
          <w:bCs/>
          <w:lang w:eastAsia="x-none"/>
        </w:rPr>
      </w:pPr>
      <w:r w:rsidRPr="00555227">
        <w:rPr>
          <w:b/>
          <w:bCs/>
          <w:lang w:eastAsia="x-none"/>
        </w:rPr>
        <w:lastRenderedPageBreak/>
        <w:t>Российская Федерация</w:t>
      </w:r>
    </w:p>
    <w:p w:rsidR="00C312A5" w:rsidRPr="00555227" w:rsidRDefault="00C312A5" w:rsidP="00C312A5">
      <w:pPr>
        <w:jc w:val="center"/>
        <w:rPr>
          <w:b/>
          <w:bCs/>
          <w:lang w:val="x-none" w:eastAsia="x-none"/>
        </w:rPr>
      </w:pPr>
      <w:r w:rsidRPr="00555227">
        <w:rPr>
          <w:b/>
          <w:bCs/>
          <w:lang w:val="x-none" w:eastAsia="x-none"/>
        </w:rPr>
        <w:t>СОВЕТ</w:t>
      </w:r>
      <w:r w:rsidRPr="00555227">
        <w:rPr>
          <w:b/>
          <w:bCs/>
          <w:lang w:eastAsia="x-none"/>
        </w:rPr>
        <w:t xml:space="preserve"> </w:t>
      </w:r>
      <w:r w:rsidRPr="00555227">
        <w:rPr>
          <w:b/>
          <w:bCs/>
          <w:lang w:val="x-none" w:eastAsia="x-none"/>
        </w:rPr>
        <w:t xml:space="preserve">НАРОДНЫХ ДЕПУТАТОВ </w:t>
      </w:r>
    </w:p>
    <w:p w:rsidR="00C312A5" w:rsidRPr="00555227" w:rsidRDefault="00C312A5" w:rsidP="00C312A5">
      <w:pPr>
        <w:jc w:val="center"/>
        <w:rPr>
          <w:b/>
          <w:bCs/>
        </w:rPr>
      </w:pPr>
      <w:r w:rsidRPr="00555227">
        <w:rPr>
          <w:b/>
          <w:bCs/>
        </w:rPr>
        <w:t>ПОДГОРЕНСКОГО СЕЛЬСКОГО ПОСЕЛЕНИЯ</w:t>
      </w:r>
    </w:p>
    <w:p w:rsidR="00C312A5" w:rsidRPr="00555227" w:rsidRDefault="00C312A5" w:rsidP="00C312A5">
      <w:pPr>
        <w:jc w:val="center"/>
        <w:rPr>
          <w:b/>
          <w:bCs/>
        </w:rPr>
      </w:pPr>
      <w:r w:rsidRPr="00555227">
        <w:rPr>
          <w:b/>
          <w:bCs/>
        </w:rPr>
        <w:t>КАЛАЧЕЕВСКОГО МУНИЦИПАЛЬНОГО РАЙОНА</w:t>
      </w:r>
    </w:p>
    <w:p w:rsidR="00C312A5" w:rsidRPr="00555227" w:rsidRDefault="00C312A5" w:rsidP="00C312A5">
      <w:pPr>
        <w:keepNext/>
        <w:tabs>
          <w:tab w:val="left" w:pos="1710"/>
        </w:tabs>
        <w:jc w:val="center"/>
        <w:outlineLvl w:val="0"/>
        <w:rPr>
          <w:rFonts w:eastAsia="Arial Unicode MS"/>
          <w:b/>
          <w:bCs/>
          <w:lang w:val="x-none" w:eastAsia="x-none"/>
        </w:rPr>
      </w:pPr>
      <w:r w:rsidRPr="00555227">
        <w:rPr>
          <w:rFonts w:eastAsia="Arial Unicode MS"/>
          <w:b/>
          <w:bCs/>
          <w:lang w:val="x-none" w:eastAsia="x-none"/>
        </w:rPr>
        <w:t>ВОРОНЕЖСКОЙ ОБЛАСТИ</w:t>
      </w:r>
    </w:p>
    <w:p w:rsidR="00C312A5" w:rsidRPr="00555227" w:rsidRDefault="00C312A5" w:rsidP="00C312A5"/>
    <w:p w:rsidR="00C312A5" w:rsidRPr="00555227" w:rsidRDefault="00C312A5" w:rsidP="00C312A5">
      <w:pPr>
        <w:keepNext/>
        <w:jc w:val="center"/>
        <w:outlineLvl w:val="3"/>
        <w:rPr>
          <w:rFonts w:eastAsia="Arial Unicode MS"/>
          <w:b/>
          <w:bCs/>
          <w:lang w:val="x-none" w:eastAsia="x-none"/>
        </w:rPr>
      </w:pPr>
      <w:r w:rsidRPr="00555227">
        <w:rPr>
          <w:rFonts w:eastAsia="Arial Unicode MS"/>
          <w:b/>
          <w:bCs/>
          <w:lang w:val="x-none" w:eastAsia="x-none"/>
        </w:rPr>
        <w:t>РЕШЕНИЕ</w:t>
      </w:r>
    </w:p>
    <w:p w:rsidR="00C312A5" w:rsidRPr="00555227" w:rsidRDefault="00C312A5" w:rsidP="00C312A5"/>
    <w:p w:rsidR="00C312A5" w:rsidRPr="00555227" w:rsidRDefault="00C312A5" w:rsidP="00C312A5">
      <w:pPr>
        <w:tabs>
          <w:tab w:val="left" w:pos="0"/>
          <w:tab w:val="left" w:pos="6450"/>
        </w:tabs>
      </w:pPr>
      <w:r>
        <w:t>о</w:t>
      </w:r>
      <w:r w:rsidRPr="00555227">
        <w:t>т</w:t>
      </w:r>
      <w:r>
        <w:t xml:space="preserve"> 15</w:t>
      </w:r>
      <w:r w:rsidRPr="00555227">
        <w:t xml:space="preserve"> июля 2016 года </w:t>
      </w:r>
      <w:r>
        <w:tab/>
        <w:t>№39</w:t>
      </w:r>
    </w:p>
    <w:p w:rsidR="00C312A5" w:rsidRPr="00555227" w:rsidRDefault="00C312A5" w:rsidP="00C312A5">
      <w:pPr>
        <w:tabs>
          <w:tab w:val="left" w:pos="0"/>
          <w:tab w:val="left" w:pos="7185"/>
        </w:tabs>
      </w:pPr>
    </w:p>
    <w:p w:rsidR="00C312A5" w:rsidRPr="00555227" w:rsidRDefault="00C312A5" w:rsidP="00C312A5">
      <w:pPr>
        <w:pStyle w:val="a9"/>
        <w:rPr>
          <w:rFonts w:ascii="Times New Roman" w:hAnsi="Times New Roman" w:cs="Times New Roman"/>
          <w:b/>
        </w:rPr>
      </w:pPr>
      <w:r w:rsidRPr="00555227">
        <w:rPr>
          <w:rFonts w:ascii="Times New Roman" w:hAnsi="Times New Roman" w:cs="Times New Roman"/>
          <w:b/>
        </w:rPr>
        <w:t xml:space="preserve">Об утверждении порядка уведомления </w:t>
      </w:r>
      <w:proofErr w:type="gramStart"/>
      <w:r w:rsidRPr="00555227">
        <w:rPr>
          <w:rFonts w:ascii="Times New Roman" w:hAnsi="Times New Roman" w:cs="Times New Roman"/>
          <w:b/>
        </w:rPr>
        <w:t>муниципальными</w:t>
      </w:r>
      <w:proofErr w:type="gramEnd"/>
    </w:p>
    <w:p w:rsidR="00C312A5" w:rsidRPr="00555227" w:rsidRDefault="00C312A5" w:rsidP="00C312A5">
      <w:pPr>
        <w:pStyle w:val="a9"/>
        <w:rPr>
          <w:rFonts w:ascii="Times New Roman" w:hAnsi="Times New Roman" w:cs="Times New Roman"/>
          <w:b/>
        </w:rPr>
      </w:pPr>
      <w:r w:rsidRPr="00555227">
        <w:rPr>
          <w:rFonts w:ascii="Times New Roman" w:hAnsi="Times New Roman" w:cs="Times New Roman"/>
          <w:b/>
        </w:rPr>
        <w:t xml:space="preserve">служащими администрации </w:t>
      </w:r>
      <w:proofErr w:type="gramStart"/>
      <w:r w:rsidRPr="00555227">
        <w:rPr>
          <w:rFonts w:ascii="Times New Roman" w:hAnsi="Times New Roman" w:cs="Times New Roman"/>
          <w:b/>
        </w:rPr>
        <w:t>сельского</w:t>
      </w:r>
      <w:proofErr w:type="gramEnd"/>
    </w:p>
    <w:p w:rsidR="00C312A5" w:rsidRPr="00555227" w:rsidRDefault="00C312A5" w:rsidP="00C312A5">
      <w:pPr>
        <w:pStyle w:val="a9"/>
        <w:rPr>
          <w:rFonts w:ascii="Times New Roman" w:hAnsi="Times New Roman" w:cs="Times New Roman"/>
          <w:b/>
        </w:rPr>
      </w:pPr>
      <w:r w:rsidRPr="00555227">
        <w:rPr>
          <w:rFonts w:ascii="Times New Roman" w:hAnsi="Times New Roman" w:cs="Times New Roman"/>
          <w:b/>
        </w:rPr>
        <w:t>поселения Калачеевского муниципального района</w:t>
      </w:r>
    </w:p>
    <w:p w:rsidR="00C312A5" w:rsidRPr="00555227" w:rsidRDefault="00C312A5" w:rsidP="00C312A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55227">
        <w:rPr>
          <w:rFonts w:ascii="Times New Roman" w:hAnsi="Times New Roman" w:cs="Times New Roman"/>
          <w:b/>
        </w:rPr>
        <w:t>о выполнении иной оплачиваемой работы</w:t>
      </w:r>
      <w:r w:rsidRPr="00555227">
        <w:rPr>
          <w:b/>
        </w:rPr>
        <w:t>.</w:t>
      </w:r>
    </w:p>
    <w:p w:rsidR="00C312A5" w:rsidRDefault="00C312A5" w:rsidP="00C312A5">
      <w:pPr>
        <w:pStyle w:val="a7"/>
        <w:ind w:firstLine="567"/>
      </w:pPr>
    </w:p>
    <w:p w:rsidR="00C312A5" w:rsidRDefault="00C312A5" w:rsidP="00C312A5">
      <w:pPr>
        <w:pStyle w:val="a7"/>
        <w:ind w:firstLine="567"/>
      </w:pPr>
      <w:r w:rsidRPr="00555227">
        <w:t xml:space="preserve">В соответствии с частью второй статьи 11 Федерального закона от 02.03.2007 № 25-ФЗ «О муниципальной службе в Российской Федерации»: </w:t>
      </w:r>
    </w:p>
    <w:p w:rsidR="00C312A5" w:rsidRDefault="00C312A5" w:rsidP="00C312A5">
      <w:pPr>
        <w:pStyle w:val="a7"/>
        <w:ind w:firstLine="567"/>
      </w:pPr>
      <w:r w:rsidRPr="00555227">
        <w:t>1. Утвердить Порядок уведомления муниципальным служащим администрации Подгоренского сельского поселения Калачеевского муниципального района о выполнении иной оплачиваемой работы (прилагается).</w:t>
      </w:r>
    </w:p>
    <w:p w:rsidR="00C312A5" w:rsidRDefault="00C312A5" w:rsidP="00C312A5">
      <w:pPr>
        <w:pStyle w:val="a7"/>
        <w:ind w:firstLine="567"/>
      </w:pPr>
      <w:r w:rsidRPr="00555227">
        <w:t xml:space="preserve">2. В установленном порядке ознакомить муниципальных служащих администрации Подгоренского сельского поселения Калачеевского муниципального района с настоящим </w:t>
      </w:r>
      <w:r>
        <w:t>решением</w:t>
      </w:r>
      <w:r w:rsidRPr="00555227">
        <w:t>.</w:t>
      </w:r>
    </w:p>
    <w:p w:rsidR="00C312A5" w:rsidRPr="008E7B29" w:rsidRDefault="00C312A5" w:rsidP="00C312A5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опубликовать в Вестнике </w:t>
      </w:r>
      <w:r w:rsidRPr="008E7B29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8E7B29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C312A5" w:rsidRDefault="00C312A5" w:rsidP="00C312A5">
      <w:pPr>
        <w:pStyle w:val="a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5" w:rsidRPr="008E7B29" w:rsidRDefault="00C312A5" w:rsidP="00C312A5">
      <w:pPr>
        <w:pStyle w:val="a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312A5" w:rsidRPr="008E7B29" w:rsidRDefault="00C312A5" w:rsidP="00C312A5">
      <w:pPr>
        <w:pStyle w:val="aa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5" w:rsidRPr="00555227" w:rsidRDefault="00C312A5" w:rsidP="00C312A5">
      <w:pPr>
        <w:pStyle w:val="a7"/>
        <w:jc w:val="right"/>
      </w:pPr>
    </w:p>
    <w:p w:rsidR="00C312A5" w:rsidRPr="00555227" w:rsidRDefault="00C312A5" w:rsidP="00C312A5">
      <w:pPr>
        <w:pStyle w:val="a9"/>
      </w:pPr>
    </w:p>
    <w:p w:rsidR="00C312A5" w:rsidRPr="00555227" w:rsidRDefault="00C312A5" w:rsidP="00C312A5">
      <w:pPr>
        <w:pStyle w:val="a9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Глава Подгоренского</w:t>
      </w:r>
    </w:p>
    <w:p w:rsidR="00C312A5" w:rsidRPr="00555227" w:rsidRDefault="00C312A5" w:rsidP="00C312A5">
      <w:pPr>
        <w:pStyle w:val="a9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552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227"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C312A5" w:rsidRPr="00555227" w:rsidRDefault="00C312A5" w:rsidP="00C312A5">
      <w:pPr>
        <w:pStyle w:val="a7"/>
        <w:jc w:val="right"/>
      </w:pPr>
    </w:p>
    <w:p w:rsidR="00C312A5" w:rsidRPr="00555227" w:rsidRDefault="00C312A5" w:rsidP="00C312A5">
      <w:pPr>
        <w:pStyle w:val="a7"/>
        <w:jc w:val="right"/>
      </w:pPr>
    </w:p>
    <w:p w:rsidR="00C312A5" w:rsidRPr="00555227" w:rsidRDefault="00C312A5" w:rsidP="00C312A5">
      <w:pPr>
        <w:pStyle w:val="a7"/>
        <w:jc w:val="right"/>
      </w:pPr>
    </w:p>
    <w:p w:rsidR="00C312A5" w:rsidRPr="00555227" w:rsidRDefault="00C312A5" w:rsidP="00C312A5">
      <w:pPr>
        <w:pStyle w:val="a7"/>
        <w:jc w:val="right"/>
      </w:pPr>
    </w:p>
    <w:p w:rsidR="00C312A5" w:rsidRPr="00555227" w:rsidRDefault="00C312A5" w:rsidP="00C312A5">
      <w:pPr>
        <w:pStyle w:val="a7"/>
        <w:jc w:val="right"/>
      </w:pPr>
    </w:p>
    <w:p w:rsidR="00C312A5" w:rsidRPr="00555227" w:rsidRDefault="00C312A5" w:rsidP="00C312A5">
      <w:pPr>
        <w:pStyle w:val="a7"/>
        <w:jc w:val="right"/>
      </w:pPr>
    </w:p>
    <w:p w:rsidR="00C312A5" w:rsidRPr="00555227" w:rsidRDefault="00C312A5" w:rsidP="00C312A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52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555227">
        <w:rPr>
          <w:rFonts w:ascii="Times New Roman" w:hAnsi="Times New Roman" w:cs="Times New Roman"/>
          <w:sz w:val="24"/>
          <w:szCs w:val="24"/>
        </w:rPr>
        <w:br/>
        <w:t xml:space="preserve">решением Совета народных депутатов </w:t>
      </w:r>
    </w:p>
    <w:p w:rsidR="00C312A5" w:rsidRPr="00555227" w:rsidRDefault="00C312A5" w:rsidP="00C312A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 xml:space="preserve">Подгоренского сельского поселения </w:t>
      </w:r>
    </w:p>
    <w:p w:rsidR="00C312A5" w:rsidRPr="00555227" w:rsidRDefault="00C312A5" w:rsidP="00C312A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  <w:r w:rsidRPr="00555227"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  <w:r w:rsidRPr="00555227">
        <w:rPr>
          <w:rFonts w:ascii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55227">
        <w:rPr>
          <w:rFonts w:ascii="Times New Roman" w:hAnsi="Times New Roman" w:cs="Times New Roman"/>
          <w:sz w:val="24"/>
          <w:szCs w:val="24"/>
        </w:rPr>
        <w:t xml:space="preserve">.07.2016 г.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C312A5" w:rsidRPr="00555227" w:rsidRDefault="00C312A5" w:rsidP="00C312A5">
      <w:pPr>
        <w:pStyle w:val="a7"/>
        <w:jc w:val="center"/>
      </w:pPr>
      <w:r w:rsidRPr="00555227">
        <w:rPr>
          <w:rStyle w:val="a8"/>
        </w:rPr>
        <w:t>ПОРЯДОК</w:t>
      </w:r>
      <w:r w:rsidRPr="00555227">
        <w:br/>
      </w:r>
      <w:r w:rsidRPr="00555227">
        <w:rPr>
          <w:rStyle w:val="a8"/>
        </w:rPr>
        <w:t xml:space="preserve">УВЕДОМЛЕНИЯ МУНИЦИПАЛЬНЫМ СЛУЖАЩИМ АДМИНИСТРАЦИИ </w:t>
      </w:r>
      <w:r>
        <w:rPr>
          <w:rStyle w:val="a8"/>
        </w:rPr>
        <w:t>ПОДГОРЕНСКОГО</w:t>
      </w:r>
      <w:r w:rsidRPr="00555227">
        <w:rPr>
          <w:rStyle w:val="a8"/>
        </w:rPr>
        <w:t xml:space="preserve"> СЕЛЬСКОГО ПОСЕЛЕНИЯ </w:t>
      </w:r>
      <w:r>
        <w:rPr>
          <w:rStyle w:val="a8"/>
        </w:rPr>
        <w:t>КАЛАЧЕЕВСКОГО</w:t>
      </w:r>
      <w:r w:rsidRPr="00555227">
        <w:rPr>
          <w:rStyle w:val="a8"/>
        </w:rPr>
        <w:t xml:space="preserve"> МУНИЦИПАЛЬНОГО РАЙОНА О ВЫПОЛНЕНИИ ИНОЙ ОПЛАЧИВАЕМОЙ РАБОТЫ</w:t>
      </w:r>
    </w:p>
    <w:p w:rsidR="00C312A5" w:rsidRPr="009D3211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Подгоренского сельского поселения Калачеевского муниципального района иной оплачиваемой работы.</w:t>
      </w:r>
    </w:p>
    <w:p w:rsidR="00C312A5" w:rsidRPr="009D3211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D3211">
        <w:rPr>
          <w:rFonts w:ascii="Times New Roman" w:hAnsi="Times New Roman" w:cs="Times New Roman"/>
          <w:sz w:val="24"/>
          <w:szCs w:val="24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Воронежской области, муниципального образования, способное привести к причинению вреда этим законным интересам граждан, организаций, общества, Российской Федерации, </w:t>
      </w:r>
      <w:r>
        <w:rPr>
          <w:rFonts w:ascii="Times New Roman" w:hAnsi="Times New Roman" w:cs="Times New Roman"/>
          <w:sz w:val="24"/>
          <w:szCs w:val="24"/>
        </w:rPr>
        <w:t>Воронежской</w:t>
      </w:r>
      <w:proofErr w:type="gramEnd"/>
      <w:r w:rsidRPr="009D3211">
        <w:rPr>
          <w:rFonts w:ascii="Times New Roman" w:hAnsi="Times New Roman" w:cs="Times New Roman"/>
          <w:sz w:val="24"/>
          <w:szCs w:val="24"/>
        </w:rPr>
        <w:t xml:space="preserve"> области, муниципального образования.</w:t>
      </w:r>
    </w:p>
    <w:p w:rsidR="00C312A5" w:rsidRPr="009D3211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9D3211">
        <w:rPr>
          <w:rFonts w:ascii="Times New Roman" w:hAnsi="Times New Roman" w:cs="Times New Roman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9D3211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9D32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Калачеевского</w:t>
      </w:r>
      <w:r w:rsidRPr="009D3211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уведомление в письменной форме (приложение N 1).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Регистрация уведомления осуществляется кадровой службой в день его получения в журнале 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6. Уведомление о предстоящем выполнении иной оплачиваемой работы должно содержать: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- график занятости (сроки и время выполнения иной оплачиваемой работы).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 xml:space="preserve"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</w:t>
      </w:r>
      <w:r w:rsidRPr="009D3211">
        <w:rPr>
          <w:rFonts w:ascii="Times New Roman" w:hAnsi="Times New Roman" w:cs="Times New Roman"/>
          <w:sz w:val="24"/>
          <w:szCs w:val="24"/>
        </w:rPr>
        <w:lastRenderedPageBreak/>
        <w:t>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администрацию сельского поселения муниципального района (далее - комиссия).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9. По итогам рассмотрения уведомления комиссия принимает одно из двух решений: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C312A5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C312A5" w:rsidRPr="009D3211" w:rsidRDefault="00C312A5" w:rsidP="00C312A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211">
        <w:rPr>
          <w:rFonts w:ascii="Times New Roman" w:hAnsi="Times New Roman" w:cs="Times New Roman"/>
          <w:sz w:val="24"/>
          <w:szCs w:val="24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C312A5" w:rsidRPr="009D3211" w:rsidRDefault="00C312A5" w:rsidP="00C312A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12A5" w:rsidRPr="009D3211" w:rsidRDefault="00C312A5" w:rsidP="00C312A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12A5" w:rsidRPr="009D3211" w:rsidRDefault="00C312A5" w:rsidP="00C312A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12A5" w:rsidRPr="009D3211" w:rsidRDefault="00C312A5" w:rsidP="00C312A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312A5" w:rsidRPr="00555227" w:rsidRDefault="00C312A5" w:rsidP="00C312A5"/>
    <w:p w:rsidR="00C312A5" w:rsidRPr="00555227" w:rsidRDefault="00C312A5" w:rsidP="00C312A5"/>
    <w:p w:rsidR="00C312A5" w:rsidRPr="00555227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Pr="00555227" w:rsidRDefault="00C312A5" w:rsidP="00C312A5"/>
    <w:p w:rsidR="00C312A5" w:rsidRPr="00555227" w:rsidRDefault="00C312A5" w:rsidP="00C312A5"/>
    <w:p w:rsidR="00C312A5" w:rsidRPr="00555227" w:rsidRDefault="00C312A5" w:rsidP="00C312A5"/>
    <w:p w:rsidR="00C312A5" w:rsidRPr="00555227" w:rsidRDefault="00C312A5" w:rsidP="00C312A5">
      <w:pPr>
        <w:widowControl w:val="0"/>
        <w:autoSpaceDE w:val="0"/>
        <w:autoSpaceDN w:val="0"/>
        <w:adjustRightInd w:val="0"/>
        <w:jc w:val="right"/>
        <w:outlineLvl w:val="1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right"/>
        <w:outlineLvl w:val="1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right"/>
        <w:outlineLvl w:val="1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right"/>
        <w:outlineLvl w:val="1"/>
      </w:pPr>
      <w:r w:rsidRPr="00555227">
        <w:lastRenderedPageBreak/>
        <w:t>Приложение N 1</w:t>
      </w: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5"/>
      <w:bookmarkEnd w:id="0"/>
      <w:r w:rsidRPr="0055522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МУНИЦИПАЛЬНОГО СЛУЖАЩЕГО О ВЫПОЛНЕНИИ ИНОЙ ОПЛАЧИВАЕМОЙ РАБОТЫ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2A5" w:rsidRPr="00555227" w:rsidRDefault="00C312A5" w:rsidP="00C312A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55227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55522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2007 года N 25-ФЗ "О муниципальной службе в Российской Федерации"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52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5227">
        <w:rPr>
          <w:rFonts w:ascii="Times New Roman" w:hAnsi="Times New Roman" w:cs="Times New Roman"/>
          <w:sz w:val="24"/>
          <w:szCs w:val="24"/>
        </w:rPr>
        <w:t>________</w:t>
      </w: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55227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555227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522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5227">
        <w:rPr>
          <w:rFonts w:ascii="Times New Roman" w:hAnsi="Times New Roman" w:cs="Times New Roman"/>
          <w:sz w:val="24"/>
          <w:szCs w:val="24"/>
        </w:rPr>
        <w:t>__</w:t>
      </w:r>
    </w:p>
    <w:p w:rsidR="00C312A5" w:rsidRPr="00555227" w:rsidRDefault="00C312A5" w:rsidP="00C312A5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5552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55227">
        <w:rPr>
          <w:rFonts w:ascii="Times New Roman" w:hAnsi="Times New Roman" w:cs="Times New Roman"/>
          <w:sz w:val="24"/>
          <w:szCs w:val="24"/>
        </w:rPr>
        <w:t>а) с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5227">
        <w:rPr>
          <w:rFonts w:ascii="Times New Roman" w:hAnsi="Times New Roman" w:cs="Times New Roman"/>
          <w:sz w:val="24"/>
          <w:szCs w:val="24"/>
        </w:rPr>
        <w:t>__"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522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5227">
        <w:rPr>
          <w:rFonts w:ascii="Times New Roman" w:hAnsi="Times New Roman" w:cs="Times New Roman"/>
          <w:sz w:val="24"/>
          <w:szCs w:val="24"/>
        </w:rPr>
        <w:t>__ 20__ г. по "___"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5227">
        <w:rPr>
          <w:rFonts w:ascii="Times New Roman" w:hAnsi="Times New Roman" w:cs="Times New Roman"/>
          <w:sz w:val="24"/>
          <w:szCs w:val="24"/>
        </w:rPr>
        <w:t>____ 20___ г.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заниматься (занимаюсь) иной оплачиваемой деятельностью (</w:t>
      </w:r>
      <w:proofErr w:type="gramStart"/>
      <w:r w:rsidRPr="0055522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27">
        <w:rPr>
          <w:rFonts w:ascii="Times New Roman" w:hAnsi="Times New Roman" w:cs="Times New Roman"/>
          <w:sz w:val="24"/>
          <w:szCs w:val="24"/>
        </w:rPr>
        <w:t>подчеркнуть), выполняя работу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22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5522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5227">
        <w:rPr>
          <w:rFonts w:ascii="Times New Roman" w:hAnsi="Times New Roman" w:cs="Times New Roman"/>
          <w:sz w:val="24"/>
          <w:szCs w:val="24"/>
        </w:rPr>
        <w:t>___</w:t>
      </w: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(по трудовому договору, гражданско-трудовому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27">
        <w:rPr>
          <w:rFonts w:ascii="Times New Roman" w:hAnsi="Times New Roman" w:cs="Times New Roman"/>
          <w:sz w:val="24"/>
          <w:szCs w:val="24"/>
        </w:rPr>
        <w:t>договору)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в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5227">
        <w:rPr>
          <w:rFonts w:ascii="Times New Roman" w:hAnsi="Times New Roman" w:cs="Times New Roman"/>
          <w:sz w:val="24"/>
          <w:szCs w:val="24"/>
        </w:rPr>
        <w:t>________________</w:t>
      </w: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Работа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5227">
        <w:rPr>
          <w:rFonts w:ascii="Times New Roman" w:hAnsi="Times New Roman" w:cs="Times New Roman"/>
          <w:sz w:val="24"/>
          <w:szCs w:val="24"/>
        </w:rPr>
        <w:t>________</w:t>
      </w: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(конкретная работа или трудовая функция)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будет  выполняться в свободное  от основной работы время и не повлечет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27">
        <w:rPr>
          <w:rFonts w:ascii="Times New Roman" w:hAnsi="Times New Roman" w:cs="Times New Roman"/>
          <w:sz w:val="24"/>
          <w:szCs w:val="24"/>
        </w:rPr>
        <w:t>собой конфликт интересов.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2A5" w:rsidRDefault="00C312A5" w:rsidP="00C312A5">
      <w:pPr>
        <w:pStyle w:val="ConsPlusNonformat"/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"___" ______________ 20__ г.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312A5" w:rsidRDefault="00C312A5" w:rsidP="00C312A5">
      <w:pPr>
        <w:pStyle w:val="ConsPlusNonformat"/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312A5" w:rsidRPr="00555227" w:rsidRDefault="00C312A5" w:rsidP="00C312A5">
      <w:pPr>
        <w:pStyle w:val="ConsPlusNonformat"/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Мнение представителя нанимателя (работодателя)</w:t>
      </w: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________________________________ ____________ _____________________________</w:t>
      </w:r>
    </w:p>
    <w:p w:rsidR="00C312A5" w:rsidRDefault="00C312A5" w:rsidP="00C312A5">
      <w:pPr>
        <w:pStyle w:val="ConsPlusNonformat"/>
        <w:tabs>
          <w:tab w:val="center" w:pos="4677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312A5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2A5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"__" ____________ 20___ г.</w:t>
      </w: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96"/>
      <w:bookmarkEnd w:id="1"/>
      <w:r w:rsidRPr="00555227">
        <w:t>Приложение N 2</w:t>
      </w: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 w:rsidRPr="00555227">
        <w:rPr>
          <w:rFonts w:ascii="Times New Roman" w:hAnsi="Times New Roman" w:cs="Times New Roman"/>
          <w:sz w:val="24"/>
          <w:szCs w:val="24"/>
        </w:rPr>
        <w:t>ЖУРНАЛ</w:t>
      </w: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регистрации уведомлений об иной оплачиваемой работе,</w:t>
      </w: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5227">
        <w:rPr>
          <w:rFonts w:ascii="Times New Roman" w:hAnsi="Times New Roman" w:cs="Times New Roman"/>
          <w:sz w:val="24"/>
          <w:szCs w:val="24"/>
        </w:rPr>
        <w:t>поступивших от муниципальных служащих</w:t>
      </w:r>
      <w:proofErr w:type="gramEnd"/>
    </w:p>
    <w:p w:rsidR="00C312A5" w:rsidRPr="00555227" w:rsidRDefault="00C312A5" w:rsidP="00C312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22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5522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Pr="0055522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312A5" w:rsidRPr="00555227" w:rsidRDefault="00C312A5" w:rsidP="00C31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Калачеевского </w:t>
      </w:r>
      <w:r w:rsidRPr="0055522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793"/>
        <w:gridCol w:w="1418"/>
        <w:gridCol w:w="1235"/>
        <w:gridCol w:w="1425"/>
        <w:gridCol w:w="1330"/>
        <w:gridCol w:w="1680"/>
      </w:tblGrid>
      <w:tr w:rsidR="00C312A5" w:rsidRPr="00DF6485" w:rsidTr="00C312A5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имя, отчество,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замещаемая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служащего,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и подпись,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Дата направления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представителю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нанимателя, 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уведомления,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краткое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резолюции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рассмотрении</w:t>
            </w:r>
            <w:proofErr w:type="gramEnd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комиссией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по соблюдению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к служебному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поведению и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регулированию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конфликта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интересов </w:t>
            </w:r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485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</w:t>
            </w:r>
            <w:proofErr w:type="gramEnd"/>
          </w:p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F6485">
              <w:rPr>
                <w:rFonts w:ascii="Times New Roman" w:hAnsi="Times New Roman" w:cs="Times New Roman"/>
                <w:sz w:val="20"/>
                <w:szCs w:val="20"/>
              </w:rPr>
              <w:t>рассмотрения)</w:t>
            </w:r>
          </w:p>
        </w:tc>
      </w:tr>
      <w:tr w:rsidR="00C312A5" w:rsidRPr="00DF6485" w:rsidTr="00C312A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F6485">
              <w:rPr>
                <w:rFonts w:ascii="Times New Roman" w:hAnsi="Times New Roman" w:cs="Times New Roman"/>
              </w:rPr>
              <w:t>7</w:t>
            </w:r>
          </w:p>
        </w:tc>
      </w:tr>
      <w:tr w:rsidR="00C312A5" w:rsidRPr="00DF6485" w:rsidTr="00C312A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312A5" w:rsidRPr="00DF6485" w:rsidTr="00C312A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312A5" w:rsidRPr="00DF6485" w:rsidTr="00C312A5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A5" w:rsidRPr="00DF6485" w:rsidRDefault="00C312A5" w:rsidP="00C312A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312A5" w:rsidRPr="00555227" w:rsidRDefault="00C312A5" w:rsidP="00C312A5">
      <w:pPr>
        <w:widowControl w:val="0"/>
        <w:autoSpaceDE w:val="0"/>
        <w:autoSpaceDN w:val="0"/>
        <w:adjustRightInd w:val="0"/>
        <w:jc w:val="both"/>
      </w:pPr>
    </w:p>
    <w:p w:rsidR="00C312A5" w:rsidRPr="00555227" w:rsidRDefault="00C312A5" w:rsidP="00C312A5"/>
    <w:p w:rsidR="00C312A5" w:rsidRPr="00555227" w:rsidRDefault="00C312A5" w:rsidP="00C312A5"/>
    <w:p w:rsidR="00C312A5" w:rsidRPr="00555227" w:rsidRDefault="00C312A5" w:rsidP="00C312A5"/>
    <w:p w:rsidR="00C312A5" w:rsidRPr="00555227" w:rsidRDefault="00C312A5" w:rsidP="00C312A5"/>
    <w:p w:rsidR="00C312A5" w:rsidRPr="00555227" w:rsidRDefault="00C312A5" w:rsidP="00C312A5"/>
    <w:p w:rsidR="00C312A5" w:rsidRPr="00555227" w:rsidRDefault="00C312A5" w:rsidP="00C312A5"/>
    <w:p w:rsidR="00C312A5" w:rsidRPr="00555227" w:rsidRDefault="00C312A5" w:rsidP="00C312A5"/>
    <w:p w:rsidR="00C312A5" w:rsidRPr="00555227" w:rsidRDefault="00C312A5" w:rsidP="00C312A5"/>
    <w:p w:rsidR="00C312A5" w:rsidRPr="00B2062B" w:rsidRDefault="00C312A5" w:rsidP="00C312A5"/>
    <w:p w:rsidR="00C312A5" w:rsidRPr="00B2062B" w:rsidRDefault="00C312A5" w:rsidP="00C312A5"/>
    <w:p w:rsidR="00C312A5" w:rsidRPr="00B2062B" w:rsidRDefault="00C312A5" w:rsidP="00C312A5"/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Pr="009150A4" w:rsidRDefault="00C312A5" w:rsidP="00C312A5">
      <w:pPr>
        <w:jc w:val="center"/>
        <w:rPr>
          <w:b/>
          <w:bCs/>
          <w:lang w:eastAsia="x-none"/>
        </w:rPr>
      </w:pPr>
      <w:r w:rsidRPr="009150A4">
        <w:rPr>
          <w:b/>
          <w:bCs/>
          <w:lang w:eastAsia="x-none"/>
        </w:rPr>
        <w:lastRenderedPageBreak/>
        <w:t>Российская Федерация</w:t>
      </w:r>
    </w:p>
    <w:p w:rsidR="00C312A5" w:rsidRPr="009150A4" w:rsidRDefault="00C312A5" w:rsidP="00C312A5">
      <w:pPr>
        <w:jc w:val="center"/>
        <w:rPr>
          <w:b/>
          <w:bCs/>
          <w:lang w:val="x-none" w:eastAsia="x-none"/>
        </w:rPr>
      </w:pPr>
      <w:r w:rsidRPr="009150A4">
        <w:rPr>
          <w:b/>
          <w:bCs/>
          <w:lang w:val="x-none" w:eastAsia="x-none"/>
        </w:rPr>
        <w:t xml:space="preserve">СОВЕТ НАРОДНЫХ ДЕПУТАТОВ </w:t>
      </w:r>
    </w:p>
    <w:p w:rsidR="00C312A5" w:rsidRPr="009150A4" w:rsidRDefault="00C312A5" w:rsidP="00C312A5">
      <w:pPr>
        <w:jc w:val="center"/>
        <w:rPr>
          <w:b/>
          <w:bCs/>
        </w:rPr>
      </w:pPr>
      <w:r w:rsidRPr="009150A4">
        <w:rPr>
          <w:b/>
          <w:bCs/>
        </w:rPr>
        <w:t>ПОДГОРЕНСКОГО СЕЛЬСКОГО ПОСЕЛЕНИЯ</w:t>
      </w:r>
    </w:p>
    <w:p w:rsidR="00C312A5" w:rsidRPr="009150A4" w:rsidRDefault="00C312A5" w:rsidP="00C312A5">
      <w:pPr>
        <w:jc w:val="center"/>
        <w:rPr>
          <w:b/>
          <w:bCs/>
        </w:rPr>
      </w:pPr>
      <w:r w:rsidRPr="009150A4">
        <w:rPr>
          <w:b/>
          <w:bCs/>
        </w:rPr>
        <w:t>КАЛАЧЕЕВСКОГО МУНИЦИПАЛЬНОГО РАЙОНА</w:t>
      </w:r>
    </w:p>
    <w:p w:rsidR="00C312A5" w:rsidRPr="009150A4" w:rsidRDefault="00C312A5" w:rsidP="00C312A5">
      <w:pPr>
        <w:keepNext/>
        <w:tabs>
          <w:tab w:val="left" w:pos="1710"/>
        </w:tabs>
        <w:jc w:val="center"/>
        <w:outlineLvl w:val="0"/>
        <w:rPr>
          <w:rFonts w:eastAsia="Arial Unicode MS"/>
          <w:b/>
          <w:bCs/>
          <w:lang w:val="x-none" w:eastAsia="x-none"/>
        </w:rPr>
      </w:pPr>
      <w:r w:rsidRPr="009150A4">
        <w:rPr>
          <w:rFonts w:eastAsia="Arial Unicode MS"/>
          <w:b/>
          <w:bCs/>
          <w:lang w:val="x-none" w:eastAsia="x-none"/>
        </w:rPr>
        <w:t>ВОРОНЕЖСКОЙ ОБЛАСТИ</w:t>
      </w:r>
    </w:p>
    <w:p w:rsidR="00C312A5" w:rsidRPr="009150A4" w:rsidRDefault="00C312A5" w:rsidP="00C312A5"/>
    <w:p w:rsidR="00C312A5" w:rsidRPr="009150A4" w:rsidRDefault="00C312A5" w:rsidP="00C312A5">
      <w:pPr>
        <w:keepNext/>
        <w:jc w:val="center"/>
        <w:outlineLvl w:val="3"/>
        <w:rPr>
          <w:rFonts w:eastAsia="Arial Unicode MS"/>
          <w:b/>
          <w:bCs/>
          <w:lang w:val="x-none" w:eastAsia="x-none"/>
        </w:rPr>
      </w:pPr>
      <w:r w:rsidRPr="009150A4">
        <w:rPr>
          <w:rFonts w:eastAsia="Arial Unicode MS"/>
          <w:b/>
          <w:bCs/>
          <w:lang w:val="x-none" w:eastAsia="x-none"/>
        </w:rPr>
        <w:t>РЕШЕНИЕ</w:t>
      </w:r>
    </w:p>
    <w:p w:rsidR="00C312A5" w:rsidRPr="009150A4" w:rsidRDefault="00C312A5" w:rsidP="00C312A5"/>
    <w:p w:rsidR="00C312A5" w:rsidRPr="009150A4" w:rsidRDefault="00C312A5" w:rsidP="00C312A5">
      <w:pPr>
        <w:tabs>
          <w:tab w:val="left" w:pos="0"/>
          <w:tab w:val="left" w:pos="7035"/>
        </w:tabs>
      </w:pPr>
      <w:r w:rsidRPr="009150A4">
        <w:t xml:space="preserve">от </w:t>
      </w:r>
      <w:r>
        <w:t>15</w:t>
      </w:r>
      <w:r w:rsidRPr="009150A4">
        <w:t xml:space="preserve"> июля 2016 года </w:t>
      </w:r>
      <w:r>
        <w:tab/>
        <w:t>№40</w:t>
      </w:r>
    </w:p>
    <w:p w:rsidR="00C312A5" w:rsidRPr="009150A4" w:rsidRDefault="00C312A5" w:rsidP="00C312A5">
      <w:pPr>
        <w:tabs>
          <w:tab w:val="left" w:pos="0"/>
          <w:tab w:val="left" w:pos="7185"/>
        </w:tabs>
      </w:pPr>
    </w:p>
    <w:p w:rsidR="00C312A5" w:rsidRDefault="00C312A5" w:rsidP="00C312A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Pr="009150A4">
        <w:rPr>
          <w:rFonts w:ascii="Times New Roman" w:hAnsi="Times New Roman" w:cs="Times New Roman"/>
          <w:b/>
          <w:sz w:val="24"/>
          <w:szCs w:val="24"/>
        </w:rPr>
        <w:t>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включения в стаж</w:t>
      </w:r>
    </w:p>
    <w:p w:rsidR="00C312A5" w:rsidRDefault="00C312A5" w:rsidP="00C312A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муниципальных служащих </w:t>
      </w:r>
    </w:p>
    <w:p w:rsidR="00C312A5" w:rsidRPr="009150A4" w:rsidRDefault="00C312A5" w:rsidP="00C312A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Подгоренского сельского поселения Калачеевского </w:t>
      </w:r>
    </w:p>
    <w:p w:rsidR="00C312A5" w:rsidRDefault="00C312A5" w:rsidP="00C312A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 периодов</w:t>
      </w:r>
    </w:p>
    <w:p w:rsidR="00C312A5" w:rsidRDefault="00C312A5" w:rsidP="00C312A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замещения отдельных должностей</w:t>
      </w:r>
      <w:r w:rsidRPr="009150A4">
        <w:rPr>
          <w:rFonts w:ascii="Times New Roman" w:hAnsi="Times New Roman" w:cs="Times New Roman"/>
          <w:b/>
          <w:sz w:val="24"/>
          <w:szCs w:val="24"/>
        </w:rPr>
        <w:t>.</w:t>
      </w:r>
    </w:p>
    <w:p w:rsidR="00C312A5" w:rsidRDefault="00C312A5" w:rsidP="00C312A5">
      <w:pPr>
        <w:spacing w:line="60" w:lineRule="atLeast"/>
        <w:ind w:firstLine="708"/>
        <w:contextualSpacing/>
        <w:jc w:val="both"/>
        <w:rPr>
          <w:color w:val="000000"/>
        </w:rPr>
      </w:pPr>
    </w:p>
    <w:p w:rsidR="00C312A5" w:rsidRDefault="00C312A5" w:rsidP="00C312A5">
      <w:pPr>
        <w:spacing w:line="60" w:lineRule="atLeast"/>
        <w:ind w:firstLine="708"/>
        <w:contextualSpacing/>
        <w:jc w:val="both"/>
        <w:rPr>
          <w:color w:val="000000"/>
        </w:rPr>
      </w:pPr>
    </w:p>
    <w:p w:rsidR="00C312A5" w:rsidRPr="009150A4" w:rsidRDefault="00C312A5" w:rsidP="00C312A5">
      <w:pPr>
        <w:spacing w:line="60" w:lineRule="atLeast"/>
        <w:ind w:firstLine="708"/>
        <w:contextualSpacing/>
        <w:jc w:val="both"/>
        <w:rPr>
          <w:b/>
          <w:color w:val="000000"/>
        </w:rPr>
      </w:pPr>
      <w:proofErr w:type="gramStart"/>
      <w:r w:rsidRPr="009150A4">
        <w:rPr>
          <w:color w:val="000000"/>
        </w:rPr>
        <w:t xml:space="preserve">В соответствии с Федеральным законом от 02.03.2007г. № 25-ФЗ «О муниципальной службе в Российской Федерации», Законом Воронежской области от 28.12.2007г. № 175-ОЗ «О муниципальной службе в Воронежской области», Законом Воронежской области от 27.12.2012г. № 196-ОЗ «О порядке исчисления стажа муниципальной службы муниципальных служащих в Воронежской области», руководствуясь Уставом </w:t>
      </w:r>
      <w:r>
        <w:rPr>
          <w:color w:val="000000"/>
        </w:rPr>
        <w:t xml:space="preserve">Подгоренского сельского поселения </w:t>
      </w:r>
      <w:r w:rsidRPr="009150A4">
        <w:rPr>
          <w:color w:val="000000"/>
        </w:rPr>
        <w:t xml:space="preserve">Совет народных депутатов </w:t>
      </w:r>
      <w:r>
        <w:rPr>
          <w:color w:val="000000"/>
        </w:rPr>
        <w:t xml:space="preserve">Подгоренского сельского поселения </w:t>
      </w:r>
      <w:r w:rsidRPr="009150A4">
        <w:rPr>
          <w:color w:val="000000"/>
        </w:rPr>
        <w:t>Калачеевского муниципального района</w:t>
      </w:r>
      <w:proofErr w:type="gramEnd"/>
      <w:r w:rsidRPr="009150A4">
        <w:rPr>
          <w:color w:val="000000"/>
        </w:rPr>
        <w:t xml:space="preserve"> Воронежской области </w:t>
      </w:r>
      <w:proofErr w:type="gramStart"/>
      <w:r w:rsidRPr="009150A4">
        <w:rPr>
          <w:b/>
          <w:color w:val="000000"/>
        </w:rPr>
        <w:t>р</w:t>
      </w:r>
      <w:proofErr w:type="gramEnd"/>
      <w:r w:rsidRPr="009150A4">
        <w:rPr>
          <w:b/>
          <w:color w:val="000000"/>
        </w:rPr>
        <w:t xml:space="preserve"> е ш и л:</w:t>
      </w:r>
    </w:p>
    <w:p w:rsidR="00C312A5" w:rsidRPr="009150A4" w:rsidRDefault="00C312A5" w:rsidP="00C312A5">
      <w:pPr>
        <w:spacing w:line="60" w:lineRule="atLeast"/>
        <w:ind w:firstLine="708"/>
        <w:contextualSpacing/>
        <w:jc w:val="both"/>
        <w:rPr>
          <w:color w:val="000000"/>
        </w:rPr>
      </w:pPr>
      <w:r w:rsidRPr="009150A4">
        <w:rPr>
          <w:color w:val="000000"/>
        </w:rPr>
        <w:t xml:space="preserve">1. Утвердить Порядок включения в стаж муниципальной службы муниципальных служащих </w:t>
      </w:r>
      <w:r>
        <w:rPr>
          <w:color w:val="000000"/>
        </w:rPr>
        <w:t xml:space="preserve">Подгоренского сельского поселения </w:t>
      </w:r>
      <w:r w:rsidRPr="009150A4">
        <w:rPr>
          <w:color w:val="000000"/>
        </w:rPr>
        <w:t>Калачеевского муниципального района Воронежской области периодов замещения отдельных должностей согласно приложению.</w:t>
      </w:r>
    </w:p>
    <w:p w:rsidR="00C312A5" w:rsidRPr="008E7B29" w:rsidRDefault="00C312A5" w:rsidP="00C312A5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7271B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  <w:r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опубликовать в Вестнике </w:t>
      </w:r>
      <w:r w:rsidRPr="008E7B29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8E7B29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C312A5" w:rsidRPr="009D0299" w:rsidRDefault="00C312A5" w:rsidP="00C312A5">
      <w:pPr>
        <w:widowControl w:val="0"/>
        <w:autoSpaceDE w:val="0"/>
        <w:autoSpaceDN w:val="0"/>
        <w:ind w:firstLine="567"/>
        <w:jc w:val="both"/>
      </w:pPr>
      <w:r>
        <w:t>3</w:t>
      </w:r>
      <w:r w:rsidRPr="009D0299">
        <w:t xml:space="preserve">. </w:t>
      </w:r>
      <w:proofErr w:type="gramStart"/>
      <w:r w:rsidRPr="009D0299">
        <w:t>Контроль за</w:t>
      </w:r>
      <w:proofErr w:type="gramEnd"/>
      <w:r w:rsidRPr="009D0299">
        <w:t xml:space="preserve"> исполнением настоящего решения оставляю за собой.</w:t>
      </w:r>
    </w:p>
    <w:p w:rsidR="00C312A5" w:rsidRPr="009D0299" w:rsidRDefault="00C312A5" w:rsidP="00C312A5">
      <w:pPr>
        <w:widowControl w:val="0"/>
        <w:autoSpaceDE w:val="0"/>
        <w:autoSpaceDN w:val="0"/>
        <w:jc w:val="both"/>
      </w:pPr>
    </w:p>
    <w:p w:rsidR="00C312A5" w:rsidRPr="009D0299" w:rsidRDefault="00C312A5" w:rsidP="00C312A5">
      <w:pPr>
        <w:widowControl w:val="0"/>
        <w:autoSpaceDE w:val="0"/>
        <w:autoSpaceDN w:val="0"/>
        <w:jc w:val="both"/>
      </w:pPr>
    </w:p>
    <w:p w:rsidR="00C312A5" w:rsidRPr="009D0299" w:rsidRDefault="00C312A5" w:rsidP="00C312A5">
      <w:pPr>
        <w:widowControl w:val="0"/>
        <w:autoSpaceDE w:val="0"/>
        <w:autoSpaceDN w:val="0"/>
        <w:jc w:val="both"/>
      </w:pPr>
    </w:p>
    <w:p w:rsidR="00C312A5" w:rsidRPr="009150A4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  <w:r>
        <w:rPr>
          <w:b/>
          <w:color w:val="000000"/>
        </w:rPr>
        <w:t>Глава Подгоренского</w:t>
      </w:r>
    </w:p>
    <w:p w:rsidR="00C312A5" w:rsidRPr="009150A4" w:rsidRDefault="00C312A5" w:rsidP="00C312A5">
      <w:pPr>
        <w:tabs>
          <w:tab w:val="left" w:pos="5970"/>
        </w:tabs>
        <w:spacing w:line="60" w:lineRule="atLeast"/>
        <w:contextualSpacing/>
        <w:jc w:val="both"/>
        <w:rPr>
          <w:b/>
          <w:color w:val="000000"/>
        </w:rPr>
      </w:pPr>
      <w:r>
        <w:rPr>
          <w:b/>
          <w:color w:val="000000"/>
        </w:rPr>
        <w:t>сельского поселения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А.С.Разборский</w:t>
      </w:r>
      <w:proofErr w:type="spellEnd"/>
    </w:p>
    <w:p w:rsidR="00C312A5" w:rsidRPr="009150A4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Pr="009150A4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Pr="009150A4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Pr="009150A4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Pr="009150A4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Pr="009150A4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Pr="009150A4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Pr="009150A4" w:rsidRDefault="00C312A5" w:rsidP="00C312A5">
      <w:pPr>
        <w:spacing w:line="60" w:lineRule="atLeast"/>
        <w:contextualSpacing/>
        <w:jc w:val="both"/>
        <w:rPr>
          <w:b/>
          <w:color w:val="000000"/>
        </w:rPr>
      </w:pPr>
    </w:p>
    <w:p w:rsidR="00C312A5" w:rsidRPr="009150A4" w:rsidRDefault="00C312A5" w:rsidP="00C312A5">
      <w:pPr>
        <w:spacing w:line="60" w:lineRule="atLeast"/>
        <w:contextualSpacing/>
        <w:jc w:val="both"/>
        <w:rPr>
          <w:color w:val="000000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</w:tblGrid>
      <w:tr w:rsidR="00C312A5" w:rsidRPr="009150A4" w:rsidTr="00C312A5">
        <w:trPr>
          <w:trHeight w:val="132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312A5" w:rsidRPr="009150A4" w:rsidRDefault="00C312A5" w:rsidP="00C312A5">
            <w:pPr>
              <w:jc w:val="right"/>
            </w:pPr>
            <w:r w:rsidRPr="009150A4">
              <w:lastRenderedPageBreak/>
              <w:t xml:space="preserve">Приложение к решению </w:t>
            </w:r>
          </w:p>
          <w:p w:rsidR="00C312A5" w:rsidRDefault="00C312A5" w:rsidP="00C312A5">
            <w:pPr>
              <w:jc w:val="right"/>
            </w:pPr>
            <w:r w:rsidRPr="009150A4">
              <w:t>Совета народных депутатов</w:t>
            </w:r>
          </w:p>
          <w:p w:rsidR="00C312A5" w:rsidRPr="009150A4" w:rsidRDefault="00C312A5" w:rsidP="00C312A5">
            <w:pPr>
              <w:jc w:val="right"/>
            </w:pPr>
            <w:r>
              <w:t>Подгоренского сельского поселения</w:t>
            </w:r>
            <w:r w:rsidRPr="009150A4">
              <w:t xml:space="preserve"> Калачеевского муниципального района Воронежской области </w:t>
            </w:r>
          </w:p>
          <w:p w:rsidR="00C312A5" w:rsidRPr="009150A4" w:rsidRDefault="00C312A5" w:rsidP="00C312A5">
            <w:pPr>
              <w:jc w:val="right"/>
            </w:pPr>
            <w:r w:rsidRPr="009150A4">
              <w:t xml:space="preserve">от </w:t>
            </w:r>
            <w:r>
              <w:t>15</w:t>
            </w:r>
            <w:r w:rsidRPr="009150A4">
              <w:t xml:space="preserve"> </w:t>
            </w:r>
            <w:r>
              <w:t>июля</w:t>
            </w:r>
            <w:r w:rsidRPr="009150A4">
              <w:t xml:space="preserve"> 201</w:t>
            </w:r>
            <w:r>
              <w:t>6</w:t>
            </w:r>
            <w:r w:rsidRPr="009150A4">
              <w:t xml:space="preserve"> г. №</w:t>
            </w:r>
            <w:r>
              <w:t>40</w:t>
            </w:r>
          </w:p>
        </w:tc>
      </w:tr>
    </w:tbl>
    <w:p w:rsidR="00C312A5" w:rsidRPr="009150A4" w:rsidRDefault="00C312A5" w:rsidP="00C312A5">
      <w:pPr>
        <w:ind w:firstLine="567"/>
        <w:jc w:val="both"/>
      </w:pPr>
    </w:p>
    <w:p w:rsidR="00C312A5" w:rsidRPr="009150A4" w:rsidRDefault="00C312A5" w:rsidP="00C312A5">
      <w:pPr>
        <w:ind w:firstLine="567"/>
        <w:jc w:val="center"/>
        <w:rPr>
          <w:b/>
        </w:rPr>
      </w:pPr>
      <w:r w:rsidRPr="009150A4">
        <w:rPr>
          <w:b/>
        </w:rPr>
        <w:t>ПОРЯДОК</w:t>
      </w:r>
    </w:p>
    <w:p w:rsidR="00C312A5" w:rsidRPr="009150A4" w:rsidRDefault="00C312A5" w:rsidP="00C312A5">
      <w:pPr>
        <w:ind w:firstLine="567"/>
        <w:jc w:val="center"/>
        <w:rPr>
          <w:b/>
          <w:bCs/>
        </w:rPr>
      </w:pPr>
      <w:r w:rsidRPr="009150A4">
        <w:rPr>
          <w:b/>
          <w:bCs/>
        </w:rPr>
        <w:t xml:space="preserve">включения в стаж муниципальной службы муниципальных служащих </w:t>
      </w:r>
      <w:r>
        <w:rPr>
          <w:b/>
          <w:bCs/>
        </w:rPr>
        <w:t xml:space="preserve">Подгоренского сельского поселения </w:t>
      </w:r>
      <w:r w:rsidRPr="009150A4">
        <w:rPr>
          <w:b/>
          <w:bCs/>
        </w:rPr>
        <w:t>Калачеевского муниципального района Воронежской области периодов замещения отдельных должностей</w:t>
      </w:r>
    </w:p>
    <w:p w:rsidR="00C312A5" w:rsidRPr="009150A4" w:rsidRDefault="00C312A5" w:rsidP="00C312A5">
      <w:pPr>
        <w:ind w:firstLine="567"/>
        <w:jc w:val="both"/>
        <w:rPr>
          <w:b/>
          <w:bCs/>
        </w:rPr>
      </w:pPr>
    </w:p>
    <w:p w:rsidR="00C312A5" w:rsidRPr="009150A4" w:rsidRDefault="00C312A5" w:rsidP="00C312A5">
      <w:pPr>
        <w:ind w:firstLine="567"/>
        <w:jc w:val="center"/>
        <w:outlineLvl w:val="1"/>
        <w:rPr>
          <w:b/>
          <w:bCs/>
          <w:iCs/>
        </w:rPr>
      </w:pPr>
      <w:r w:rsidRPr="009150A4">
        <w:rPr>
          <w:b/>
          <w:bCs/>
          <w:iCs/>
        </w:rPr>
        <w:t>1. Общие положения</w:t>
      </w:r>
    </w:p>
    <w:p w:rsidR="00C312A5" w:rsidRPr="009150A4" w:rsidRDefault="00C312A5" w:rsidP="00C312A5">
      <w:pPr>
        <w:ind w:firstLine="567"/>
        <w:jc w:val="both"/>
      </w:pPr>
    </w:p>
    <w:p w:rsidR="00C312A5" w:rsidRPr="009150A4" w:rsidRDefault="00C312A5" w:rsidP="00C312A5">
      <w:pPr>
        <w:ind w:firstLine="567"/>
        <w:jc w:val="both"/>
      </w:pPr>
      <w:r w:rsidRPr="009150A4">
        <w:t xml:space="preserve">1.1. </w:t>
      </w:r>
      <w:proofErr w:type="gramStart"/>
      <w:r w:rsidRPr="009150A4">
        <w:t>Порядок включения в стаж муниципальной службы муниципальных служащих Калачеевского муниципального района Воронежской области периодов замещения отдельных должностей (далее по тексту – Порядок) разработан в соответствии с Федеральным законом от 02.03.2007г. № 25-ФЗ «О муниципальной службе в Российской Федерации», Законом Воронежской области от 28.12.2007г. № 175-ОЗ «О муниципальной службе в Воронежской области», Законом Воронежской области от 27.12.2012г. № 196-ОЗ «О порядке исчисления</w:t>
      </w:r>
      <w:proofErr w:type="gramEnd"/>
      <w:r w:rsidRPr="009150A4">
        <w:t xml:space="preserve"> стажа муниципальной службы муниципальных служащих в Воронежской области». </w:t>
      </w:r>
    </w:p>
    <w:p w:rsidR="00C312A5" w:rsidRPr="009150A4" w:rsidRDefault="00C312A5" w:rsidP="00C312A5">
      <w:pPr>
        <w:ind w:firstLine="567"/>
        <w:jc w:val="both"/>
      </w:pPr>
      <w:r w:rsidRPr="009150A4">
        <w:t xml:space="preserve">1.2. </w:t>
      </w:r>
      <w:proofErr w:type="gramStart"/>
      <w:r w:rsidRPr="009150A4">
        <w:t xml:space="preserve">Настоящий Порядок регулирует вопросы, связанные с включением в стаж муниципальной службы муниципальных служащих </w:t>
      </w:r>
      <w:r>
        <w:t xml:space="preserve">Подгоренского сельского поселения </w:t>
      </w:r>
      <w:r w:rsidRPr="009150A4">
        <w:t>Калачеевского муниципального района Воронежской области (далее – муниципальный служащий)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</w:t>
      </w:r>
      <w:proofErr w:type="gramEnd"/>
      <w:r w:rsidRPr="009150A4">
        <w:t xml:space="preserve"> отдельных должностей):</w:t>
      </w:r>
    </w:p>
    <w:p w:rsidR="00C312A5" w:rsidRPr="009150A4" w:rsidRDefault="00C312A5" w:rsidP="00C312A5">
      <w:pPr>
        <w:ind w:firstLine="567"/>
        <w:jc w:val="both"/>
      </w:pPr>
      <w:r w:rsidRPr="009150A4">
        <w:t>- для установления ежемесячной надбавки к должностному окладу за выслугу лет на муниципальной службе;</w:t>
      </w:r>
    </w:p>
    <w:p w:rsidR="00C312A5" w:rsidRPr="009150A4" w:rsidRDefault="00C312A5" w:rsidP="00C312A5">
      <w:pPr>
        <w:ind w:firstLine="567"/>
        <w:jc w:val="both"/>
      </w:pPr>
      <w:r w:rsidRPr="009150A4">
        <w:t>- определения продолжительности ежегодного дополнительного оплачиваемого отпуска за выслугу лет;</w:t>
      </w:r>
    </w:p>
    <w:p w:rsidR="00C312A5" w:rsidRPr="009150A4" w:rsidRDefault="00C312A5" w:rsidP="00C312A5">
      <w:pPr>
        <w:ind w:firstLine="567"/>
        <w:jc w:val="both"/>
      </w:pPr>
      <w:r w:rsidRPr="009150A4">
        <w:t>-  для назначения пенсии за выслугу лет.</w:t>
      </w:r>
    </w:p>
    <w:p w:rsidR="00C312A5" w:rsidRPr="009150A4" w:rsidRDefault="00C312A5" w:rsidP="00C312A5">
      <w:pPr>
        <w:ind w:firstLine="567"/>
        <w:jc w:val="both"/>
      </w:pPr>
      <w:r w:rsidRPr="009150A4"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C312A5" w:rsidRPr="009150A4" w:rsidRDefault="00C312A5" w:rsidP="00C312A5">
      <w:pPr>
        <w:ind w:firstLine="567"/>
        <w:jc w:val="both"/>
      </w:pPr>
      <w:r w:rsidRPr="009150A4">
        <w:t>1.4. В стаж муниципальной службы не включаются периоды замещения отдельных должностей в качестве учеников, стажеров, практикантов и т.п.</w:t>
      </w:r>
    </w:p>
    <w:p w:rsidR="00C312A5" w:rsidRPr="009150A4" w:rsidRDefault="00C312A5" w:rsidP="00C312A5">
      <w:pPr>
        <w:ind w:firstLine="567"/>
        <w:jc w:val="both"/>
      </w:pPr>
      <w:r w:rsidRPr="009150A4">
        <w:t>1.5. Рассмотрение вопросов, предусмотренных пунктом 1.2 Порядка, а также принятие решений по ним возлагается на комисси</w:t>
      </w:r>
      <w:r>
        <w:t>и</w:t>
      </w:r>
      <w:r w:rsidRPr="009150A4">
        <w:t xml:space="preserve"> по определению стажа муниципальной службы в </w:t>
      </w:r>
      <w:r>
        <w:t xml:space="preserve">Подгоренском сельском поселении </w:t>
      </w:r>
      <w:r w:rsidRPr="009150A4">
        <w:t xml:space="preserve">Калачеевском муниципальном районе Воронежской области (далее – комиссии). </w:t>
      </w:r>
    </w:p>
    <w:p w:rsidR="00C312A5" w:rsidRPr="009150A4" w:rsidRDefault="00C312A5" w:rsidP="00C312A5">
      <w:pPr>
        <w:ind w:firstLine="567"/>
        <w:jc w:val="both"/>
      </w:pPr>
      <w:r w:rsidRPr="009150A4">
        <w:t xml:space="preserve">Положение о комиссиях, состав, а также образцы документов утверждаются нормативно-правовым актом органа местного самоуправления Калачеевского муниципального района Воронежской области. </w:t>
      </w:r>
    </w:p>
    <w:p w:rsidR="00C312A5" w:rsidRDefault="00C312A5" w:rsidP="00C312A5">
      <w:pPr>
        <w:ind w:firstLine="567"/>
        <w:jc w:val="both"/>
        <w:rPr>
          <w:b/>
          <w:bCs/>
        </w:rPr>
      </w:pPr>
    </w:p>
    <w:p w:rsidR="00C312A5" w:rsidRPr="009150A4" w:rsidRDefault="00C312A5" w:rsidP="00C312A5">
      <w:pPr>
        <w:ind w:firstLine="567"/>
        <w:jc w:val="center"/>
        <w:outlineLvl w:val="1"/>
        <w:rPr>
          <w:b/>
          <w:bCs/>
          <w:iCs/>
        </w:rPr>
      </w:pPr>
      <w:r w:rsidRPr="009150A4">
        <w:rPr>
          <w:b/>
          <w:bCs/>
          <w:iCs/>
        </w:rPr>
        <w:t>2. Основания включения в стаж муниципальной службы периодов замещения отдельных должностей</w:t>
      </w:r>
    </w:p>
    <w:p w:rsidR="00C312A5" w:rsidRPr="009150A4" w:rsidRDefault="00C312A5" w:rsidP="00C312A5">
      <w:pPr>
        <w:ind w:firstLine="567"/>
        <w:jc w:val="both"/>
      </w:pPr>
      <w:r w:rsidRPr="009150A4">
        <w:t xml:space="preserve">2.1. </w:t>
      </w:r>
      <w:proofErr w:type="gramStart"/>
      <w:r w:rsidRPr="009150A4">
        <w:t xml:space="preserve">Периоды замещения отдельных должностей для установления муниципальным служащим ежемесячной надбавки к должностному окладу за выслугу лет на </w:t>
      </w:r>
      <w:r w:rsidRPr="009150A4">
        <w:lastRenderedPageBreak/>
        <w:t>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органа местного самоуправления, в котором заявитель проходит муниципальную службу по представлению (рекомендации) комиссии.</w:t>
      </w:r>
      <w:proofErr w:type="gramEnd"/>
    </w:p>
    <w:p w:rsidR="00C312A5" w:rsidRPr="009150A4" w:rsidRDefault="00C312A5" w:rsidP="00C312A5">
      <w:pPr>
        <w:ind w:firstLine="567"/>
        <w:jc w:val="both"/>
      </w:pPr>
      <w:r w:rsidRPr="009150A4"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C312A5" w:rsidRPr="009150A4" w:rsidRDefault="00C312A5" w:rsidP="00C312A5">
      <w:pPr>
        <w:ind w:firstLine="567"/>
        <w:jc w:val="both"/>
      </w:pPr>
      <w:proofErr w:type="gramStart"/>
      <w:r w:rsidRPr="009150A4"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  <w:proofErr w:type="gramEnd"/>
    </w:p>
    <w:p w:rsidR="00C312A5" w:rsidRPr="009150A4" w:rsidRDefault="00C312A5" w:rsidP="00C312A5">
      <w:pPr>
        <w:ind w:firstLine="567"/>
        <w:jc w:val="both"/>
      </w:pPr>
      <w:r w:rsidRPr="009150A4">
        <w:t>2) копия должностной инструкции муниципального служащего по замещаемой должности муниципальной службы;</w:t>
      </w:r>
    </w:p>
    <w:p w:rsidR="00C312A5" w:rsidRPr="009150A4" w:rsidRDefault="00C312A5" w:rsidP="00C312A5">
      <w:pPr>
        <w:ind w:firstLine="567"/>
        <w:jc w:val="both"/>
      </w:pPr>
      <w:r w:rsidRPr="009150A4">
        <w:t>3) копия трудовой книжки, подтверждающая периоды замещения отдельных должностей;</w:t>
      </w:r>
    </w:p>
    <w:p w:rsidR="00C312A5" w:rsidRPr="009150A4" w:rsidRDefault="00C312A5" w:rsidP="00C312A5">
      <w:pPr>
        <w:ind w:firstLine="567"/>
        <w:jc w:val="both"/>
      </w:pPr>
      <w:r w:rsidRPr="009150A4">
        <w:t>4) справка о периодах работы (службы) и иных периодах замещения должностей, включаемых в стаж муниципальной службы муниципальных служащих в соответствии с Законом Воронежской области от 27.12.2012г. №196-ОЗ «О порядке исчисления стажа муниципальной службы муниципальных служащих в Воронежской области»;</w:t>
      </w:r>
    </w:p>
    <w:p w:rsidR="00C312A5" w:rsidRPr="009150A4" w:rsidRDefault="00C312A5" w:rsidP="00C312A5">
      <w:pPr>
        <w:ind w:firstLine="567"/>
        <w:jc w:val="both"/>
      </w:pPr>
      <w:r w:rsidRPr="009150A4">
        <w:t>5) представление-ходатайство непосредственного руководителя отдела, в котором муниципальный служащий замещает или замещал должность муниципальной службы перед увольнением.</w:t>
      </w:r>
    </w:p>
    <w:p w:rsidR="00C312A5" w:rsidRPr="009150A4" w:rsidRDefault="00C312A5" w:rsidP="00C312A5">
      <w:pPr>
        <w:ind w:firstLine="567"/>
        <w:jc w:val="both"/>
      </w:pPr>
      <w:r w:rsidRPr="009150A4">
        <w:t xml:space="preserve">2.3. </w:t>
      </w:r>
      <w:proofErr w:type="gramStart"/>
      <w:r w:rsidRPr="009150A4">
        <w:t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  <w:proofErr w:type="gramEnd"/>
    </w:p>
    <w:p w:rsidR="00C312A5" w:rsidRPr="009150A4" w:rsidRDefault="00C312A5" w:rsidP="00C312A5">
      <w:pPr>
        <w:ind w:firstLine="567"/>
        <w:jc w:val="both"/>
      </w:pPr>
      <w:r w:rsidRPr="009150A4">
        <w:t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</w:t>
      </w:r>
    </w:p>
    <w:p w:rsidR="00C312A5" w:rsidRPr="009150A4" w:rsidRDefault="00C312A5" w:rsidP="00C312A5">
      <w:pPr>
        <w:ind w:firstLine="567"/>
        <w:jc w:val="both"/>
      </w:pPr>
      <w:r w:rsidRPr="009150A4">
        <w:t xml:space="preserve">2.5.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C312A5" w:rsidRPr="009150A4" w:rsidRDefault="00C312A5" w:rsidP="00C312A5">
      <w:pPr>
        <w:ind w:firstLine="567"/>
        <w:jc w:val="both"/>
      </w:pPr>
      <w:r w:rsidRPr="009150A4">
        <w:t xml:space="preserve">2.6. Заявление муниципального служащего о включении в стаж муниципальной службы периодов замещения отдельных должностей принимается в любое время после поступления на муниципальную службу, а в случае, если муниципальному служащему при приеме был установлен срок испытания, по окончании срока испытания. </w:t>
      </w:r>
    </w:p>
    <w:p w:rsidR="00C312A5" w:rsidRPr="009150A4" w:rsidRDefault="00C312A5" w:rsidP="00C312A5">
      <w:pPr>
        <w:ind w:firstLine="567"/>
        <w:jc w:val="both"/>
      </w:pPr>
      <w:r w:rsidRPr="009150A4">
        <w:t>2.7. Заявление муниципального служащего, поступившее в комиссию в установленном порядке, должно быть рассмотрено в срок, не превышающий тридцати календарных дней с момента подачи такого заявления.</w:t>
      </w:r>
    </w:p>
    <w:p w:rsidR="00C312A5" w:rsidRPr="009150A4" w:rsidRDefault="00C312A5" w:rsidP="00C312A5">
      <w:pPr>
        <w:ind w:firstLine="567"/>
        <w:jc w:val="both"/>
      </w:pPr>
    </w:p>
    <w:p w:rsidR="00C312A5" w:rsidRPr="009150A4" w:rsidRDefault="00C312A5" w:rsidP="00C312A5">
      <w:pPr>
        <w:ind w:firstLine="567"/>
        <w:jc w:val="center"/>
        <w:outlineLvl w:val="1"/>
        <w:rPr>
          <w:b/>
          <w:bCs/>
          <w:iCs/>
        </w:rPr>
      </w:pPr>
      <w:r w:rsidRPr="009150A4">
        <w:rPr>
          <w:b/>
          <w:bCs/>
          <w:iCs/>
        </w:rPr>
        <w:t>3. Рассмотрение комиссией вопросов о включении в стаж муниципальной службы периодов замещения отдельных должностей и принятие решений по ним</w:t>
      </w:r>
    </w:p>
    <w:p w:rsidR="00C312A5" w:rsidRPr="009150A4" w:rsidRDefault="00C312A5" w:rsidP="00C312A5">
      <w:pPr>
        <w:ind w:firstLine="567"/>
        <w:jc w:val="both"/>
        <w:rPr>
          <w:b/>
          <w:bCs/>
        </w:rPr>
      </w:pPr>
    </w:p>
    <w:p w:rsidR="00C312A5" w:rsidRPr="009150A4" w:rsidRDefault="00C312A5" w:rsidP="00C312A5">
      <w:pPr>
        <w:ind w:firstLine="567"/>
        <w:jc w:val="both"/>
      </w:pPr>
      <w:r w:rsidRPr="009150A4">
        <w:t xml:space="preserve">3.1. Рассмотрение комиссией вопросов о включении в стаж муниципальной службы периодов замещения отдельных должностей, принятие решений по ним, а также оформление принятых решений (протокола) осуществляется в соответствии с Положением о комиссиях, утвержденных нормативно-правовым актом органа местного </w:t>
      </w:r>
      <w:r w:rsidRPr="009150A4">
        <w:lastRenderedPageBreak/>
        <w:t xml:space="preserve">самоуправления </w:t>
      </w:r>
      <w:r>
        <w:t xml:space="preserve">Подгоренского сельского поселения </w:t>
      </w:r>
      <w:r w:rsidRPr="009150A4">
        <w:t xml:space="preserve">Калачеевского муниципального района Воронежской области. </w:t>
      </w:r>
    </w:p>
    <w:p w:rsidR="00C312A5" w:rsidRPr="009150A4" w:rsidRDefault="00C312A5" w:rsidP="00C312A5">
      <w:pPr>
        <w:ind w:firstLine="567"/>
        <w:jc w:val="both"/>
        <w:rPr>
          <w:b/>
          <w:bCs/>
        </w:rPr>
      </w:pPr>
      <w:r w:rsidRPr="009150A4">
        <w:t>3.2. В протоколе комиссии указываются:</w:t>
      </w:r>
    </w:p>
    <w:p w:rsidR="00C312A5" w:rsidRPr="009150A4" w:rsidRDefault="00C312A5" w:rsidP="00C312A5">
      <w:pPr>
        <w:ind w:firstLine="567"/>
        <w:jc w:val="both"/>
      </w:pPr>
      <w:r w:rsidRPr="009150A4">
        <w:t>1) фамилия, имя, отчество муниципального служащего, подавшего заявление;</w:t>
      </w:r>
    </w:p>
    <w:p w:rsidR="00C312A5" w:rsidRPr="009150A4" w:rsidRDefault="00C312A5" w:rsidP="00C312A5">
      <w:pPr>
        <w:ind w:firstLine="567"/>
        <w:jc w:val="both"/>
      </w:pPr>
      <w:r w:rsidRPr="009150A4">
        <w:t>2) наименование замещаемой должности муниципальной службы в соответствии с должностной инструкцией с указанием структурного подразделения органа местного самоуправления;</w:t>
      </w:r>
    </w:p>
    <w:p w:rsidR="00C312A5" w:rsidRPr="009150A4" w:rsidRDefault="00C312A5" w:rsidP="00C312A5">
      <w:pPr>
        <w:ind w:firstLine="567"/>
        <w:jc w:val="both"/>
      </w:pPr>
      <w:r w:rsidRPr="009150A4">
        <w:t>3) основание включения в стаж муниципальной службы периодов замещения отдельных должностей;</w:t>
      </w:r>
    </w:p>
    <w:p w:rsidR="00C312A5" w:rsidRPr="009150A4" w:rsidRDefault="00C312A5" w:rsidP="00C312A5">
      <w:pPr>
        <w:ind w:firstLine="567"/>
        <w:jc w:val="both"/>
      </w:pPr>
      <w:r w:rsidRPr="009150A4">
        <w:t xml:space="preserve">4) полное наименование предприятия, учреждения, организации, опыт и знание работы в которых необходимы муниципальному служащему для выполнения должностных обязанностей  в соответствии с его должностной инструкцией; </w:t>
      </w:r>
    </w:p>
    <w:p w:rsidR="00C312A5" w:rsidRPr="009150A4" w:rsidRDefault="00C312A5" w:rsidP="00C312A5">
      <w:pPr>
        <w:ind w:firstLine="567"/>
        <w:jc w:val="both"/>
      </w:pPr>
      <w:r w:rsidRPr="009150A4">
        <w:t>5) полное наименование замещаемой должности руководителя и (или) специалиста на предприятии, в учреждении, организации;</w:t>
      </w:r>
    </w:p>
    <w:p w:rsidR="00C312A5" w:rsidRPr="009150A4" w:rsidRDefault="00C312A5" w:rsidP="00C312A5">
      <w:pPr>
        <w:ind w:firstLine="567"/>
        <w:jc w:val="both"/>
      </w:pPr>
      <w:r w:rsidRPr="009150A4">
        <w:t>6) заявленный период замещения должности руководителя и (или) специалиста на предприятии, в учреждении, организации (с указанием даты приема на работу и даты увольнения с работы);</w:t>
      </w:r>
    </w:p>
    <w:p w:rsidR="00C312A5" w:rsidRPr="009150A4" w:rsidRDefault="00C312A5" w:rsidP="00C312A5">
      <w:pPr>
        <w:ind w:firstLine="567"/>
        <w:jc w:val="both"/>
      </w:pPr>
      <w:r w:rsidRPr="009150A4">
        <w:t>7) совокупность периодов работы на должностях руководителя и (или) специалиста на предприятии, в учреждении, организации, включаемых  в стаж муниципальной службы (с указанием полных лет, месяцев, дней).</w:t>
      </w:r>
    </w:p>
    <w:p w:rsidR="00C312A5" w:rsidRPr="009150A4" w:rsidRDefault="00C312A5" w:rsidP="00C312A5">
      <w:pPr>
        <w:autoSpaceDE w:val="0"/>
        <w:autoSpaceDN w:val="0"/>
        <w:adjustRightInd w:val="0"/>
        <w:ind w:firstLine="720"/>
        <w:jc w:val="both"/>
      </w:pPr>
      <w:r w:rsidRPr="009150A4">
        <w:t>3.3. На основании протокола комиссии издается правовой акт органа местного самоуправления, в котором заявитель проходит муниципальную службу о включении (зачете) в стаж муниципальной службы периодов замещения отдельных должностей. При условии принятия положительного решения стаж муниципальной службы устанавливается со дня принятия правового акта.</w:t>
      </w:r>
    </w:p>
    <w:p w:rsidR="00C312A5" w:rsidRPr="009150A4" w:rsidRDefault="00C312A5" w:rsidP="00C312A5">
      <w:pPr>
        <w:autoSpaceDE w:val="0"/>
        <w:autoSpaceDN w:val="0"/>
        <w:adjustRightInd w:val="0"/>
        <w:ind w:firstLine="720"/>
        <w:jc w:val="both"/>
      </w:pPr>
      <w:r w:rsidRPr="009150A4"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C312A5" w:rsidRPr="009150A4" w:rsidRDefault="00C312A5" w:rsidP="00C312A5">
      <w:pPr>
        <w:autoSpaceDE w:val="0"/>
        <w:autoSpaceDN w:val="0"/>
        <w:adjustRightInd w:val="0"/>
        <w:ind w:firstLine="720"/>
        <w:jc w:val="both"/>
      </w:pPr>
      <w:bookmarkStart w:id="3" w:name="sub_10302"/>
      <w:r w:rsidRPr="009150A4">
        <w:t xml:space="preserve">3.4. Если комиссия, рассмотрев представленные документы о включении в стаж муниципальной службы муниципальных служащих администрации </w:t>
      </w:r>
      <w:r>
        <w:t xml:space="preserve">Подгоренского сельского поселения </w:t>
      </w:r>
      <w:r w:rsidRPr="009150A4">
        <w:t xml:space="preserve">Калачеевского муниципального района периодов замещения отдельных </w:t>
      </w:r>
      <w:proofErr w:type="gramStart"/>
      <w:r w:rsidRPr="009150A4">
        <w:t>должностей</w:t>
      </w:r>
      <w:proofErr w:type="gramEnd"/>
      <w:r w:rsidRPr="009150A4">
        <w:t xml:space="preserve"> приняла решение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должностном регламенте на должность муниципальной службы.</w:t>
      </w:r>
    </w:p>
    <w:p w:rsidR="00C312A5" w:rsidRPr="009150A4" w:rsidRDefault="00C312A5" w:rsidP="00C312A5">
      <w:pPr>
        <w:autoSpaceDE w:val="0"/>
        <w:autoSpaceDN w:val="0"/>
        <w:adjustRightInd w:val="0"/>
        <w:ind w:firstLine="720"/>
        <w:jc w:val="both"/>
      </w:pPr>
      <w:bookmarkStart w:id="4" w:name="sub_10303"/>
      <w:bookmarkEnd w:id="3"/>
      <w:r w:rsidRPr="009150A4">
        <w:t xml:space="preserve">3.5.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</w:t>
      </w:r>
    </w:p>
    <w:bookmarkEnd w:id="4"/>
    <w:p w:rsidR="00C312A5" w:rsidRPr="009150A4" w:rsidRDefault="00C312A5" w:rsidP="00C312A5">
      <w:pPr>
        <w:ind w:firstLine="567"/>
        <w:jc w:val="both"/>
        <w:rPr>
          <w:b/>
          <w:bCs/>
        </w:rPr>
      </w:pPr>
    </w:p>
    <w:p w:rsidR="00C312A5" w:rsidRPr="009150A4" w:rsidRDefault="00C312A5" w:rsidP="00C312A5">
      <w:pPr>
        <w:ind w:firstLine="567"/>
        <w:jc w:val="center"/>
        <w:outlineLvl w:val="1"/>
        <w:rPr>
          <w:b/>
          <w:bCs/>
          <w:iCs/>
        </w:rPr>
      </w:pPr>
      <w:r w:rsidRPr="009150A4">
        <w:rPr>
          <w:b/>
          <w:bCs/>
          <w:iCs/>
        </w:rPr>
        <w:t>4. Заключительные положения</w:t>
      </w:r>
    </w:p>
    <w:p w:rsidR="00C312A5" w:rsidRPr="009150A4" w:rsidRDefault="00C312A5" w:rsidP="00C312A5">
      <w:pPr>
        <w:ind w:firstLine="567"/>
        <w:jc w:val="both"/>
      </w:pPr>
    </w:p>
    <w:p w:rsidR="00C312A5" w:rsidRPr="009150A4" w:rsidRDefault="00C312A5" w:rsidP="00C312A5">
      <w:pPr>
        <w:ind w:firstLine="567"/>
        <w:jc w:val="both"/>
      </w:pPr>
      <w:r w:rsidRPr="009150A4">
        <w:t>Индивидуальные служебные споры по вопросам, связанным с включением в стаж муниципальной службы периодов замещения отдельных должностей, рассматриваются в порядке, установленном действующим законодательством.</w:t>
      </w: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</w:p>
    <w:p w:rsidR="00C312A5" w:rsidRDefault="00C312A5" w:rsidP="00C312A5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C312A5" w:rsidRDefault="00C312A5" w:rsidP="00C312A5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C312A5" w:rsidRDefault="00C312A5" w:rsidP="00C312A5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C312A5" w:rsidRDefault="00C312A5" w:rsidP="00C312A5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C312A5" w:rsidRDefault="00C312A5" w:rsidP="00C312A5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C312A5" w:rsidRDefault="00C312A5" w:rsidP="00C312A5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C312A5" w:rsidRDefault="00C312A5" w:rsidP="00C312A5">
      <w:pPr>
        <w:rPr>
          <w:sz w:val="26"/>
          <w:szCs w:val="26"/>
        </w:rPr>
      </w:pPr>
      <w:r>
        <w:rPr>
          <w:sz w:val="26"/>
          <w:szCs w:val="26"/>
        </w:rPr>
        <w:t>15.07.2016 года в 15 часов.</w:t>
      </w:r>
    </w:p>
    <w:p w:rsidR="00C312A5" w:rsidRDefault="00C312A5" w:rsidP="00C312A5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C312A5" w:rsidRDefault="00C312A5" w:rsidP="00C312A5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C312A5" w:rsidRDefault="00C312A5" w:rsidP="00C312A5"/>
    <w:p w:rsidR="00C312A5" w:rsidRDefault="00C312A5" w:rsidP="00C312A5">
      <w:bookmarkStart w:id="5" w:name="_GoBack"/>
      <w:bookmarkEnd w:id="5"/>
    </w:p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C312A5" w:rsidRDefault="00C312A5" w:rsidP="00C312A5"/>
    <w:p w:rsidR="00ED18B3" w:rsidRDefault="00ED18B3"/>
    <w:sectPr w:rsidR="00ED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A5"/>
    <w:rsid w:val="00C312A5"/>
    <w:rsid w:val="00E55A12"/>
    <w:rsid w:val="00E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12A5"/>
    <w:pPr>
      <w:tabs>
        <w:tab w:val="num" w:pos="36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312A5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12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nhideWhenUsed/>
    <w:rsid w:val="00C312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1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12A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312A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C312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312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312A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12A5"/>
    <w:rPr>
      <w:b/>
      <w:bCs/>
    </w:rPr>
  </w:style>
  <w:style w:type="paragraph" w:customStyle="1" w:styleId="ConsPlusNonformat">
    <w:name w:val="ConsPlusNonformat"/>
    <w:rsid w:val="00C3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312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31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12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12A5"/>
    <w:pPr>
      <w:tabs>
        <w:tab w:val="num" w:pos="36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312A5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12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nhideWhenUsed/>
    <w:rsid w:val="00C312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1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12A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312A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C312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312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312A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12A5"/>
    <w:rPr>
      <w:b/>
      <w:bCs/>
    </w:rPr>
  </w:style>
  <w:style w:type="paragraph" w:customStyle="1" w:styleId="ConsPlusNonformat">
    <w:name w:val="ConsPlusNonformat"/>
    <w:rsid w:val="00C3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312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31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12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DF123178C828815F8700D5A9B936143EFCD3D64D1CDEB884E19B084264C5521ABB7407AF8A4241B6r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8483</Words>
  <Characters>48359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2016-07-14T05:45:00Z</cp:lastPrinted>
  <dcterms:created xsi:type="dcterms:W3CDTF">2016-07-14T05:34:00Z</dcterms:created>
  <dcterms:modified xsi:type="dcterms:W3CDTF">2016-07-14T05:56:00Z</dcterms:modified>
</cp:coreProperties>
</file>