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E023E2">
        <w:rPr>
          <w:rFonts w:ascii="Arial" w:hAnsi="Arial" w:cs="Arial"/>
          <w:bCs/>
          <w:sz w:val="26"/>
          <w:szCs w:val="26"/>
        </w:rPr>
        <w:t>28.12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49219C">
        <w:rPr>
          <w:rFonts w:ascii="Arial" w:hAnsi="Arial" w:cs="Arial"/>
          <w:bCs/>
          <w:sz w:val="26"/>
          <w:szCs w:val="26"/>
        </w:rPr>
        <w:t>6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E023E2">
        <w:rPr>
          <w:rFonts w:ascii="Arial" w:hAnsi="Arial" w:cs="Arial"/>
          <w:bCs/>
          <w:sz w:val="26"/>
          <w:szCs w:val="26"/>
        </w:rPr>
        <w:tab/>
        <w:t>№108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933B27" w:rsidRDefault="008F216E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№5 от 25</w:t>
      </w:r>
      <w:r w:rsidR="00E023E2">
        <w:rPr>
          <w:rFonts w:ascii="Arial" w:hAnsi="Arial" w:cs="Arial"/>
          <w:b/>
          <w:bCs/>
          <w:sz w:val="26"/>
          <w:szCs w:val="26"/>
        </w:rPr>
        <w:t>.01.2016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proofErr w:type="gramStart"/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</w:t>
      </w:r>
      <w:proofErr w:type="gramEnd"/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о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t>вляет 15555,0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lastRenderedPageBreak/>
        <w:t>годы составляет 15567,1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. рублей»,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«2033,7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менить цифрами «20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t>45,8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t>014-2020 годы составляет 155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55,0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t>014-2020 годы составляет 15567,1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327EA7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«2033,7» заменить цифрами «2045,8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0F4E70" w:rsidP="000458A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 w:rsidR="00A8068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120575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28.12.2016 № 108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879"/>
      <w:bookmarkEnd w:id="0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0458A6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постановлению администрации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0458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дгоренского сельского поселения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Кала</w:t>
      </w:r>
      <w:r w:rsidR="000458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чеевского муниципального района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1205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28.12.2016 г. № 108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0458A6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постановлению администрации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0458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дгоренского сельского поселения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Кала</w:t>
      </w:r>
      <w:r w:rsidR="000458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чеевского муниципального района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1205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28.12.2016 г. № 108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045,8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120575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120575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92,0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120575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2,2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2" w:type="dxa"/>
          </w:tcPr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0458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</w:t>
            </w:r>
            <w:bookmarkStart w:id="1" w:name="_GoBack"/>
            <w:bookmarkEnd w:id="1"/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 021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8067D" w:rsidRPr="00433B03" w:rsidRDefault="00120575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1950,3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09" w:rsidRDefault="00173509" w:rsidP="00DE0019">
      <w:pPr>
        <w:spacing w:after="0" w:line="240" w:lineRule="auto"/>
      </w:pPr>
      <w:r>
        <w:separator/>
      </w:r>
    </w:p>
  </w:endnote>
  <w:endnote w:type="continuationSeparator" w:id="0">
    <w:p w:rsidR="00173509" w:rsidRDefault="00173509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75" w:rsidRDefault="00120575">
    <w:pPr>
      <w:pStyle w:val="aa"/>
      <w:jc w:val="right"/>
    </w:pPr>
  </w:p>
  <w:p w:rsidR="00120575" w:rsidRDefault="001205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09" w:rsidRDefault="00173509" w:rsidP="00DE0019">
      <w:pPr>
        <w:spacing w:after="0" w:line="240" w:lineRule="auto"/>
      </w:pPr>
      <w:r>
        <w:separator/>
      </w:r>
    </w:p>
  </w:footnote>
  <w:footnote w:type="continuationSeparator" w:id="0">
    <w:p w:rsidR="00173509" w:rsidRDefault="00173509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8A6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509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7BB8-733E-4B51-8E2D-9D41E705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82</cp:revision>
  <cp:lastPrinted>2016-12-28T09:39:00Z</cp:lastPrinted>
  <dcterms:created xsi:type="dcterms:W3CDTF">2014-10-13T12:20:00Z</dcterms:created>
  <dcterms:modified xsi:type="dcterms:W3CDTF">2016-12-28T13:06:00Z</dcterms:modified>
</cp:coreProperties>
</file>