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РОССИЙСКАЯ ФЕДЕРАЦИЯ</w:t>
      </w:r>
    </w:p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АДМИНИСТРАЦИЯ</w:t>
      </w:r>
    </w:p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ПОДГОРЕНСКОГО СЕЛЬСКОГО ПОСЕЛЕНИЯ</w:t>
      </w:r>
    </w:p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КАЛАЧЕЕВСКОГО МУНИЦИПАЛЬНОГО РАЙОНА</w:t>
      </w:r>
    </w:p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ВОРОНЕЖСКОЙ ОБЛАСТИ</w:t>
      </w:r>
    </w:p>
    <w:p w:rsidR="00B945B2" w:rsidRPr="00DE7818" w:rsidRDefault="00B945B2" w:rsidP="00B945B2">
      <w:pPr>
        <w:pStyle w:val="a3"/>
        <w:jc w:val="center"/>
        <w:rPr>
          <w:rFonts w:ascii="Arial" w:eastAsia="Arial" w:hAnsi="Arial" w:cs="Arial"/>
          <w:b/>
          <w:sz w:val="24"/>
          <w:szCs w:val="24"/>
        </w:rPr>
      </w:pPr>
      <w:r w:rsidRPr="00DE7818">
        <w:rPr>
          <w:rFonts w:ascii="Arial" w:eastAsia="Arial" w:hAnsi="Arial" w:cs="Arial"/>
          <w:b/>
          <w:sz w:val="24"/>
          <w:szCs w:val="24"/>
        </w:rPr>
        <w:t>ПОСТАНОВЛЕНИЕ</w:t>
      </w:r>
    </w:p>
    <w:p w:rsidR="00B945B2" w:rsidRPr="00C4368A" w:rsidRDefault="00B945B2" w:rsidP="00B945B2">
      <w:pPr>
        <w:pStyle w:val="a3"/>
        <w:jc w:val="both"/>
        <w:rPr>
          <w:rFonts w:ascii="Arial" w:eastAsia="Calibri" w:hAnsi="Arial" w:cs="Arial"/>
          <w:sz w:val="24"/>
          <w:szCs w:val="24"/>
        </w:rPr>
      </w:pPr>
      <w:r w:rsidRPr="00C4368A">
        <w:rPr>
          <w:rFonts w:ascii="Arial" w:eastAsia="Calibri" w:hAnsi="Arial" w:cs="Arial"/>
          <w:sz w:val="24"/>
          <w:szCs w:val="24"/>
        </w:rPr>
        <w:t xml:space="preserve">от </w:t>
      </w:r>
      <w:r w:rsidR="00C4368A" w:rsidRPr="00C4368A">
        <w:rPr>
          <w:rFonts w:ascii="Arial" w:eastAsia="Calibri" w:hAnsi="Arial" w:cs="Arial"/>
          <w:sz w:val="24"/>
          <w:szCs w:val="24"/>
        </w:rPr>
        <w:t>20 января</w:t>
      </w:r>
      <w:r w:rsidRPr="00C4368A">
        <w:rPr>
          <w:rFonts w:ascii="Arial" w:eastAsia="Calibri" w:hAnsi="Arial" w:cs="Arial"/>
          <w:sz w:val="24"/>
          <w:szCs w:val="24"/>
        </w:rPr>
        <w:t xml:space="preserve"> 202</w:t>
      </w:r>
      <w:r w:rsidR="00C4368A"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 w:rsidR="00DE7818" w:rsidRPr="00C4368A">
        <w:rPr>
          <w:rFonts w:ascii="Arial" w:eastAsia="Calibri" w:hAnsi="Arial" w:cs="Arial"/>
          <w:sz w:val="24"/>
          <w:szCs w:val="24"/>
        </w:rPr>
        <w:t>г.</w:t>
      </w:r>
      <w:r w:rsidRPr="00C4368A">
        <w:rPr>
          <w:rFonts w:ascii="Arial" w:eastAsia="Calibri" w:hAnsi="Arial" w:cs="Arial"/>
          <w:sz w:val="24"/>
          <w:szCs w:val="24"/>
        </w:rPr>
        <w:t xml:space="preserve"> № </w:t>
      </w:r>
      <w:r w:rsidR="00C4368A" w:rsidRPr="00C4368A">
        <w:rPr>
          <w:rFonts w:ascii="Arial" w:eastAsia="Calibri" w:hAnsi="Arial" w:cs="Arial"/>
          <w:sz w:val="24"/>
          <w:szCs w:val="24"/>
        </w:rPr>
        <w:t>4</w:t>
      </w:r>
    </w:p>
    <w:p w:rsidR="00B945B2" w:rsidRPr="00DE7818" w:rsidRDefault="00B945B2" w:rsidP="00DE7818">
      <w:pPr>
        <w:pStyle w:val="a3"/>
        <w:rPr>
          <w:rFonts w:ascii="Arial" w:eastAsia="Calibri" w:hAnsi="Arial" w:cs="Arial"/>
          <w:sz w:val="24"/>
          <w:szCs w:val="24"/>
        </w:rPr>
      </w:pPr>
      <w:r w:rsidRPr="00DE7818">
        <w:rPr>
          <w:rFonts w:ascii="Arial" w:eastAsia="Calibri" w:hAnsi="Arial" w:cs="Arial"/>
          <w:sz w:val="24"/>
          <w:szCs w:val="24"/>
        </w:rPr>
        <w:t>с. Подгорное</w:t>
      </w:r>
    </w:p>
    <w:p w:rsidR="00B945B2" w:rsidRPr="00DE7818" w:rsidRDefault="00B945B2" w:rsidP="00B945B2">
      <w:pPr>
        <w:spacing w:after="0" w:line="240" w:lineRule="auto"/>
        <w:ind w:right="1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945B2" w:rsidRPr="00DE7818" w:rsidRDefault="00B945B2" w:rsidP="00B945B2">
      <w:pPr>
        <w:spacing w:after="0" w:line="240" w:lineRule="auto"/>
        <w:ind w:right="2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E781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Подгоренского сельского поселения от 26.02.2016 г. № 16 «Об утверждении административного регламента по предоставлению муниципальной услуги «</w:t>
      </w:r>
      <w:r w:rsidRPr="00DE7818">
        <w:rPr>
          <w:rFonts w:ascii="Arial" w:hAnsi="Arial" w:cs="Arial"/>
          <w:b/>
          <w:color w:val="000000" w:themeColor="text1"/>
          <w:sz w:val="24"/>
          <w:szCs w:val="24"/>
        </w:rPr>
        <w:t>Утверждение и выдача схем расположения земельных участков на кадастровом плане территории» (в редакции от 29.03.2019 г. № 34, 30.03.2020г. №17</w:t>
      </w:r>
      <w:r w:rsidR="00C4368A">
        <w:rPr>
          <w:rFonts w:ascii="Arial" w:hAnsi="Arial" w:cs="Arial"/>
          <w:b/>
          <w:color w:val="000000" w:themeColor="text1"/>
          <w:sz w:val="24"/>
          <w:szCs w:val="24"/>
        </w:rPr>
        <w:t>, от 29.11.2021 г. №50, от 20.12.2022 г. №51</w:t>
      </w:r>
      <w:r w:rsidRPr="00DE7818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B945B2" w:rsidRPr="00DE7818" w:rsidRDefault="00B945B2" w:rsidP="00B945B2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 г.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Pr="00DE781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 xml:space="preserve">, администрация Подгоренского сельского поселения Калачеевского муниципального района </w:t>
      </w:r>
      <w:r w:rsidR="00DF01BC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п</w:t>
      </w:r>
      <w:r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остановляет:</w:t>
      </w:r>
    </w:p>
    <w:p w:rsidR="00B945B2" w:rsidRPr="00DE7818" w:rsidRDefault="00B945B2" w:rsidP="00B945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1. Внести изменения в постановление администрации Подгоренского сельского поселения от 26.02.2016 г. № 16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Pr="00DE7818">
        <w:rPr>
          <w:rFonts w:ascii="Arial" w:hAnsi="Arial" w:cs="Arial"/>
          <w:sz w:val="24"/>
          <w:szCs w:val="24"/>
        </w:rPr>
        <w:t xml:space="preserve"> 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>(в редакции от 29.03.2019 г. № 34, от 30.03.2020г. №17</w:t>
      </w:r>
      <w:r w:rsidR="00C4368A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C4368A" w:rsidRPr="00C4368A">
        <w:rPr>
          <w:rFonts w:ascii="Arial" w:hAnsi="Arial" w:cs="Arial"/>
          <w:color w:val="000000" w:themeColor="text1"/>
          <w:sz w:val="24"/>
          <w:szCs w:val="24"/>
        </w:rPr>
        <w:t>от 29.11.2021 г. №50, от 20.12.2022 г. №51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>):</w:t>
      </w:r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 xml:space="preserve">1.1. В административном регламенте: </w:t>
      </w:r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1.1.1. Абзац первый подпункта 2.4.1. пункта 2.4. раздела 2 изложить в следующей редакции:</w:t>
      </w:r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«В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1</w:t>
      </w:r>
      <w:r w:rsidR="00C4368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</w:t>
      </w:r>
      <w:proofErr w:type="gramStart"/>
      <w:r w:rsidRPr="00DE7818">
        <w:rPr>
          <w:rFonts w:ascii="Arial" w:eastAsia="Times New Roman" w:hAnsi="Arial" w:cs="Arial"/>
          <w:sz w:val="24"/>
          <w:szCs w:val="24"/>
          <w:lang w:eastAsia="ar-SA"/>
        </w:rPr>
        <w:t>.».</w:t>
      </w:r>
      <w:proofErr w:type="gramEnd"/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1.1.2. Абзац первый подпункта 3.3.10. пункта 3.3. раздела 3 изложить в следующей редакции:</w:t>
      </w:r>
    </w:p>
    <w:p w:rsidR="00B945B2" w:rsidRPr="00DE7818" w:rsidRDefault="00B945B2" w:rsidP="00B945B2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«-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– 1</w:t>
      </w:r>
      <w:r w:rsidR="00C4368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 xml:space="preserve"> рабочих дней».</w:t>
      </w:r>
    </w:p>
    <w:p w:rsidR="00B945B2" w:rsidRPr="00DE7818" w:rsidRDefault="00B945B2" w:rsidP="00B945B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</w:t>
      </w:r>
      <w:r w:rsidR="00C4368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4368A" w:rsidRPr="00C4368A">
        <w:rPr>
          <w:rFonts w:ascii="Arial" w:hAnsi="Arial" w:cs="Arial"/>
          <w:sz w:val="24"/>
          <w:szCs w:val="24"/>
        </w:rPr>
        <w:t>и разместить на официальном сайте администрации Подгоренского сельского поселения в сети Интернет</w:t>
      </w:r>
      <w:r w:rsidRPr="00DE781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945B2" w:rsidRPr="00DE7818" w:rsidRDefault="00B945B2" w:rsidP="00B945B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B945B2" w:rsidRPr="00DE7818" w:rsidRDefault="00B945B2" w:rsidP="00B945B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945B2" w:rsidRPr="00DE7818" w:rsidRDefault="00B945B2" w:rsidP="00B945B2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Глава Подгоренского</w:t>
      </w:r>
    </w:p>
    <w:p w:rsidR="0059452B" w:rsidRPr="00DE7818" w:rsidRDefault="00B945B2" w:rsidP="00B945B2">
      <w:pPr>
        <w:rPr>
          <w:rFonts w:ascii="Arial" w:hAnsi="Arial" w:cs="Arial"/>
        </w:rPr>
      </w:pPr>
      <w:r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  <w:r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proofErr w:type="spellStart"/>
      <w:r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А.С.Ра</w:t>
      </w:r>
      <w:r w:rsidR="007F2997" w:rsidRPr="00DE7818">
        <w:rPr>
          <w:rFonts w:ascii="Arial" w:eastAsia="Times New Roman" w:hAnsi="Arial" w:cs="Arial"/>
          <w:b/>
          <w:sz w:val="24"/>
          <w:szCs w:val="24"/>
          <w:lang w:eastAsia="ar-SA"/>
        </w:rPr>
        <w:t>зборский</w:t>
      </w:r>
      <w:proofErr w:type="spellEnd"/>
    </w:p>
    <w:sectPr w:rsidR="0059452B" w:rsidRPr="00DE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B2"/>
    <w:rsid w:val="0059452B"/>
    <w:rsid w:val="007F2997"/>
    <w:rsid w:val="00B945B2"/>
    <w:rsid w:val="00C4368A"/>
    <w:rsid w:val="00DE7818"/>
    <w:rsid w:val="00D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10</cp:revision>
  <cp:lastPrinted>2023-01-19T06:46:00Z</cp:lastPrinted>
  <dcterms:created xsi:type="dcterms:W3CDTF">2021-11-16T06:15:00Z</dcterms:created>
  <dcterms:modified xsi:type="dcterms:W3CDTF">2023-01-19T06:46:00Z</dcterms:modified>
</cp:coreProperties>
</file>