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4" w:rsidRDefault="00947F84" w:rsidP="00947F84">
      <w:pPr>
        <w:ind w:left="2832"/>
        <w:rPr>
          <w:sz w:val="32"/>
          <w:szCs w:val="32"/>
        </w:rPr>
      </w:pPr>
      <w:r>
        <w:rPr>
          <w:sz w:val="32"/>
          <w:szCs w:val="32"/>
        </w:rPr>
        <w:t>__0</w:t>
      </w:r>
      <w:r>
        <w:rPr>
          <w:sz w:val="32"/>
          <w:szCs w:val="32"/>
        </w:rPr>
        <w:t>8</w:t>
      </w:r>
      <w:r>
        <w:rPr>
          <w:sz w:val="32"/>
          <w:szCs w:val="32"/>
        </w:rPr>
        <w:t>__      __</w:t>
      </w:r>
      <w:r>
        <w:rPr>
          <w:sz w:val="32"/>
          <w:szCs w:val="32"/>
        </w:rPr>
        <w:t>13</w:t>
      </w:r>
      <w:r>
        <w:rPr>
          <w:sz w:val="32"/>
          <w:szCs w:val="32"/>
        </w:rPr>
        <w:t>__</w:t>
      </w:r>
    </w:p>
    <w:p w:rsidR="00947F84" w:rsidRDefault="00947F84" w:rsidP="00947F84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947F84" w:rsidRDefault="00947F84" w:rsidP="00947F84">
      <w:pPr>
        <w:jc w:val="center"/>
        <w:rPr>
          <w:sz w:val="32"/>
          <w:szCs w:val="32"/>
        </w:rPr>
      </w:pPr>
    </w:p>
    <w:p w:rsidR="00947F84" w:rsidRDefault="00947F84" w:rsidP="00947F84">
      <w:pPr>
        <w:jc w:val="center"/>
        <w:rPr>
          <w:sz w:val="32"/>
          <w:szCs w:val="32"/>
        </w:rPr>
      </w:pPr>
    </w:p>
    <w:p w:rsidR="00947F84" w:rsidRDefault="00947F84" w:rsidP="00947F84">
      <w:pPr>
        <w:jc w:val="center"/>
        <w:rPr>
          <w:sz w:val="32"/>
          <w:szCs w:val="32"/>
        </w:rPr>
      </w:pPr>
    </w:p>
    <w:p w:rsidR="00947F84" w:rsidRDefault="00947F84" w:rsidP="00947F84">
      <w:pPr>
        <w:jc w:val="center"/>
        <w:rPr>
          <w:sz w:val="144"/>
          <w:szCs w:val="144"/>
        </w:rPr>
      </w:pPr>
    </w:p>
    <w:p w:rsidR="00947F84" w:rsidRDefault="00947F84" w:rsidP="00947F84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947F84" w:rsidRDefault="00947F84" w:rsidP="00947F84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947F84" w:rsidRDefault="00947F84" w:rsidP="00947F84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947F84" w:rsidRDefault="00947F84" w:rsidP="00947F84">
      <w:pPr>
        <w:jc w:val="center"/>
        <w:rPr>
          <w:sz w:val="48"/>
          <w:szCs w:val="48"/>
        </w:rPr>
      </w:pPr>
    </w:p>
    <w:p w:rsidR="00947F84" w:rsidRDefault="00947F84" w:rsidP="00947F84">
      <w:pPr>
        <w:jc w:val="center"/>
        <w:rPr>
          <w:sz w:val="48"/>
          <w:szCs w:val="48"/>
        </w:rPr>
      </w:pPr>
    </w:p>
    <w:p w:rsidR="00947F84" w:rsidRDefault="00947F84" w:rsidP="00947F84">
      <w:pPr>
        <w:jc w:val="center"/>
        <w:rPr>
          <w:sz w:val="48"/>
          <w:szCs w:val="48"/>
        </w:rPr>
      </w:pPr>
    </w:p>
    <w:p w:rsidR="00947F84" w:rsidRDefault="00947F84" w:rsidP="00947F84">
      <w:pPr>
        <w:jc w:val="center"/>
        <w:rPr>
          <w:sz w:val="48"/>
          <w:szCs w:val="48"/>
        </w:rPr>
      </w:pPr>
      <w:r>
        <w:rPr>
          <w:sz w:val="48"/>
          <w:szCs w:val="48"/>
        </w:rPr>
        <w:t>3</w:t>
      </w:r>
      <w:r>
        <w:rPr>
          <w:sz w:val="48"/>
          <w:szCs w:val="48"/>
        </w:rPr>
        <w:t>1.0</w:t>
      </w:r>
      <w:r>
        <w:rPr>
          <w:sz w:val="48"/>
          <w:szCs w:val="48"/>
        </w:rPr>
        <w:t>7</w:t>
      </w:r>
      <w:r>
        <w:rPr>
          <w:sz w:val="48"/>
          <w:szCs w:val="48"/>
        </w:rPr>
        <w:t>.2017 г.</w:t>
      </w:r>
    </w:p>
    <w:p w:rsidR="00947F84" w:rsidRDefault="00947F84" w:rsidP="00947F84">
      <w:pPr>
        <w:jc w:val="center"/>
        <w:rPr>
          <w:sz w:val="48"/>
          <w:szCs w:val="48"/>
        </w:rPr>
      </w:pPr>
    </w:p>
    <w:p w:rsidR="00947F84" w:rsidRDefault="00947F84" w:rsidP="00947F84">
      <w:pPr>
        <w:jc w:val="center"/>
        <w:rPr>
          <w:sz w:val="48"/>
          <w:szCs w:val="48"/>
        </w:rPr>
      </w:pPr>
    </w:p>
    <w:p w:rsidR="00947F84" w:rsidRDefault="00947F84" w:rsidP="00947F84">
      <w:pPr>
        <w:jc w:val="center"/>
        <w:rPr>
          <w:sz w:val="48"/>
          <w:szCs w:val="48"/>
        </w:rPr>
      </w:pPr>
    </w:p>
    <w:p w:rsidR="00947F84" w:rsidRDefault="00947F84" w:rsidP="00947F84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947F84" w:rsidRDefault="00947F84" w:rsidP="00947F84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947F84" w:rsidRDefault="00947F84" w:rsidP="00947F84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947F84" w:rsidRDefault="00947F84" w:rsidP="00947F84"/>
    <w:p w:rsidR="00947F84" w:rsidRDefault="00947F84" w:rsidP="00947F84"/>
    <w:p w:rsidR="00947F84" w:rsidRPr="00D05295" w:rsidRDefault="00947F84" w:rsidP="00947F84">
      <w:pPr>
        <w:ind w:left="709" w:hanging="709"/>
        <w:jc w:val="center"/>
      </w:pPr>
      <w:bookmarkStart w:id="0" w:name="_GoBack"/>
      <w:bookmarkEnd w:id="0"/>
      <w:r w:rsidRPr="00D05295">
        <w:lastRenderedPageBreak/>
        <w:t>Российская Федерация</w:t>
      </w:r>
    </w:p>
    <w:p w:rsidR="00947F84" w:rsidRPr="00D05295" w:rsidRDefault="00947F84" w:rsidP="00947F84">
      <w:pPr>
        <w:jc w:val="center"/>
      </w:pPr>
    </w:p>
    <w:p w:rsidR="00947F84" w:rsidRPr="00D05295" w:rsidRDefault="00947F84" w:rsidP="00947F84">
      <w:pPr>
        <w:jc w:val="center"/>
        <w:rPr>
          <w:b/>
        </w:rPr>
      </w:pPr>
      <w:r w:rsidRPr="00D05295">
        <w:rPr>
          <w:b/>
        </w:rPr>
        <w:t xml:space="preserve">АДМИНИСТРАЦИЯ </w:t>
      </w:r>
    </w:p>
    <w:p w:rsidR="00947F84" w:rsidRPr="00D05295" w:rsidRDefault="00947F84" w:rsidP="00947F84">
      <w:pPr>
        <w:jc w:val="center"/>
        <w:rPr>
          <w:b/>
        </w:rPr>
      </w:pPr>
      <w:r w:rsidRPr="00D05295">
        <w:rPr>
          <w:b/>
        </w:rPr>
        <w:t>ПОДГОРЕНСКОГО СЕЛЬСКОГО ПОСЕЛЕНИЯ</w:t>
      </w:r>
    </w:p>
    <w:p w:rsidR="00947F84" w:rsidRPr="00D05295" w:rsidRDefault="00947F84" w:rsidP="00947F84">
      <w:pPr>
        <w:jc w:val="center"/>
        <w:rPr>
          <w:b/>
        </w:rPr>
      </w:pPr>
      <w:r w:rsidRPr="00D05295">
        <w:rPr>
          <w:b/>
        </w:rPr>
        <w:t xml:space="preserve">КАЛАЧЕЕВСКОГО МУНИЦИПАЛЬНОГО РАЙОНА </w:t>
      </w:r>
    </w:p>
    <w:p w:rsidR="00947F84" w:rsidRPr="00D05295" w:rsidRDefault="00947F84" w:rsidP="00947F84">
      <w:pPr>
        <w:jc w:val="center"/>
        <w:rPr>
          <w:b/>
        </w:rPr>
      </w:pPr>
      <w:r w:rsidRPr="00D05295">
        <w:rPr>
          <w:b/>
        </w:rPr>
        <w:t>ВОРОНЕЖСКОЙ ОБЛАСТИ</w:t>
      </w:r>
    </w:p>
    <w:p w:rsidR="00947F84" w:rsidRDefault="00947F84" w:rsidP="00947F84">
      <w:pPr>
        <w:jc w:val="center"/>
        <w:rPr>
          <w:b/>
        </w:rPr>
      </w:pPr>
    </w:p>
    <w:p w:rsidR="00947F84" w:rsidRDefault="00947F84" w:rsidP="00947F84">
      <w:pPr>
        <w:jc w:val="center"/>
        <w:rPr>
          <w:b/>
        </w:rPr>
      </w:pPr>
    </w:p>
    <w:p w:rsidR="00947F84" w:rsidRPr="004B302E" w:rsidRDefault="00947F84" w:rsidP="00947F84">
      <w:pPr>
        <w:jc w:val="center"/>
        <w:rPr>
          <w:b/>
          <w:sz w:val="28"/>
          <w:szCs w:val="28"/>
        </w:rPr>
      </w:pPr>
      <w:r w:rsidRPr="004B302E">
        <w:rPr>
          <w:b/>
          <w:sz w:val="28"/>
          <w:szCs w:val="28"/>
        </w:rPr>
        <w:t>ПОСТАНОВЛЕНИЕ</w:t>
      </w:r>
    </w:p>
    <w:p w:rsidR="00947F84" w:rsidRPr="00D05295" w:rsidRDefault="00947F84" w:rsidP="00947F84">
      <w:pPr>
        <w:jc w:val="center"/>
        <w:rPr>
          <w:b/>
        </w:rPr>
      </w:pPr>
    </w:p>
    <w:p w:rsidR="00947F84" w:rsidRPr="00D05295" w:rsidRDefault="00947F84" w:rsidP="00947F84">
      <w:pPr>
        <w:jc w:val="center"/>
        <w:rPr>
          <w:b/>
        </w:rPr>
      </w:pPr>
    </w:p>
    <w:p w:rsidR="00947F84" w:rsidRPr="00D05295" w:rsidRDefault="00947F84" w:rsidP="00947F84">
      <w:r w:rsidRPr="00D05295">
        <w:t xml:space="preserve">от </w:t>
      </w:r>
      <w:r>
        <w:t>27 июля</w:t>
      </w:r>
      <w:r w:rsidRPr="00D05295">
        <w:t xml:space="preserve">  201</w:t>
      </w:r>
      <w:r>
        <w:t>7</w:t>
      </w:r>
      <w:r w:rsidRPr="00D05295">
        <w:t xml:space="preserve"> г.                                                 </w:t>
      </w:r>
      <w:r>
        <w:t xml:space="preserve">      </w:t>
      </w:r>
      <w:r w:rsidRPr="00D05295">
        <w:t xml:space="preserve">                     </w:t>
      </w:r>
      <w:r>
        <w:t xml:space="preserve">                    </w:t>
      </w:r>
      <w:r w:rsidRPr="00D05295">
        <w:t xml:space="preserve">     № </w:t>
      </w:r>
      <w:r>
        <w:t>35</w:t>
      </w:r>
    </w:p>
    <w:p w:rsidR="00947F84" w:rsidRPr="00D05295" w:rsidRDefault="00947F84" w:rsidP="00947F84"/>
    <w:p w:rsidR="00947F84" w:rsidRPr="00D05295" w:rsidRDefault="00947F84" w:rsidP="00947F84">
      <w:pPr>
        <w:rPr>
          <w:b/>
          <w:bCs/>
        </w:rPr>
      </w:pPr>
      <w:r w:rsidRPr="00D05295">
        <w:rPr>
          <w:b/>
          <w:bCs/>
        </w:rPr>
        <w:t>Об изменении вида разрешенного</w:t>
      </w:r>
    </w:p>
    <w:p w:rsidR="00947F84" w:rsidRPr="00D05295" w:rsidRDefault="00947F84" w:rsidP="00947F84">
      <w:pPr>
        <w:rPr>
          <w:b/>
          <w:bCs/>
        </w:rPr>
      </w:pPr>
      <w:r w:rsidRPr="00D05295">
        <w:rPr>
          <w:b/>
          <w:bCs/>
        </w:rPr>
        <w:t xml:space="preserve">использования земельного участка </w:t>
      </w:r>
    </w:p>
    <w:p w:rsidR="00947F84" w:rsidRPr="00D05295" w:rsidRDefault="00947F84" w:rsidP="00947F84"/>
    <w:p w:rsidR="00947F84" w:rsidRPr="00D05295" w:rsidRDefault="00947F84" w:rsidP="00947F84">
      <w:pPr>
        <w:jc w:val="both"/>
      </w:pPr>
      <w:r w:rsidRPr="00D05295">
        <w:t xml:space="preserve">          В соответствии с Градостроительным кодексом РФ, Федеральным законом от 06.10.2003 г.  № 131–ФЗ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 администрация Подгоренского сельского поселения  Калачеевского муниципального района  </w:t>
      </w:r>
      <w:proofErr w:type="gramStart"/>
      <w:r w:rsidRPr="00D05295">
        <w:rPr>
          <w:b/>
        </w:rPr>
        <w:t>п</w:t>
      </w:r>
      <w:proofErr w:type="gramEnd"/>
      <w:r w:rsidRPr="00D05295">
        <w:rPr>
          <w:b/>
        </w:rPr>
        <w:t xml:space="preserve"> о с т а н о в л я е т :</w:t>
      </w:r>
      <w:r w:rsidRPr="00D05295">
        <w:t xml:space="preserve"> </w:t>
      </w:r>
    </w:p>
    <w:p w:rsidR="00947F84" w:rsidRPr="00D05295" w:rsidRDefault="00947F84" w:rsidP="00947F84">
      <w:pPr>
        <w:jc w:val="center"/>
        <w:rPr>
          <w:b/>
        </w:rPr>
      </w:pPr>
    </w:p>
    <w:p w:rsidR="00947F84" w:rsidRPr="00D05295" w:rsidRDefault="00947F84" w:rsidP="00947F84">
      <w:pPr>
        <w:numPr>
          <w:ilvl w:val="0"/>
          <w:numId w:val="4"/>
        </w:numPr>
        <w:tabs>
          <w:tab w:val="left" w:pos="0"/>
        </w:tabs>
        <w:suppressAutoHyphens/>
        <w:jc w:val="both"/>
      </w:pPr>
      <w:r w:rsidRPr="00D05295">
        <w:t xml:space="preserve">Изменить вид разрешенного использования </w:t>
      </w:r>
      <w:r>
        <w:t>земельного</w:t>
      </w:r>
      <w:r w:rsidRPr="00D05295">
        <w:t xml:space="preserve"> уча</w:t>
      </w:r>
      <w:r>
        <w:t>стка, кадастровый номер 36:10:5200016</w:t>
      </w:r>
      <w:r w:rsidRPr="00D05295">
        <w:t>:</w:t>
      </w:r>
      <w:r>
        <w:t>82</w:t>
      </w:r>
      <w:r w:rsidRPr="00D05295">
        <w:t>, общей площадью</w:t>
      </w:r>
      <w:r>
        <w:t xml:space="preserve"> 657408</w:t>
      </w:r>
      <w:r w:rsidRPr="00D05295">
        <w:t xml:space="preserve">  </w:t>
      </w:r>
      <w:proofErr w:type="spellStart"/>
      <w:r w:rsidRPr="00D05295">
        <w:t>кв.м</w:t>
      </w:r>
      <w:proofErr w:type="spellEnd"/>
      <w:proofErr w:type="gramStart"/>
      <w:r w:rsidRPr="00D05295">
        <w:t xml:space="preserve">.,, </w:t>
      </w:r>
      <w:proofErr w:type="gramEnd"/>
      <w:r w:rsidRPr="00D05295">
        <w:t xml:space="preserve">с разрешенным видом использования – для </w:t>
      </w:r>
      <w:r>
        <w:t>ведения крестьянского хозяйства «Ник-Тар»</w:t>
      </w:r>
      <w:r w:rsidRPr="00D05295">
        <w:t>, на раз</w:t>
      </w:r>
      <w:r>
        <w:t>решенный вид использования – для сельскохозяйственного использования</w:t>
      </w:r>
      <w:r w:rsidRPr="00D05295">
        <w:t>.</w:t>
      </w:r>
    </w:p>
    <w:p w:rsidR="00947F84" w:rsidRPr="00D05295" w:rsidRDefault="00947F84" w:rsidP="00947F84">
      <w:pPr>
        <w:numPr>
          <w:ilvl w:val="0"/>
          <w:numId w:val="4"/>
        </w:numPr>
        <w:tabs>
          <w:tab w:val="left" w:pos="0"/>
        </w:tabs>
        <w:suppressAutoHyphens/>
        <w:jc w:val="both"/>
      </w:pPr>
      <w:r w:rsidRPr="00D05295">
        <w:t xml:space="preserve">Поручить  </w:t>
      </w:r>
      <w:r>
        <w:t xml:space="preserve">старшему </w:t>
      </w:r>
      <w:r w:rsidRPr="00D05295">
        <w:t>и</w:t>
      </w:r>
      <w:r>
        <w:t>нспектору по земельным вопросам Глушковой М.И. п</w:t>
      </w:r>
      <w:r w:rsidRPr="00D05295">
        <w:t xml:space="preserve">одготовить все необходимые документы по изменению вида разрешенного использования земельного участка, указанного в пункте 1 настоящего постановления. </w:t>
      </w:r>
    </w:p>
    <w:p w:rsidR="00947F84" w:rsidRPr="00D05295" w:rsidRDefault="00947F84" w:rsidP="00947F84">
      <w:pPr>
        <w:numPr>
          <w:ilvl w:val="0"/>
          <w:numId w:val="4"/>
        </w:numPr>
        <w:tabs>
          <w:tab w:val="left" w:pos="720"/>
          <w:tab w:val="left" w:pos="900"/>
        </w:tabs>
        <w:suppressAutoHyphens/>
        <w:jc w:val="both"/>
      </w:pPr>
      <w:r w:rsidRPr="00D05295">
        <w:t>Настоящее постановление опубликовать в  Вестнике  муниципальных правовых актов Подгоренского сельского поселения Калачеевского муниципального района.</w:t>
      </w:r>
    </w:p>
    <w:p w:rsidR="00947F84" w:rsidRPr="00D05295" w:rsidRDefault="00947F84" w:rsidP="00947F84">
      <w:pPr>
        <w:tabs>
          <w:tab w:val="left" w:pos="720"/>
        </w:tabs>
        <w:jc w:val="both"/>
      </w:pPr>
    </w:p>
    <w:p w:rsidR="00947F84" w:rsidRPr="00D05295" w:rsidRDefault="00947F84" w:rsidP="00947F84">
      <w:pPr>
        <w:tabs>
          <w:tab w:val="left" w:pos="720"/>
        </w:tabs>
        <w:jc w:val="both"/>
      </w:pPr>
    </w:p>
    <w:p w:rsidR="00947F84" w:rsidRPr="00D05295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Pr="00D05295" w:rsidRDefault="00947F84" w:rsidP="00947F84">
      <w:pPr>
        <w:tabs>
          <w:tab w:val="left" w:pos="720"/>
        </w:tabs>
        <w:jc w:val="both"/>
      </w:pPr>
      <w:r>
        <w:t xml:space="preserve">И.О. главы администрации                                                                 В.Н. </w:t>
      </w:r>
      <w:proofErr w:type="spellStart"/>
      <w:r>
        <w:t>Пацева</w:t>
      </w:r>
      <w:proofErr w:type="spellEnd"/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Default="00947F84" w:rsidP="00947F84">
      <w:pPr>
        <w:tabs>
          <w:tab w:val="left" w:pos="720"/>
        </w:tabs>
        <w:jc w:val="both"/>
      </w:pPr>
    </w:p>
    <w:p w:rsidR="00947F84" w:rsidRPr="00947F84" w:rsidRDefault="00947F84" w:rsidP="00947F84">
      <w:pPr>
        <w:jc w:val="center"/>
        <w:rPr>
          <w:b/>
          <w:bCs/>
        </w:rPr>
      </w:pPr>
      <w:r w:rsidRPr="00947F84">
        <w:rPr>
          <w:b/>
          <w:bCs/>
        </w:rPr>
        <w:lastRenderedPageBreak/>
        <w:t>Российская Федерация</w:t>
      </w:r>
    </w:p>
    <w:p w:rsidR="00947F84" w:rsidRPr="00947F84" w:rsidRDefault="00947F84" w:rsidP="00947F84">
      <w:pPr>
        <w:jc w:val="center"/>
        <w:rPr>
          <w:b/>
          <w:bCs/>
        </w:rPr>
      </w:pPr>
      <w:r w:rsidRPr="00947F84">
        <w:rPr>
          <w:b/>
          <w:bCs/>
        </w:rPr>
        <w:t xml:space="preserve">АДМИНИСТРАЦИЯ </w:t>
      </w:r>
    </w:p>
    <w:p w:rsidR="00947F84" w:rsidRPr="00947F84" w:rsidRDefault="00947F84" w:rsidP="00947F84">
      <w:pPr>
        <w:jc w:val="center"/>
        <w:rPr>
          <w:b/>
          <w:bCs/>
        </w:rPr>
      </w:pPr>
      <w:r w:rsidRPr="00947F84">
        <w:rPr>
          <w:b/>
          <w:bCs/>
        </w:rPr>
        <w:t>ПОДГОРЕНСКОГО СЕЛЬСКОГО ПОСЕЛЕНИЯ</w:t>
      </w:r>
    </w:p>
    <w:p w:rsidR="00947F84" w:rsidRPr="00947F84" w:rsidRDefault="00947F84" w:rsidP="00947F84">
      <w:pPr>
        <w:jc w:val="center"/>
        <w:rPr>
          <w:b/>
          <w:bCs/>
        </w:rPr>
      </w:pPr>
      <w:r w:rsidRPr="00947F84">
        <w:rPr>
          <w:b/>
          <w:bCs/>
        </w:rPr>
        <w:t xml:space="preserve">КАЛАЧЕЕВСКОГО МУНИЦИПАЛЬНОГО РАЙОНА </w:t>
      </w:r>
    </w:p>
    <w:p w:rsidR="00947F84" w:rsidRPr="00947F84" w:rsidRDefault="00947F84" w:rsidP="00947F84">
      <w:pPr>
        <w:jc w:val="center"/>
        <w:rPr>
          <w:b/>
          <w:bCs/>
        </w:rPr>
      </w:pPr>
      <w:r w:rsidRPr="00947F84">
        <w:rPr>
          <w:b/>
          <w:bCs/>
        </w:rPr>
        <w:t>ВОРОНЕЖКОЙ ОБЛАСТИ</w:t>
      </w:r>
    </w:p>
    <w:p w:rsidR="00947F84" w:rsidRPr="00947F84" w:rsidRDefault="00947F84" w:rsidP="00947F84">
      <w:pPr>
        <w:jc w:val="center"/>
        <w:rPr>
          <w:b/>
          <w:bCs/>
        </w:rPr>
      </w:pPr>
      <w:r w:rsidRPr="00947F84">
        <w:rPr>
          <w:b/>
          <w:bCs/>
        </w:rPr>
        <w:t> </w:t>
      </w:r>
    </w:p>
    <w:p w:rsidR="00947F84" w:rsidRPr="00947F84" w:rsidRDefault="00947F84" w:rsidP="00947F84">
      <w:pPr>
        <w:jc w:val="center"/>
        <w:rPr>
          <w:b/>
          <w:bCs/>
        </w:rPr>
      </w:pPr>
      <w:r w:rsidRPr="00947F84">
        <w:rPr>
          <w:b/>
          <w:bCs/>
        </w:rPr>
        <w:t>ПОСТАНОВЛЕНИЕ </w:t>
      </w:r>
    </w:p>
    <w:p w:rsidR="00947F84" w:rsidRPr="00947F84" w:rsidRDefault="00947F84" w:rsidP="00947F84">
      <w:pPr>
        <w:jc w:val="center"/>
        <w:rPr>
          <w:b/>
          <w:bCs/>
        </w:rPr>
      </w:pPr>
    </w:p>
    <w:p w:rsidR="00947F84" w:rsidRPr="00947F84" w:rsidRDefault="00947F84" w:rsidP="00947F84">
      <w:pPr>
        <w:tabs>
          <w:tab w:val="left" w:pos="7170"/>
        </w:tabs>
        <w:jc w:val="both"/>
        <w:rPr>
          <w:bCs/>
        </w:rPr>
      </w:pPr>
      <w:r w:rsidRPr="00947F84">
        <w:rPr>
          <w:bCs/>
        </w:rPr>
        <w:t>от 31 июля 2017 года</w:t>
      </w:r>
      <w:r w:rsidRPr="00947F84">
        <w:rPr>
          <w:bCs/>
        </w:rPr>
        <w:tab/>
        <w:t>№36</w:t>
      </w:r>
    </w:p>
    <w:p w:rsidR="00947F84" w:rsidRPr="00947F84" w:rsidRDefault="00947F84" w:rsidP="00947F84">
      <w:pPr>
        <w:rPr>
          <w:bCs/>
        </w:rPr>
      </w:pPr>
      <w:r w:rsidRPr="00947F84">
        <w:rPr>
          <w:bCs/>
        </w:rPr>
        <w:t>с. Подгорное</w:t>
      </w:r>
    </w:p>
    <w:p w:rsidR="00947F84" w:rsidRPr="00947F84" w:rsidRDefault="00947F84" w:rsidP="00947F84">
      <w:pPr>
        <w:rPr>
          <w:b/>
          <w:bCs/>
        </w:rPr>
      </w:pPr>
    </w:p>
    <w:p w:rsidR="00947F84" w:rsidRPr="00947F84" w:rsidRDefault="00947F84" w:rsidP="00947F84">
      <w:pPr>
        <w:rPr>
          <w:b/>
          <w:bCs/>
        </w:rPr>
      </w:pPr>
      <w:r w:rsidRPr="00947F84">
        <w:rPr>
          <w:b/>
          <w:bCs/>
        </w:rPr>
        <w:t>О внесении изменений в постановление</w:t>
      </w:r>
    </w:p>
    <w:p w:rsidR="00947F84" w:rsidRPr="00947F84" w:rsidRDefault="00947F84" w:rsidP="00947F84">
      <w:pPr>
        <w:rPr>
          <w:b/>
          <w:bCs/>
        </w:rPr>
      </w:pPr>
      <w:r w:rsidRPr="00947F84">
        <w:rPr>
          <w:b/>
          <w:bCs/>
        </w:rPr>
        <w:t>администрации Подгоренского сельского</w:t>
      </w:r>
    </w:p>
    <w:p w:rsidR="00947F84" w:rsidRPr="00947F84" w:rsidRDefault="00947F84" w:rsidP="00947F84">
      <w:pPr>
        <w:rPr>
          <w:b/>
          <w:bCs/>
        </w:rPr>
      </w:pPr>
      <w:r w:rsidRPr="00947F84">
        <w:rPr>
          <w:b/>
          <w:bCs/>
        </w:rPr>
        <w:t>поселения от 27.04.2011 г. № 28</w:t>
      </w:r>
    </w:p>
    <w:p w:rsidR="00947F84" w:rsidRPr="00947F84" w:rsidRDefault="00947F84" w:rsidP="00947F84">
      <w:pPr>
        <w:rPr>
          <w:b/>
          <w:bCs/>
        </w:rPr>
      </w:pPr>
      <w:r w:rsidRPr="00947F84">
        <w:rPr>
          <w:b/>
          <w:bCs/>
        </w:rPr>
        <w:t xml:space="preserve">«Об утверждении </w:t>
      </w:r>
      <w:bookmarkStart w:id="1" w:name="YANDEX_8"/>
      <w:bookmarkEnd w:id="1"/>
      <w:r w:rsidRPr="00947F84">
        <w:rPr>
          <w:b/>
          <w:bCs/>
        </w:rPr>
        <w:t xml:space="preserve">схемы </w:t>
      </w:r>
      <w:bookmarkStart w:id="2" w:name="YANDEX_9"/>
      <w:bookmarkEnd w:id="2"/>
      <w:r w:rsidRPr="00947F84">
        <w:rPr>
          <w:b/>
          <w:bCs/>
        </w:rPr>
        <w:t>размещения</w:t>
      </w:r>
    </w:p>
    <w:p w:rsidR="00947F84" w:rsidRPr="00947F84" w:rsidRDefault="00947F84" w:rsidP="00947F84">
      <w:pPr>
        <w:rPr>
          <w:b/>
          <w:bCs/>
        </w:rPr>
      </w:pPr>
      <w:bookmarkStart w:id="3" w:name="YANDEX_10"/>
      <w:bookmarkEnd w:id="3"/>
      <w:r w:rsidRPr="00947F84">
        <w:rPr>
          <w:b/>
          <w:bCs/>
        </w:rPr>
        <w:t xml:space="preserve">нестационарных </w:t>
      </w:r>
      <w:bookmarkStart w:id="4" w:name="YANDEX_11"/>
      <w:bookmarkEnd w:id="4"/>
      <w:r w:rsidRPr="00947F84">
        <w:rPr>
          <w:b/>
          <w:bCs/>
        </w:rPr>
        <w:t xml:space="preserve">торговых </w:t>
      </w:r>
      <w:bookmarkStart w:id="5" w:name="YANDEX_12"/>
      <w:bookmarkEnd w:id="5"/>
      <w:r w:rsidRPr="00947F84">
        <w:rPr>
          <w:b/>
          <w:bCs/>
        </w:rPr>
        <w:t>объектов</w:t>
      </w:r>
    </w:p>
    <w:p w:rsidR="00947F84" w:rsidRPr="00947F84" w:rsidRDefault="00947F84" w:rsidP="00947F84">
      <w:pPr>
        <w:rPr>
          <w:b/>
          <w:bCs/>
        </w:rPr>
      </w:pPr>
      <w:r w:rsidRPr="00947F84">
        <w:rPr>
          <w:b/>
          <w:bCs/>
        </w:rPr>
        <w:t>на территории Подгоренского сельского</w:t>
      </w:r>
    </w:p>
    <w:p w:rsidR="00947F84" w:rsidRPr="00947F84" w:rsidRDefault="00947F84" w:rsidP="00947F84">
      <w:pPr>
        <w:rPr>
          <w:b/>
          <w:bCs/>
        </w:rPr>
      </w:pPr>
      <w:r w:rsidRPr="00947F84">
        <w:rPr>
          <w:b/>
          <w:bCs/>
        </w:rPr>
        <w:t>поселения Калачеевского муниципального</w:t>
      </w:r>
    </w:p>
    <w:p w:rsidR="00947F84" w:rsidRPr="00947F84" w:rsidRDefault="00947F84" w:rsidP="00947F84">
      <w:pPr>
        <w:rPr>
          <w:b/>
          <w:bCs/>
        </w:rPr>
      </w:pPr>
      <w:r w:rsidRPr="00947F84">
        <w:rPr>
          <w:b/>
          <w:bCs/>
        </w:rPr>
        <w:t>района» (в ред. от 01.08.2011г. №41, от 11.02.2016 г. № 8)</w:t>
      </w:r>
    </w:p>
    <w:p w:rsidR="00947F84" w:rsidRPr="00947F84" w:rsidRDefault="00947F84" w:rsidP="00947F84">
      <w:pPr>
        <w:rPr>
          <w:b/>
          <w:i/>
          <w:iCs/>
        </w:rPr>
      </w:pPr>
      <w:r w:rsidRPr="00947F84">
        <w:rPr>
          <w:b/>
          <w:i/>
          <w:iCs/>
        </w:rPr>
        <w:t> </w:t>
      </w:r>
    </w:p>
    <w:p w:rsidR="00947F84" w:rsidRPr="00947F84" w:rsidRDefault="00947F84" w:rsidP="00947F84">
      <w:pPr>
        <w:rPr>
          <w:b/>
        </w:rPr>
      </w:pPr>
    </w:p>
    <w:p w:rsidR="00947F84" w:rsidRPr="00947F84" w:rsidRDefault="00947F84" w:rsidP="00947F84">
      <w:pPr>
        <w:ind w:firstLine="567"/>
        <w:jc w:val="both"/>
      </w:pPr>
      <w:proofErr w:type="gramStart"/>
      <w:r w:rsidRPr="00947F84">
        <w:t xml:space="preserve">В соответствии со ст.10  Федерального закона от 28.12.2009 г. № 381-ФЗ «Об основах государственного регулирования </w:t>
      </w:r>
      <w:bookmarkStart w:id="6" w:name="YANDEX_13"/>
      <w:bookmarkEnd w:id="6"/>
      <w:r w:rsidRPr="00947F84">
        <w:t> торговой  деятельности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и приведение нормативно-правового акта в соответствие с действующим законодательством администрация Подгоренского сельского поселения Калачеевского муниципального района</w:t>
      </w:r>
      <w:proofErr w:type="gramEnd"/>
    </w:p>
    <w:p w:rsidR="00947F84" w:rsidRPr="00947F84" w:rsidRDefault="00947F84" w:rsidP="00947F84">
      <w:pPr>
        <w:jc w:val="center"/>
        <w:rPr>
          <w:b/>
          <w:bCs/>
        </w:rPr>
      </w:pPr>
      <w:proofErr w:type="gramStart"/>
      <w:r w:rsidRPr="00947F84">
        <w:rPr>
          <w:b/>
          <w:bCs/>
        </w:rPr>
        <w:t>п</w:t>
      </w:r>
      <w:proofErr w:type="gramEnd"/>
      <w:r w:rsidRPr="00947F84">
        <w:rPr>
          <w:b/>
          <w:bCs/>
        </w:rPr>
        <w:t xml:space="preserve"> о с т а н о в л я е т:</w:t>
      </w:r>
    </w:p>
    <w:p w:rsidR="00947F84" w:rsidRPr="00947F84" w:rsidRDefault="00947F84" w:rsidP="00947F84">
      <w:pPr>
        <w:jc w:val="center"/>
        <w:rPr>
          <w:b/>
          <w:bCs/>
        </w:rPr>
      </w:pPr>
    </w:p>
    <w:p w:rsidR="00947F84" w:rsidRPr="00947F84" w:rsidRDefault="00947F84" w:rsidP="00947F84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F84">
        <w:rPr>
          <w:rFonts w:ascii="Times New Roman" w:eastAsia="Times New Roman" w:hAnsi="Times New Roman" w:cs="Times New Roman"/>
          <w:bCs/>
          <w:sz w:val="24"/>
          <w:szCs w:val="24"/>
        </w:rPr>
        <w:t>Внести следующее изменение в постановление администрации Подгоренского сельского поселения Калачеевского муниципального района от 26.04.2011 г. № «Об утверждении схемы размещения нестационарных торговых объектов на территории Подгоренского сельского поселения Калачеевского муниципального района» (в ред. от 01.08.2011г. №41,</w:t>
      </w:r>
      <w:r w:rsidRPr="00947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7F84">
        <w:rPr>
          <w:rFonts w:ascii="Times New Roman" w:eastAsia="Times New Roman" w:hAnsi="Times New Roman" w:cs="Times New Roman"/>
          <w:bCs/>
          <w:sz w:val="24"/>
          <w:szCs w:val="24"/>
        </w:rPr>
        <w:t>от 11.02.2016 г. №8):</w:t>
      </w:r>
    </w:p>
    <w:p w:rsidR="00947F84" w:rsidRPr="00947F84" w:rsidRDefault="00947F84" w:rsidP="00947F84">
      <w:pPr>
        <w:pStyle w:val="a7"/>
        <w:numPr>
          <w:ilvl w:val="1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F8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пункте 1 постановления слова «период 2011-2016 годы» заменить словами «период 2017-2019 годы»; </w:t>
      </w:r>
    </w:p>
    <w:p w:rsidR="00947F84" w:rsidRPr="00947F84" w:rsidRDefault="00947F84" w:rsidP="00947F84">
      <w:pPr>
        <w:pStyle w:val="a7"/>
        <w:numPr>
          <w:ilvl w:val="1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F84">
        <w:rPr>
          <w:rFonts w:ascii="Times New Roman" w:eastAsia="Times New Roman" w:hAnsi="Times New Roman" w:cs="Times New Roman"/>
          <w:bCs/>
          <w:sz w:val="24"/>
          <w:szCs w:val="24"/>
        </w:rPr>
        <w:t>В приложении № 1 в графе 5 слова «до 2016 года» заменить словами «до 2019 года включительно».</w:t>
      </w:r>
    </w:p>
    <w:p w:rsidR="00947F84" w:rsidRPr="00947F84" w:rsidRDefault="00947F84" w:rsidP="00947F84">
      <w:pPr>
        <w:pStyle w:val="a7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F84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в сети Интернет.</w:t>
      </w:r>
    </w:p>
    <w:p w:rsidR="00947F84" w:rsidRPr="00947F84" w:rsidRDefault="00947F84" w:rsidP="00947F8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7F84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47F8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47F84" w:rsidRPr="00947F84" w:rsidRDefault="00947F84" w:rsidP="00947F84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7F84" w:rsidRPr="00947F84" w:rsidRDefault="00947F84" w:rsidP="00947F84">
      <w:pPr>
        <w:rPr>
          <w:bCs/>
        </w:rPr>
      </w:pPr>
      <w:proofErr w:type="spellStart"/>
      <w:r w:rsidRPr="00947F84">
        <w:rPr>
          <w:bCs/>
        </w:rPr>
        <w:t>И.о</w:t>
      </w:r>
      <w:proofErr w:type="spellEnd"/>
      <w:r w:rsidRPr="00947F84">
        <w:rPr>
          <w:bCs/>
        </w:rPr>
        <w:t>. главы администрации</w:t>
      </w:r>
    </w:p>
    <w:p w:rsidR="00947F84" w:rsidRPr="00947F84" w:rsidRDefault="00947F84" w:rsidP="00947F84">
      <w:pPr>
        <w:tabs>
          <w:tab w:val="left" w:pos="6900"/>
        </w:tabs>
      </w:pPr>
      <w:r w:rsidRPr="00947F84">
        <w:rPr>
          <w:bCs/>
        </w:rPr>
        <w:t>Подгоренского сельского поселения</w:t>
      </w:r>
      <w:r w:rsidRPr="00947F84">
        <w:rPr>
          <w:bCs/>
        </w:rPr>
        <w:tab/>
      </w:r>
      <w:proofErr w:type="spellStart"/>
      <w:r w:rsidRPr="00947F84">
        <w:rPr>
          <w:bCs/>
        </w:rPr>
        <w:t>В.Н.Пацева</w:t>
      </w:r>
      <w:proofErr w:type="spellEnd"/>
    </w:p>
    <w:p w:rsidR="00947F84" w:rsidRDefault="00947F84" w:rsidP="00947F84">
      <w:pPr>
        <w:pStyle w:val="a5"/>
        <w:autoSpaceDE w:val="0"/>
        <w:ind w:firstLine="0"/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</w:p>
    <w:p w:rsidR="00947F84" w:rsidRDefault="00947F84" w:rsidP="00947F8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947F84" w:rsidRDefault="00947F84" w:rsidP="00947F84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947F84" w:rsidRDefault="00947F84" w:rsidP="00947F84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947F84" w:rsidRDefault="00947F84" w:rsidP="00947F84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947F84" w:rsidRDefault="00947F84" w:rsidP="00947F84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947F84" w:rsidRDefault="00947F84" w:rsidP="00947F84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947F84" w:rsidRDefault="00947F84" w:rsidP="00947F84">
      <w:pPr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1.0</w:t>
      </w:r>
      <w:r>
        <w:rPr>
          <w:sz w:val="26"/>
          <w:szCs w:val="26"/>
        </w:rPr>
        <w:t>7</w:t>
      </w:r>
      <w:r>
        <w:rPr>
          <w:sz w:val="26"/>
          <w:szCs w:val="26"/>
        </w:rPr>
        <w:t>.2017 года в 15 часов.</w:t>
      </w:r>
    </w:p>
    <w:p w:rsidR="00947F84" w:rsidRDefault="00947F84" w:rsidP="00947F84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947F84" w:rsidRDefault="00947F84" w:rsidP="00947F84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947F84" w:rsidRDefault="00947F84" w:rsidP="00947F84"/>
    <w:p w:rsidR="00947F84" w:rsidRDefault="00947F84" w:rsidP="00947F84"/>
    <w:p w:rsidR="00947F84" w:rsidRDefault="00947F84" w:rsidP="00947F84"/>
    <w:p w:rsidR="00947F84" w:rsidRDefault="00947F84" w:rsidP="00947F84"/>
    <w:p w:rsidR="00947F84" w:rsidRDefault="00947F84" w:rsidP="00947F84"/>
    <w:p w:rsidR="00947F84" w:rsidRDefault="00947F84" w:rsidP="00947F84"/>
    <w:p w:rsidR="00947F84" w:rsidRDefault="00947F84" w:rsidP="00947F84"/>
    <w:p w:rsidR="00947F84" w:rsidRDefault="00947F84" w:rsidP="00947F84"/>
    <w:p w:rsidR="00947F84" w:rsidRDefault="00947F84" w:rsidP="00947F84"/>
    <w:p w:rsidR="003D1289" w:rsidRDefault="003D1289"/>
    <w:sectPr w:rsidR="003D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6149FE"/>
    <w:multiLevelType w:val="hybridMultilevel"/>
    <w:tmpl w:val="5E7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5B69"/>
    <w:multiLevelType w:val="hybridMultilevel"/>
    <w:tmpl w:val="40B8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02ADC"/>
    <w:multiLevelType w:val="multilevel"/>
    <w:tmpl w:val="7004D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84"/>
    <w:rsid w:val="003D1289"/>
    <w:rsid w:val="009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7F84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47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947F84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47F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947F8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47F8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7F84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47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947F84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47F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947F8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47F8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2017-08-01T12:56:00Z</cp:lastPrinted>
  <dcterms:created xsi:type="dcterms:W3CDTF">2017-08-01T12:50:00Z</dcterms:created>
  <dcterms:modified xsi:type="dcterms:W3CDTF">2017-08-01T12:59:00Z</dcterms:modified>
</cp:coreProperties>
</file>