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AF" w:rsidRDefault="005E1DAF" w:rsidP="005E1DAF">
      <w:pPr>
        <w:jc w:val="center"/>
        <w:rPr>
          <w:rFonts w:ascii="Arial" w:hAnsi="Arial" w:cs="Arial"/>
          <w:b/>
          <w:sz w:val="26"/>
          <w:szCs w:val="26"/>
        </w:rPr>
      </w:pPr>
      <w:r>
        <w:rPr>
          <w:rFonts w:ascii="Arial" w:hAnsi="Arial" w:cs="Arial"/>
          <w:b/>
          <w:sz w:val="26"/>
          <w:szCs w:val="26"/>
        </w:rPr>
        <w:t>Российская Федерация</w:t>
      </w:r>
    </w:p>
    <w:p w:rsidR="005E1DAF" w:rsidRPr="00217CFB" w:rsidRDefault="005E1DAF" w:rsidP="005E1DAF">
      <w:pPr>
        <w:jc w:val="center"/>
        <w:rPr>
          <w:rFonts w:ascii="Arial" w:hAnsi="Arial" w:cs="Arial"/>
          <w:b/>
          <w:sz w:val="26"/>
          <w:szCs w:val="26"/>
        </w:rPr>
      </w:pPr>
      <w:r>
        <w:rPr>
          <w:rFonts w:ascii="Arial" w:hAnsi="Arial" w:cs="Arial"/>
          <w:b/>
          <w:sz w:val="26"/>
          <w:szCs w:val="26"/>
        </w:rPr>
        <w:t xml:space="preserve">АДМИНИСТРАЦИЯ </w:t>
      </w:r>
      <w:r>
        <w:rPr>
          <w:rFonts w:ascii="Arial" w:hAnsi="Arial" w:cs="Arial"/>
          <w:sz w:val="26"/>
          <w:szCs w:val="26"/>
        </w:rPr>
        <w:br/>
      </w:r>
      <w:r>
        <w:rPr>
          <w:rFonts w:ascii="Arial" w:hAnsi="Arial" w:cs="Arial"/>
          <w:b/>
          <w:sz w:val="26"/>
          <w:szCs w:val="26"/>
        </w:rPr>
        <w:t>ПОДГОРЕНСКОГО СЕЛЬСКОГО ПОСЕЛЕНИЯ</w:t>
      </w:r>
      <w:r>
        <w:rPr>
          <w:rFonts w:ascii="Arial" w:hAnsi="Arial" w:cs="Arial"/>
          <w:b/>
          <w:sz w:val="26"/>
          <w:szCs w:val="26"/>
        </w:rPr>
        <w:br/>
        <w:t>КАЛАЧЕЕВСКОГО МУНИЦИПАЛЬНОГО РАЙОНА</w:t>
      </w:r>
      <w:r>
        <w:rPr>
          <w:rFonts w:ascii="Arial" w:hAnsi="Arial" w:cs="Arial"/>
          <w:b/>
          <w:sz w:val="26"/>
          <w:szCs w:val="26"/>
        </w:rPr>
        <w:br/>
        <w:t>ВОРОНЕЖСКОЙ ОБЛАСТИ</w:t>
      </w:r>
      <w:r>
        <w:rPr>
          <w:rFonts w:ascii="Arial" w:hAnsi="Arial" w:cs="Arial"/>
          <w:b/>
          <w:sz w:val="26"/>
          <w:szCs w:val="26"/>
        </w:rPr>
        <w:br/>
      </w:r>
      <w:r>
        <w:rPr>
          <w:rFonts w:ascii="Arial" w:hAnsi="Arial" w:cs="Arial"/>
          <w:b/>
          <w:sz w:val="26"/>
          <w:szCs w:val="26"/>
        </w:rPr>
        <w:br/>
      </w:r>
      <w:r w:rsidRPr="00217CFB">
        <w:rPr>
          <w:rFonts w:ascii="Arial" w:hAnsi="Arial" w:cs="Arial"/>
          <w:b/>
          <w:sz w:val="26"/>
          <w:szCs w:val="26"/>
        </w:rPr>
        <w:t>ПОСТАНОВЛЕНИЕ</w:t>
      </w:r>
    </w:p>
    <w:p w:rsidR="005E1DAF" w:rsidRDefault="005E1DAF" w:rsidP="005E1DAF">
      <w:pPr>
        <w:tabs>
          <w:tab w:val="left" w:pos="7265"/>
        </w:tabs>
        <w:rPr>
          <w:rFonts w:ascii="Arial" w:hAnsi="Arial" w:cs="Arial"/>
          <w:sz w:val="26"/>
          <w:szCs w:val="26"/>
        </w:rPr>
      </w:pPr>
      <w:r w:rsidRPr="00217CFB">
        <w:rPr>
          <w:rFonts w:ascii="Arial" w:hAnsi="Arial" w:cs="Arial"/>
          <w:sz w:val="26"/>
          <w:szCs w:val="26"/>
        </w:rPr>
        <w:t xml:space="preserve">от </w:t>
      </w:r>
      <w:r w:rsidR="00217CFB" w:rsidRPr="00217CFB">
        <w:rPr>
          <w:rFonts w:ascii="Arial" w:hAnsi="Arial" w:cs="Arial"/>
          <w:sz w:val="26"/>
          <w:szCs w:val="26"/>
        </w:rPr>
        <w:t>2</w:t>
      </w:r>
      <w:r w:rsidR="00C41093" w:rsidRPr="00217CFB">
        <w:rPr>
          <w:rFonts w:ascii="Arial" w:hAnsi="Arial" w:cs="Arial"/>
          <w:sz w:val="26"/>
          <w:szCs w:val="26"/>
        </w:rPr>
        <w:t>0</w:t>
      </w:r>
      <w:r w:rsidRPr="00217CFB">
        <w:rPr>
          <w:rFonts w:ascii="Arial" w:hAnsi="Arial" w:cs="Arial"/>
          <w:sz w:val="26"/>
          <w:szCs w:val="26"/>
        </w:rPr>
        <w:t xml:space="preserve"> апреля 2017 г.</w:t>
      </w:r>
      <w:r w:rsidRPr="00217CFB">
        <w:rPr>
          <w:rFonts w:ascii="Arial" w:hAnsi="Arial" w:cs="Arial"/>
          <w:sz w:val="26"/>
          <w:szCs w:val="26"/>
        </w:rPr>
        <w:tab/>
        <w:t xml:space="preserve"> №</w:t>
      </w:r>
      <w:r w:rsidR="00217CFB" w:rsidRPr="00217CFB">
        <w:rPr>
          <w:rFonts w:ascii="Arial" w:hAnsi="Arial" w:cs="Arial"/>
          <w:sz w:val="26"/>
          <w:szCs w:val="26"/>
        </w:rPr>
        <w:t>21</w:t>
      </w:r>
      <w:r w:rsidRPr="00217CFB">
        <w:rPr>
          <w:rFonts w:ascii="Arial" w:hAnsi="Arial" w:cs="Arial"/>
          <w:sz w:val="26"/>
          <w:szCs w:val="26"/>
        </w:rPr>
        <w:br/>
      </w:r>
      <w:r>
        <w:rPr>
          <w:rFonts w:ascii="Arial" w:hAnsi="Arial" w:cs="Arial"/>
          <w:sz w:val="26"/>
          <w:szCs w:val="26"/>
        </w:rPr>
        <w:t xml:space="preserve">с. </w:t>
      </w:r>
      <w:proofErr w:type="gramStart"/>
      <w:r>
        <w:rPr>
          <w:rFonts w:ascii="Arial" w:hAnsi="Arial" w:cs="Arial"/>
          <w:sz w:val="26"/>
          <w:szCs w:val="26"/>
        </w:rPr>
        <w:t>Подгорное</w:t>
      </w:r>
      <w:proofErr w:type="gramEnd"/>
    </w:p>
    <w:p w:rsidR="005E1DAF" w:rsidRDefault="005E1DAF" w:rsidP="005E1DAF">
      <w:pPr>
        <w:pStyle w:val="a3"/>
        <w:rPr>
          <w:rFonts w:ascii="Arial" w:hAnsi="Arial" w:cs="Arial"/>
          <w:b/>
          <w:sz w:val="26"/>
          <w:szCs w:val="26"/>
        </w:rPr>
      </w:pPr>
      <w:r>
        <w:rPr>
          <w:rFonts w:ascii="Arial" w:hAnsi="Arial" w:cs="Arial"/>
          <w:b/>
          <w:sz w:val="26"/>
          <w:szCs w:val="26"/>
        </w:rPr>
        <w:t>О внесении изменений в Административный</w:t>
      </w:r>
      <w:r>
        <w:rPr>
          <w:rFonts w:ascii="Arial" w:hAnsi="Arial" w:cs="Arial"/>
          <w:b/>
          <w:sz w:val="26"/>
          <w:szCs w:val="26"/>
        </w:rPr>
        <w:br/>
        <w:t xml:space="preserve">регламент осуществления муниципального </w:t>
      </w:r>
      <w:r>
        <w:rPr>
          <w:rFonts w:ascii="Arial" w:hAnsi="Arial" w:cs="Arial"/>
          <w:b/>
          <w:sz w:val="26"/>
          <w:szCs w:val="26"/>
        </w:rPr>
        <w:br/>
        <w:t>земельного контроля на территории</w:t>
      </w:r>
      <w:r>
        <w:rPr>
          <w:rFonts w:ascii="Arial" w:hAnsi="Arial" w:cs="Arial"/>
          <w:b/>
          <w:sz w:val="26"/>
          <w:szCs w:val="26"/>
        </w:rPr>
        <w:br/>
        <w:t>Подгоренского сельского поселения,</w:t>
      </w:r>
      <w:r>
        <w:rPr>
          <w:rFonts w:ascii="Arial" w:hAnsi="Arial" w:cs="Arial"/>
          <w:b/>
          <w:sz w:val="26"/>
          <w:szCs w:val="26"/>
        </w:rPr>
        <w:br/>
        <w:t xml:space="preserve">утвержденный Постановлением администрации </w:t>
      </w:r>
      <w:r>
        <w:rPr>
          <w:rFonts w:ascii="Arial" w:hAnsi="Arial" w:cs="Arial"/>
          <w:b/>
          <w:sz w:val="26"/>
          <w:szCs w:val="26"/>
        </w:rPr>
        <w:br/>
        <w:t>Подгоренского сельского поселения</w:t>
      </w:r>
      <w:r>
        <w:rPr>
          <w:rFonts w:ascii="Arial" w:hAnsi="Arial" w:cs="Arial"/>
          <w:b/>
          <w:sz w:val="26"/>
          <w:szCs w:val="26"/>
        </w:rPr>
        <w:br/>
        <w:t>Калачеевского муниципального района</w:t>
      </w:r>
      <w:r>
        <w:rPr>
          <w:rFonts w:ascii="Arial" w:hAnsi="Arial" w:cs="Arial"/>
          <w:b/>
          <w:sz w:val="26"/>
          <w:szCs w:val="26"/>
        </w:rPr>
        <w:br/>
        <w:t xml:space="preserve">Воронежской области от 13.06.2012 г. №26 </w:t>
      </w:r>
    </w:p>
    <w:p w:rsidR="005E1DAF" w:rsidRDefault="005E1DAF" w:rsidP="005E1DAF">
      <w:pPr>
        <w:pStyle w:val="a3"/>
        <w:rPr>
          <w:rFonts w:ascii="Arial" w:hAnsi="Arial" w:cs="Arial"/>
          <w:b/>
          <w:sz w:val="26"/>
          <w:szCs w:val="26"/>
        </w:rPr>
      </w:pPr>
      <w:proofErr w:type="gramStart"/>
      <w:r>
        <w:rPr>
          <w:rFonts w:ascii="Arial" w:hAnsi="Arial" w:cs="Arial"/>
          <w:b/>
          <w:sz w:val="26"/>
          <w:szCs w:val="26"/>
        </w:rPr>
        <w:t>(в редакции от 11.02.2014г. №3, от 18.09.2015г. №51,</w:t>
      </w:r>
      <w:proofErr w:type="gramEnd"/>
    </w:p>
    <w:p w:rsidR="005E1DAF" w:rsidRDefault="005E1DAF" w:rsidP="005E1DAF">
      <w:pPr>
        <w:pStyle w:val="a3"/>
        <w:rPr>
          <w:rFonts w:ascii="Arial" w:hAnsi="Arial" w:cs="Arial"/>
          <w:b/>
          <w:sz w:val="26"/>
          <w:szCs w:val="26"/>
        </w:rPr>
      </w:pPr>
      <w:r>
        <w:rPr>
          <w:rFonts w:ascii="Arial" w:hAnsi="Arial" w:cs="Arial"/>
          <w:b/>
          <w:sz w:val="26"/>
          <w:szCs w:val="26"/>
        </w:rPr>
        <w:t>от 30.03.201</w:t>
      </w:r>
      <w:r w:rsidR="0055647C">
        <w:rPr>
          <w:rFonts w:ascii="Arial" w:hAnsi="Arial" w:cs="Arial"/>
          <w:b/>
          <w:sz w:val="26"/>
          <w:szCs w:val="26"/>
        </w:rPr>
        <w:t>6</w:t>
      </w:r>
      <w:r>
        <w:rPr>
          <w:rFonts w:ascii="Arial" w:hAnsi="Arial" w:cs="Arial"/>
          <w:b/>
          <w:sz w:val="26"/>
          <w:szCs w:val="26"/>
        </w:rPr>
        <w:t>г. №39)</w:t>
      </w:r>
    </w:p>
    <w:p w:rsidR="005E1DAF" w:rsidRDefault="005E1DAF" w:rsidP="005E1DAF">
      <w:pPr>
        <w:tabs>
          <w:tab w:val="left" w:pos="7265"/>
        </w:tabs>
        <w:ind w:firstLine="567"/>
        <w:jc w:val="both"/>
        <w:rPr>
          <w:rFonts w:ascii="Arial" w:hAnsi="Arial" w:cs="Arial"/>
          <w:sz w:val="26"/>
          <w:szCs w:val="26"/>
        </w:rPr>
      </w:pPr>
    </w:p>
    <w:p w:rsidR="005E1DAF" w:rsidRDefault="005E1DAF" w:rsidP="005E1DAF">
      <w:pPr>
        <w:pStyle w:val="a3"/>
        <w:ind w:firstLine="567"/>
        <w:jc w:val="both"/>
        <w:rPr>
          <w:rFonts w:ascii="Arial" w:hAnsi="Arial" w:cs="Arial"/>
          <w:b/>
          <w:sz w:val="26"/>
          <w:szCs w:val="26"/>
        </w:rPr>
      </w:pPr>
      <w:proofErr w:type="gramStart"/>
      <w:r>
        <w:rPr>
          <w:rFonts w:ascii="Arial" w:hAnsi="Arial" w:cs="Arial"/>
          <w:sz w:val="26"/>
          <w:szCs w:val="26"/>
        </w:rPr>
        <w:t>Рассмотрев Протест прокуратуры Калачеевского района №2-1-2017/375 от 30.03.2017 г. на Административный регламент осуществления муниципального земельного контроля на территории Подгоренского сельского поселения, утвержденный Постановлением администрации Подгоренского сельского поселения Калачеевского муниципального района Воронежской области от 13.06.2012 г. №26 (в редакции от 11.02.2014г. №3, от 18.09.2015г. №51, от 30.03.2017г. №39), с целью приведения нормативного правового акта в соответствие с</w:t>
      </w:r>
      <w:proofErr w:type="gramEnd"/>
      <w:r>
        <w:rPr>
          <w:rFonts w:ascii="Arial" w:hAnsi="Arial" w:cs="Arial"/>
          <w:sz w:val="26"/>
          <w:szCs w:val="26"/>
        </w:rPr>
        <w:t xml:space="preserve"> действующим законодательством, администрация Подгоренского сельского поселения Калачеевского муниципального района </w:t>
      </w:r>
      <w:proofErr w:type="gramStart"/>
      <w:r>
        <w:rPr>
          <w:rFonts w:ascii="Arial" w:hAnsi="Arial" w:cs="Arial"/>
          <w:b/>
          <w:sz w:val="26"/>
          <w:szCs w:val="26"/>
        </w:rPr>
        <w:t>п</w:t>
      </w:r>
      <w:proofErr w:type="gramEnd"/>
      <w:r>
        <w:rPr>
          <w:rFonts w:ascii="Arial" w:hAnsi="Arial" w:cs="Arial"/>
          <w:b/>
          <w:sz w:val="26"/>
          <w:szCs w:val="26"/>
        </w:rPr>
        <w:t xml:space="preserve"> о с т а н о в л я е т :</w:t>
      </w:r>
    </w:p>
    <w:p w:rsidR="005E1DAF" w:rsidRDefault="005E1DAF" w:rsidP="005E1DAF">
      <w:pPr>
        <w:pStyle w:val="a3"/>
        <w:rPr>
          <w:rFonts w:ascii="Arial" w:hAnsi="Arial" w:cs="Arial"/>
          <w:sz w:val="26"/>
          <w:szCs w:val="26"/>
        </w:rPr>
      </w:pPr>
    </w:p>
    <w:p w:rsidR="005E1DAF" w:rsidRPr="005E1DAF" w:rsidRDefault="005E1DAF" w:rsidP="002255A0">
      <w:pPr>
        <w:pStyle w:val="a3"/>
        <w:ind w:firstLine="567"/>
        <w:jc w:val="both"/>
        <w:rPr>
          <w:rFonts w:ascii="Arial" w:hAnsi="Arial" w:cs="Arial"/>
          <w:sz w:val="26"/>
          <w:szCs w:val="26"/>
        </w:rPr>
      </w:pPr>
      <w:r w:rsidRPr="005E1DAF">
        <w:rPr>
          <w:rFonts w:ascii="Arial" w:hAnsi="Arial" w:cs="Arial"/>
          <w:sz w:val="26"/>
          <w:szCs w:val="26"/>
        </w:rPr>
        <w:t>1.Внести в постановление администрации Подгоренского сельского поселения от 13.06.2012 года №26 «Об утверждении административного регламента осуществления муниципального земельного контроля на территории Подгоренского сельского поселения» (в редакции от 11.02.2014г. №3, от 18.09.2015г. №51, от 30.03.201</w:t>
      </w:r>
      <w:r w:rsidR="0055647C">
        <w:rPr>
          <w:rFonts w:ascii="Arial" w:hAnsi="Arial" w:cs="Arial"/>
          <w:sz w:val="26"/>
          <w:szCs w:val="26"/>
        </w:rPr>
        <w:t>6</w:t>
      </w:r>
      <w:r w:rsidRPr="005E1DAF">
        <w:rPr>
          <w:rFonts w:ascii="Arial" w:hAnsi="Arial" w:cs="Arial"/>
          <w:sz w:val="26"/>
          <w:szCs w:val="26"/>
        </w:rPr>
        <w:t>г. №39) следующие изменения</w:t>
      </w:r>
      <w:r w:rsidR="002255A0">
        <w:rPr>
          <w:rFonts w:ascii="Arial" w:hAnsi="Arial" w:cs="Arial"/>
          <w:sz w:val="26"/>
          <w:szCs w:val="26"/>
        </w:rPr>
        <w:t xml:space="preserve"> и дополнения</w:t>
      </w:r>
      <w:r w:rsidRPr="005E1DAF">
        <w:rPr>
          <w:rFonts w:ascii="Arial" w:hAnsi="Arial" w:cs="Arial"/>
          <w:sz w:val="26"/>
          <w:szCs w:val="26"/>
        </w:rPr>
        <w:t>:</w:t>
      </w:r>
    </w:p>
    <w:p w:rsidR="005E1DAF" w:rsidRPr="005E1DAF" w:rsidRDefault="005E1DAF" w:rsidP="002255A0">
      <w:pPr>
        <w:pStyle w:val="a3"/>
        <w:ind w:firstLine="567"/>
        <w:jc w:val="both"/>
        <w:rPr>
          <w:rFonts w:ascii="Arial" w:hAnsi="Arial" w:cs="Arial"/>
          <w:sz w:val="26"/>
          <w:szCs w:val="26"/>
        </w:rPr>
      </w:pPr>
      <w:r w:rsidRPr="005E1DAF">
        <w:rPr>
          <w:rFonts w:ascii="Arial" w:hAnsi="Arial" w:cs="Arial"/>
          <w:sz w:val="26"/>
          <w:szCs w:val="26"/>
        </w:rPr>
        <w:t>1.1. Пункт 3.4. Раздела 3 административного регламента изложить в новой редакции:</w:t>
      </w:r>
    </w:p>
    <w:p w:rsidR="005E1DAF" w:rsidRPr="005E1DAF" w:rsidRDefault="005E1DAF" w:rsidP="00593F81">
      <w:pPr>
        <w:pStyle w:val="a3"/>
        <w:ind w:firstLine="567"/>
        <w:jc w:val="both"/>
        <w:rPr>
          <w:rFonts w:ascii="Arial" w:eastAsia="Times New Roman" w:hAnsi="Arial" w:cs="Arial"/>
          <w:sz w:val="26"/>
          <w:szCs w:val="26"/>
        </w:rPr>
      </w:pPr>
      <w:r>
        <w:rPr>
          <w:rFonts w:ascii="Arial" w:hAnsi="Arial" w:cs="Arial"/>
          <w:sz w:val="26"/>
          <w:szCs w:val="26"/>
        </w:rPr>
        <w:t xml:space="preserve">«3.4. </w:t>
      </w:r>
      <w:r w:rsidRPr="005E1DAF">
        <w:rPr>
          <w:rFonts w:ascii="Arial" w:eastAsia="Times New Roman" w:hAnsi="Arial" w:cs="Arial"/>
          <w:sz w:val="26"/>
          <w:szCs w:val="26"/>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lastRenderedPageBreak/>
        <w:t xml:space="preserve">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1DAF" w:rsidRPr="005E1DAF" w:rsidRDefault="005E1DAF" w:rsidP="002255A0">
      <w:pPr>
        <w:pStyle w:val="a3"/>
        <w:ind w:firstLine="709"/>
        <w:jc w:val="both"/>
        <w:rPr>
          <w:rFonts w:ascii="Arial" w:eastAsia="Times New Roman" w:hAnsi="Arial" w:cs="Arial"/>
          <w:sz w:val="26"/>
          <w:szCs w:val="26"/>
        </w:rPr>
      </w:pPr>
      <w:r w:rsidRPr="005E1DAF">
        <w:rPr>
          <w:rFonts w:ascii="Arial" w:eastAsia="Times New Roman" w:hAnsi="Arial" w:cs="Arial"/>
          <w:sz w:val="26"/>
          <w:szCs w:val="26"/>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цели, задачи, предмет проверки и срок ее проведения;</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правовые основания проведения проверки;</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сроки проведения и перечень мероприятий по контролю, необходимых для достижения целей и задач проведения проверки;</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перечень административных регламентов по осуществлению государственного контроля (надзора), осуществлению муниципального контроля;</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1DAF" w:rsidRP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даты начала и окончания проведения проверки;</w:t>
      </w:r>
    </w:p>
    <w:p w:rsidR="005E1DAF" w:rsidRDefault="005E1DAF" w:rsidP="002255A0">
      <w:pPr>
        <w:pStyle w:val="a3"/>
        <w:ind w:firstLine="567"/>
        <w:jc w:val="both"/>
        <w:rPr>
          <w:rFonts w:ascii="Arial" w:eastAsia="Times New Roman" w:hAnsi="Arial" w:cs="Arial"/>
          <w:sz w:val="26"/>
          <w:szCs w:val="26"/>
        </w:rPr>
      </w:pPr>
      <w:r w:rsidRPr="005E1DAF">
        <w:rPr>
          <w:rFonts w:ascii="Arial" w:eastAsia="Times New Roman" w:hAnsi="Arial" w:cs="Arial"/>
          <w:sz w:val="26"/>
          <w:szCs w:val="26"/>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ascii="Arial" w:eastAsia="Times New Roman" w:hAnsi="Arial" w:cs="Arial"/>
          <w:sz w:val="26"/>
          <w:szCs w:val="26"/>
        </w:rPr>
        <w:t>»</w:t>
      </w:r>
      <w:r w:rsidR="00AB64C0">
        <w:rPr>
          <w:rFonts w:ascii="Arial" w:eastAsia="Times New Roman" w:hAnsi="Arial" w:cs="Arial"/>
          <w:sz w:val="26"/>
          <w:szCs w:val="26"/>
        </w:rPr>
        <w:t>.</w:t>
      </w:r>
    </w:p>
    <w:p w:rsidR="002255A0" w:rsidRPr="005E1DAF" w:rsidRDefault="002255A0" w:rsidP="002255A0">
      <w:pPr>
        <w:pStyle w:val="a3"/>
        <w:ind w:firstLine="567"/>
        <w:jc w:val="both"/>
        <w:rPr>
          <w:rFonts w:ascii="Arial" w:eastAsia="Times New Roman" w:hAnsi="Arial" w:cs="Arial"/>
          <w:sz w:val="26"/>
          <w:szCs w:val="26"/>
        </w:rPr>
      </w:pPr>
    </w:p>
    <w:p w:rsidR="002255A0" w:rsidRDefault="005E1DAF" w:rsidP="002255A0">
      <w:pPr>
        <w:pStyle w:val="a3"/>
        <w:ind w:firstLine="567"/>
        <w:jc w:val="both"/>
        <w:rPr>
          <w:rFonts w:ascii="Arial" w:hAnsi="Arial" w:cs="Arial"/>
          <w:sz w:val="26"/>
          <w:szCs w:val="26"/>
        </w:rPr>
      </w:pPr>
      <w:r>
        <w:rPr>
          <w:rFonts w:ascii="Arial" w:hAnsi="Arial" w:cs="Arial"/>
          <w:sz w:val="26"/>
          <w:szCs w:val="26"/>
        </w:rPr>
        <w:t xml:space="preserve">1.2. Пункт 3.17. </w:t>
      </w:r>
      <w:r w:rsidRPr="005E1DAF">
        <w:rPr>
          <w:rFonts w:ascii="Arial" w:hAnsi="Arial" w:cs="Arial"/>
          <w:sz w:val="26"/>
          <w:szCs w:val="26"/>
        </w:rPr>
        <w:t>Раздела 3 административного регламента изложить в новой редакции:</w:t>
      </w:r>
    </w:p>
    <w:p w:rsidR="005E1DAF" w:rsidRDefault="005E1DAF" w:rsidP="002255A0">
      <w:pPr>
        <w:pStyle w:val="a3"/>
        <w:ind w:firstLine="567"/>
        <w:jc w:val="both"/>
        <w:rPr>
          <w:rFonts w:ascii="Arial" w:hAnsi="Arial" w:cs="Arial"/>
          <w:bCs/>
          <w:color w:val="000000"/>
          <w:sz w:val="26"/>
          <w:szCs w:val="26"/>
        </w:rPr>
      </w:pPr>
      <w:r>
        <w:rPr>
          <w:rFonts w:ascii="Arial" w:hAnsi="Arial" w:cs="Arial"/>
          <w:sz w:val="26"/>
          <w:szCs w:val="26"/>
        </w:rPr>
        <w:t xml:space="preserve">«3.17. </w:t>
      </w:r>
      <w:r w:rsidRPr="002255A0">
        <w:rPr>
          <w:rFonts w:ascii="Arial" w:hAnsi="Arial" w:cs="Arial"/>
          <w:bCs/>
          <w:color w:val="000000"/>
          <w:sz w:val="26"/>
          <w:szCs w:val="26"/>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2255A0">
        <w:rPr>
          <w:rFonts w:ascii="Arial" w:hAnsi="Arial" w:cs="Arial"/>
          <w:bCs/>
          <w:color w:val="000000"/>
          <w:sz w:val="26"/>
          <w:szCs w:val="26"/>
        </w:rPr>
        <w:t>позднее</w:t>
      </w:r>
      <w:proofErr w:type="gramEnd"/>
      <w:r w:rsidRPr="002255A0">
        <w:rPr>
          <w:rFonts w:ascii="Arial" w:hAnsi="Arial" w:cs="Arial"/>
          <w:bCs/>
          <w:color w:val="000000"/>
          <w:sz w:val="26"/>
          <w:szCs w:val="26"/>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2255A0">
        <w:rPr>
          <w:rFonts w:ascii="Arial" w:hAnsi="Arial" w:cs="Arial"/>
          <w:bCs/>
          <w:color w:val="000000"/>
          <w:sz w:val="26"/>
          <w:szCs w:val="26"/>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w:t>
      </w:r>
      <w:r w:rsidR="00AB64C0">
        <w:rPr>
          <w:rFonts w:ascii="Arial" w:hAnsi="Arial" w:cs="Arial"/>
          <w:bCs/>
          <w:color w:val="000000"/>
          <w:sz w:val="26"/>
          <w:szCs w:val="26"/>
        </w:rPr>
        <w:t>я, или иным доступным способом».</w:t>
      </w:r>
      <w:proofErr w:type="gramEnd"/>
    </w:p>
    <w:p w:rsidR="002255A0" w:rsidRPr="002255A0" w:rsidRDefault="002255A0" w:rsidP="002255A0">
      <w:pPr>
        <w:pStyle w:val="a3"/>
        <w:ind w:firstLine="567"/>
        <w:jc w:val="both"/>
        <w:rPr>
          <w:rFonts w:ascii="Arial" w:hAnsi="Arial" w:cs="Arial"/>
          <w:bCs/>
          <w:color w:val="000000"/>
          <w:sz w:val="26"/>
          <w:szCs w:val="26"/>
        </w:rPr>
      </w:pPr>
    </w:p>
    <w:p w:rsidR="002255A0" w:rsidRPr="002255A0" w:rsidRDefault="002255A0" w:rsidP="0055647C">
      <w:pPr>
        <w:pStyle w:val="a3"/>
        <w:ind w:firstLine="567"/>
        <w:jc w:val="both"/>
        <w:rPr>
          <w:rFonts w:ascii="Arial" w:hAnsi="Arial" w:cs="Arial"/>
          <w:sz w:val="26"/>
          <w:szCs w:val="26"/>
        </w:rPr>
      </w:pPr>
      <w:r w:rsidRPr="002255A0">
        <w:rPr>
          <w:rFonts w:ascii="Arial" w:hAnsi="Arial" w:cs="Arial"/>
          <w:sz w:val="26"/>
          <w:szCs w:val="26"/>
        </w:rPr>
        <w:lastRenderedPageBreak/>
        <w:t xml:space="preserve">1.3. </w:t>
      </w:r>
      <w:r w:rsidR="005120A1">
        <w:rPr>
          <w:rFonts w:ascii="Arial" w:hAnsi="Arial" w:cs="Arial"/>
          <w:sz w:val="26"/>
          <w:szCs w:val="26"/>
        </w:rPr>
        <w:t>Р</w:t>
      </w:r>
      <w:r w:rsidRPr="002255A0">
        <w:rPr>
          <w:rFonts w:ascii="Arial" w:hAnsi="Arial" w:cs="Arial"/>
          <w:sz w:val="26"/>
          <w:szCs w:val="26"/>
        </w:rPr>
        <w:t>аздел 3 административного регламента до</w:t>
      </w:r>
      <w:r w:rsidR="005120A1">
        <w:rPr>
          <w:rFonts w:ascii="Arial" w:hAnsi="Arial" w:cs="Arial"/>
          <w:sz w:val="26"/>
          <w:szCs w:val="26"/>
        </w:rPr>
        <w:t xml:space="preserve">полнить пунктом </w:t>
      </w:r>
      <w:r w:rsidRPr="002255A0">
        <w:rPr>
          <w:rFonts w:ascii="Arial" w:hAnsi="Arial" w:cs="Arial"/>
          <w:sz w:val="26"/>
          <w:szCs w:val="26"/>
        </w:rPr>
        <w:t>3.17.1. следующего содержания:</w:t>
      </w:r>
    </w:p>
    <w:p w:rsidR="002255A0" w:rsidRPr="00AB64C0" w:rsidRDefault="002255A0" w:rsidP="0055647C">
      <w:pPr>
        <w:shd w:val="clear" w:color="auto" w:fill="FFFFFF"/>
        <w:spacing w:before="100" w:beforeAutospacing="1" w:after="300" w:line="240" w:lineRule="auto"/>
        <w:ind w:firstLine="567"/>
        <w:jc w:val="both"/>
        <w:rPr>
          <w:rFonts w:ascii="Arial" w:eastAsia="Times New Roman" w:hAnsi="Arial" w:cs="Arial"/>
          <w:bCs/>
          <w:color w:val="22272F"/>
          <w:sz w:val="26"/>
          <w:szCs w:val="26"/>
        </w:rPr>
      </w:pPr>
      <w:r>
        <w:rPr>
          <w:rFonts w:ascii="Arial" w:hAnsi="Arial" w:cs="Arial"/>
          <w:sz w:val="26"/>
          <w:szCs w:val="26"/>
        </w:rPr>
        <w:t xml:space="preserve">«3.17.1. </w:t>
      </w:r>
      <w:r w:rsidRPr="00AB64C0">
        <w:rPr>
          <w:rFonts w:ascii="Arial" w:eastAsia="Times New Roman" w:hAnsi="Arial" w:cs="Arial"/>
          <w:bCs/>
          <w:color w:val="22272F"/>
          <w:sz w:val="26"/>
          <w:szCs w:val="26"/>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255A0" w:rsidRPr="00AB64C0" w:rsidRDefault="002255A0" w:rsidP="0055647C">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proofErr w:type="gramStart"/>
      <w:r w:rsidRPr="00AB64C0">
        <w:rPr>
          <w:rFonts w:ascii="Arial" w:eastAsia="Times New Roman" w:hAnsi="Arial" w:cs="Arial"/>
          <w:bCs/>
          <w:color w:val="000000"/>
          <w:sz w:val="26"/>
          <w:szCs w:val="26"/>
        </w:rPr>
        <w:t>1</w:t>
      </w:r>
      <w:r w:rsidR="00AB64C0" w:rsidRPr="00AB64C0">
        <w:rPr>
          <w:rFonts w:ascii="Arial" w:eastAsia="Times New Roman" w:hAnsi="Arial" w:cs="Arial"/>
          <w:bCs/>
          <w:color w:val="000000"/>
          <w:sz w:val="26"/>
          <w:szCs w:val="26"/>
        </w:rPr>
        <w:t>)</w:t>
      </w:r>
      <w:r w:rsidRPr="00AB64C0">
        <w:rPr>
          <w:rFonts w:ascii="Arial" w:eastAsia="Times New Roman" w:hAnsi="Arial" w:cs="Arial"/>
          <w:bCs/>
          <w:color w:val="000000"/>
          <w:sz w:val="26"/>
          <w:szCs w:val="26"/>
        </w:rPr>
        <w:t xml:space="preserve"> Если иное не установлено </w:t>
      </w:r>
      <w:r w:rsidR="008B00E3" w:rsidRPr="00AB64C0">
        <w:rPr>
          <w:rFonts w:ascii="Arial" w:eastAsia="Times New Roman" w:hAnsi="Arial" w:cs="Arial"/>
          <w:bCs/>
          <w:color w:val="000000"/>
          <w:sz w:val="26"/>
          <w:szCs w:val="26"/>
        </w:rPr>
        <w:t>подпунктом 2 пункта 3.17.1. настоящего регламента</w:t>
      </w:r>
      <w:r w:rsidRPr="00AB64C0">
        <w:rPr>
          <w:rFonts w:ascii="Arial" w:eastAsia="Times New Roman" w:hAnsi="Arial" w:cs="Arial"/>
          <w:bCs/>
          <w:color w:val="000000"/>
          <w:sz w:val="26"/>
          <w:szCs w:val="26"/>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 w:anchor="block_4" w:history="1">
        <w:r w:rsidRPr="00AB64C0">
          <w:rPr>
            <w:rFonts w:ascii="Arial" w:eastAsia="Times New Roman" w:hAnsi="Arial" w:cs="Arial"/>
            <w:bCs/>
            <w:color w:val="3272C0"/>
            <w:sz w:val="26"/>
            <w:szCs w:val="26"/>
          </w:rPr>
          <w:t>статьи 4</w:t>
        </w:r>
      </w:hyperlink>
      <w:r w:rsidRPr="00AB64C0">
        <w:rPr>
          <w:rFonts w:ascii="Arial" w:eastAsia="Times New Roman" w:hAnsi="Arial" w:cs="Arial"/>
          <w:bCs/>
          <w:color w:val="000000"/>
          <w:sz w:val="26"/>
          <w:szCs w:val="26"/>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proofErr w:type="gramEnd"/>
      <w:r w:rsidRPr="00AB64C0">
        <w:rPr>
          <w:rFonts w:ascii="Arial" w:eastAsia="Times New Roman" w:hAnsi="Arial" w:cs="Arial"/>
          <w:bCs/>
          <w:color w:val="000000"/>
          <w:sz w:val="26"/>
          <w:szCs w:val="26"/>
        </w:rPr>
        <w:t xml:space="preserve">, за исключением юридических лиц, индивидуальных предпринимателей, осуществляющих виды деятельности, </w:t>
      </w:r>
      <w:hyperlink r:id="rId6" w:anchor="block_1000" w:history="1">
        <w:r w:rsidRPr="00AB64C0">
          <w:rPr>
            <w:rFonts w:ascii="Arial" w:eastAsia="Times New Roman" w:hAnsi="Arial" w:cs="Arial"/>
            <w:bCs/>
            <w:color w:val="3272C0"/>
            <w:sz w:val="26"/>
            <w:szCs w:val="26"/>
          </w:rPr>
          <w:t>перечень</w:t>
        </w:r>
      </w:hyperlink>
      <w:r w:rsidRPr="00AB64C0">
        <w:rPr>
          <w:rFonts w:ascii="Arial" w:eastAsia="Times New Roman" w:hAnsi="Arial" w:cs="Arial"/>
          <w:bCs/>
          <w:color w:val="000000"/>
          <w:sz w:val="26"/>
          <w:szCs w:val="26"/>
        </w:rPr>
        <w:t xml:space="preserve"> которых устанавливается Правительством Российской Федерации в соответствии с </w:t>
      </w:r>
      <w:hyperlink r:id="rId7" w:anchor="block_99" w:history="1">
        <w:r w:rsidRPr="00AB64C0">
          <w:rPr>
            <w:rFonts w:ascii="Arial" w:eastAsia="Times New Roman" w:hAnsi="Arial" w:cs="Arial"/>
            <w:bCs/>
            <w:color w:val="3272C0"/>
            <w:sz w:val="26"/>
            <w:szCs w:val="26"/>
          </w:rPr>
          <w:t>частью 9 статьи 9</w:t>
        </w:r>
      </w:hyperlink>
      <w:r w:rsidRPr="00AB64C0">
        <w:rPr>
          <w:rFonts w:ascii="Arial" w:eastAsia="Times New Roman" w:hAnsi="Arial" w:cs="Arial"/>
          <w:bCs/>
          <w:color w:val="000000"/>
          <w:sz w:val="26"/>
          <w:szCs w:val="26"/>
        </w:rPr>
        <w:t xml:space="preserve"> </w:t>
      </w:r>
      <w:r w:rsidR="008B00E3" w:rsidRPr="00AB64C0">
        <w:rPr>
          <w:rFonts w:ascii="Arial" w:eastAsia="Times New Roman" w:hAnsi="Arial" w:cs="Arial"/>
          <w:bCs/>
          <w:color w:val="000000"/>
          <w:sz w:val="26"/>
          <w:szCs w:val="26"/>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64C0">
        <w:rPr>
          <w:rFonts w:ascii="Arial" w:eastAsia="Times New Roman" w:hAnsi="Arial" w:cs="Arial"/>
          <w:bCs/>
          <w:color w:val="000000"/>
          <w:sz w:val="26"/>
          <w:szCs w:val="26"/>
        </w:rPr>
        <w:t>.</w:t>
      </w:r>
    </w:p>
    <w:p w:rsidR="002255A0" w:rsidRPr="00AB64C0" w:rsidRDefault="002255A0" w:rsidP="0055647C">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proofErr w:type="gramStart"/>
      <w:r w:rsidRPr="00AB64C0">
        <w:rPr>
          <w:rFonts w:ascii="Arial" w:eastAsia="Times New Roman" w:hAnsi="Arial" w:cs="Arial"/>
          <w:bCs/>
          <w:color w:val="000000"/>
          <w:sz w:val="26"/>
          <w:szCs w:val="26"/>
        </w:rPr>
        <w:t>2</w:t>
      </w:r>
      <w:r w:rsidR="00AB64C0" w:rsidRPr="00AB64C0">
        <w:rPr>
          <w:rFonts w:ascii="Arial" w:eastAsia="Times New Roman" w:hAnsi="Arial" w:cs="Arial"/>
          <w:bCs/>
          <w:color w:val="000000"/>
          <w:sz w:val="26"/>
          <w:szCs w:val="26"/>
        </w:rPr>
        <w:t>)</w:t>
      </w:r>
      <w:r w:rsidRPr="00AB64C0">
        <w:rPr>
          <w:rFonts w:ascii="Arial" w:eastAsia="Times New Roman" w:hAnsi="Arial" w:cs="Arial"/>
          <w:bCs/>
          <w:color w:val="000000"/>
          <w:sz w:val="26"/>
          <w:szCs w:val="26"/>
        </w:rPr>
        <w:t xml:space="preserve"> При наличии информации о том, что в отношении указанных в </w:t>
      </w:r>
      <w:r w:rsidR="008B00E3" w:rsidRPr="00AB64C0">
        <w:rPr>
          <w:rFonts w:ascii="Arial" w:eastAsia="Times New Roman" w:hAnsi="Arial" w:cs="Arial"/>
          <w:bCs/>
          <w:color w:val="000000"/>
          <w:sz w:val="26"/>
          <w:szCs w:val="26"/>
        </w:rPr>
        <w:t xml:space="preserve">подпункте 1 пункта 3.17.1. настоящего регламента, </w:t>
      </w:r>
      <w:r w:rsidRPr="00AB64C0">
        <w:rPr>
          <w:rFonts w:ascii="Arial" w:eastAsia="Times New Roman" w:hAnsi="Arial" w:cs="Arial"/>
          <w:bCs/>
          <w:color w:val="000000"/>
          <w:sz w:val="26"/>
          <w:szCs w:val="26"/>
        </w:rPr>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 w:anchor="block_30" w:history="1">
        <w:r w:rsidRPr="00AB64C0">
          <w:rPr>
            <w:rFonts w:ascii="Arial" w:eastAsia="Times New Roman" w:hAnsi="Arial" w:cs="Arial"/>
            <w:bCs/>
            <w:color w:val="3272C0"/>
            <w:sz w:val="26"/>
            <w:szCs w:val="26"/>
          </w:rPr>
          <w:t>Кодексом</w:t>
        </w:r>
      </w:hyperlink>
      <w:r w:rsidRPr="00AB64C0">
        <w:rPr>
          <w:rFonts w:ascii="Arial" w:eastAsia="Times New Roman" w:hAnsi="Arial" w:cs="Arial"/>
          <w:bCs/>
          <w:color w:val="000000"/>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AB64C0">
        <w:rPr>
          <w:rFonts w:ascii="Arial" w:eastAsia="Times New Roman" w:hAnsi="Arial" w:cs="Arial"/>
          <w:bCs/>
          <w:color w:val="000000"/>
          <w:sz w:val="26"/>
          <w:szCs w:val="26"/>
        </w:rPr>
        <w:t xml:space="preserve"> (</w:t>
      </w:r>
      <w:proofErr w:type="gramStart"/>
      <w:r w:rsidRPr="00AB64C0">
        <w:rPr>
          <w:rFonts w:ascii="Arial" w:eastAsia="Times New Roman" w:hAnsi="Arial" w:cs="Arial"/>
          <w:bCs/>
          <w:color w:val="000000"/>
          <w:sz w:val="26"/>
          <w:szCs w:val="26"/>
        </w:rPr>
        <w:t xml:space="preserve">или) аннулировании лицензии, выданной в соответствии с </w:t>
      </w:r>
      <w:hyperlink r:id="rId9" w:history="1">
        <w:r w:rsidRPr="00AB64C0">
          <w:rPr>
            <w:rFonts w:ascii="Arial" w:eastAsia="Times New Roman" w:hAnsi="Arial" w:cs="Arial"/>
            <w:bCs/>
            <w:color w:val="3272C0"/>
            <w:sz w:val="26"/>
            <w:szCs w:val="26"/>
          </w:rPr>
          <w:t>Федеральным законом</w:t>
        </w:r>
      </w:hyperlink>
      <w:r w:rsidRPr="00AB64C0">
        <w:rPr>
          <w:rFonts w:ascii="Arial" w:eastAsia="Times New Roman" w:hAnsi="Arial" w:cs="Arial"/>
          <w:bCs/>
          <w:color w:val="000000"/>
          <w:sz w:val="26"/>
          <w:szCs w:val="26"/>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w:t>
      </w:r>
      <w:proofErr w:type="gramEnd"/>
      <w:r w:rsidRPr="00AB64C0">
        <w:rPr>
          <w:rFonts w:ascii="Arial" w:eastAsia="Times New Roman" w:hAnsi="Arial" w:cs="Arial"/>
          <w:bCs/>
          <w:color w:val="000000"/>
          <w:sz w:val="26"/>
          <w:szCs w:val="26"/>
        </w:rPr>
        <w:t xml:space="preserve"> в ежегодный план проведения плановых проверок проверки в отношении таких лиц по основаниям, предусмотренным </w:t>
      </w:r>
      <w:hyperlink r:id="rId10" w:anchor="block_98" w:history="1">
        <w:r w:rsidRPr="00AB64C0">
          <w:rPr>
            <w:rFonts w:ascii="Arial" w:eastAsia="Times New Roman" w:hAnsi="Arial" w:cs="Arial"/>
            <w:bCs/>
            <w:color w:val="3272C0"/>
            <w:sz w:val="26"/>
            <w:szCs w:val="26"/>
          </w:rPr>
          <w:t>частью 8 статьи 9</w:t>
        </w:r>
      </w:hyperlink>
      <w:r w:rsidRPr="00AB64C0">
        <w:rPr>
          <w:rFonts w:ascii="Arial" w:eastAsia="Times New Roman" w:hAnsi="Arial" w:cs="Arial"/>
          <w:bCs/>
          <w:color w:val="000000"/>
          <w:sz w:val="26"/>
          <w:szCs w:val="26"/>
        </w:rPr>
        <w:t xml:space="preserve"> Федерального закона</w:t>
      </w:r>
      <w:r w:rsidR="008B00E3" w:rsidRPr="00AB64C0">
        <w:rPr>
          <w:rFonts w:ascii="Arial" w:eastAsia="Times New Roman" w:hAnsi="Arial" w:cs="Arial"/>
          <w:bCs/>
          <w:color w:val="000000"/>
          <w:sz w:val="26"/>
          <w:szCs w:val="26"/>
        </w:rPr>
        <w:t xml:space="preserve"> от 26.12.2008г. № 294-ФЗ «</w:t>
      </w:r>
      <w:r w:rsidR="007D35E5" w:rsidRPr="00AB64C0">
        <w:rPr>
          <w:rFonts w:ascii="Arial" w:eastAsia="Times New Roman" w:hAnsi="Arial" w:cs="Arial"/>
          <w:bCs/>
          <w:color w:val="000000"/>
          <w:sz w:val="26"/>
          <w:szCs w:val="26"/>
        </w:rPr>
        <w:t>О защите прав юридических и индивидуальных предпринимателей при осуществлении государственного контроля (надзора) и муниципального контроля»</w:t>
      </w:r>
      <w:r w:rsidRPr="00AB64C0">
        <w:rPr>
          <w:rFonts w:ascii="Arial" w:eastAsia="Times New Roman" w:hAnsi="Arial" w:cs="Arial"/>
          <w:bCs/>
          <w:color w:val="000000"/>
          <w:sz w:val="26"/>
          <w:szCs w:val="26"/>
        </w:rPr>
        <w:t xml:space="preserve">, а также иными федеральными законами, устанавливающими особенности организации и проведения проверок. </w:t>
      </w:r>
      <w:proofErr w:type="gramStart"/>
      <w:r w:rsidRPr="00AB64C0">
        <w:rPr>
          <w:rFonts w:ascii="Arial" w:eastAsia="Times New Roman" w:hAnsi="Arial" w:cs="Arial"/>
          <w:bCs/>
          <w:color w:val="000000"/>
          <w:sz w:val="26"/>
          <w:szCs w:val="26"/>
        </w:rPr>
        <w:t xml:space="preserve">При этом в ежегодном плане проведения плановых проверок помимо сведений, предусмотренных </w:t>
      </w:r>
      <w:hyperlink r:id="rId11" w:anchor="block_94" w:history="1">
        <w:r w:rsidRPr="00AB64C0">
          <w:rPr>
            <w:rFonts w:ascii="Arial" w:eastAsia="Times New Roman" w:hAnsi="Arial" w:cs="Arial"/>
            <w:bCs/>
            <w:color w:val="3272C0"/>
            <w:sz w:val="26"/>
            <w:szCs w:val="26"/>
          </w:rPr>
          <w:t>частью 4 статьи 9</w:t>
        </w:r>
      </w:hyperlink>
      <w:r w:rsidRPr="00AB64C0">
        <w:rPr>
          <w:rFonts w:ascii="Arial" w:eastAsia="Times New Roman" w:hAnsi="Arial" w:cs="Arial"/>
          <w:bCs/>
          <w:color w:val="000000"/>
          <w:sz w:val="26"/>
          <w:szCs w:val="26"/>
        </w:rPr>
        <w:t xml:space="preserve"> Федерального закона</w:t>
      </w:r>
      <w:r w:rsidR="007D35E5" w:rsidRPr="00AB64C0">
        <w:rPr>
          <w:rFonts w:ascii="Arial" w:eastAsia="Times New Roman" w:hAnsi="Arial" w:cs="Arial"/>
          <w:bCs/>
          <w:color w:val="000000"/>
          <w:sz w:val="26"/>
          <w:szCs w:val="26"/>
        </w:rPr>
        <w:t xml:space="preserve">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AB64C0">
        <w:rPr>
          <w:rFonts w:ascii="Arial" w:eastAsia="Times New Roman" w:hAnsi="Arial" w:cs="Arial"/>
          <w:bCs/>
          <w:color w:val="000000"/>
          <w:sz w:val="26"/>
          <w:szCs w:val="26"/>
        </w:rPr>
        <w:t xml:space="preserve"> приводится информация </w:t>
      </w:r>
      <w:r w:rsidRPr="00AB64C0">
        <w:rPr>
          <w:rFonts w:ascii="Arial" w:eastAsia="Times New Roman" w:hAnsi="Arial" w:cs="Arial"/>
          <w:bCs/>
          <w:color w:val="000000"/>
          <w:sz w:val="26"/>
          <w:szCs w:val="26"/>
        </w:rPr>
        <w:lastRenderedPageBreak/>
        <w:t>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AB64C0">
        <w:rPr>
          <w:rFonts w:ascii="Arial" w:eastAsia="Times New Roman" w:hAnsi="Arial" w:cs="Arial"/>
          <w:bCs/>
          <w:color w:val="000000"/>
          <w:sz w:val="26"/>
          <w:szCs w:val="26"/>
        </w:rPr>
        <w:t xml:space="preserve"> принято решение.</w:t>
      </w:r>
    </w:p>
    <w:p w:rsidR="002255A0" w:rsidRPr="00AB64C0" w:rsidRDefault="002255A0" w:rsidP="00AB64C0">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3</w:t>
      </w:r>
      <w:r w:rsidR="00AB64C0" w:rsidRPr="00AB64C0">
        <w:rPr>
          <w:rFonts w:ascii="Arial" w:eastAsia="Times New Roman" w:hAnsi="Arial" w:cs="Arial"/>
          <w:bCs/>
          <w:color w:val="000000"/>
          <w:sz w:val="26"/>
          <w:szCs w:val="26"/>
        </w:rPr>
        <w:t>)</w:t>
      </w:r>
      <w:r w:rsidRPr="00AB64C0">
        <w:rPr>
          <w:rFonts w:ascii="Arial" w:eastAsia="Times New Roman" w:hAnsi="Arial" w:cs="Arial"/>
          <w:bCs/>
          <w:color w:val="000000"/>
          <w:sz w:val="26"/>
          <w:szCs w:val="26"/>
        </w:rPr>
        <w:t xml:space="preserve">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2" w:anchor="block_1000" w:history="1">
        <w:r w:rsidRPr="00AB64C0">
          <w:rPr>
            <w:rFonts w:ascii="Arial" w:eastAsia="Times New Roman" w:hAnsi="Arial" w:cs="Arial"/>
            <w:bCs/>
            <w:color w:val="3272C0"/>
            <w:sz w:val="26"/>
            <w:szCs w:val="26"/>
          </w:rPr>
          <w:t>Порядок</w:t>
        </w:r>
      </w:hyperlink>
      <w:r w:rsidRPr="00AB64C0">
        <w:rPr>
          <w:rFonts w:ascii="Arial" w:eastAsia="Times New Roman" w:hAnsi="Arial" w:cs="Arial"/>
          <w:bCs/>
          <w:color w:val="000000"/>
          <w:sz w:val="26"/>
          <w:szCs w:val="26"/>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255A0" w:rsidRPr="00AB64C0" w:rsidRDefault="002255A0" w:rsidP="00AB64C0">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proofErr w:type="gramStart"/>
      <w:r w:rsidRPr="00AB64C0">
        <w:rPr>
          <w:rFonts w:ascii="Arial" w:eastAsia="Times New Roman" w:hAnsi="Arial" w:cs="Arial"/>
          <w:bCs/>
          <w:color w:val="000000"/>
          <w:sz w:val="26"/>
          <w:szCs w:val="26"/>
        </w:rPr>
        <w:t>4</w:t>
      </w:r>
      <w:r w:rsidR="00AB64C0" w:rsidRPr="00AB64C0">
        <w:rPr>
          <w:rFonts w:ascii="Arial" w:eastAsia="Times New Roman" w:hAnsi="Arial" w:cs="Arial"/>
          <w:bCs/>
          <w:color w:val="000000"/>
          <w:sz w:val="26"/>
          <w:szCs w:val="26"/>
        </w:rPr>
        <w:t>)</w:t>
      </w:r>
      <w:r w:rsidRPr="00AB64C0">
        <w:rPr>
          <w:rFonts w:ascii="Arial" w:eastAsia="Times New Roman" w:hAnsi="Arial" w:cs="Arial"/>
          <w:bCs/>
          <w:color w:val="000000"/>
          <w:sz w:val="26"/>
          <w:szCs w:val="26"/>
        </w:rPr>
        <w:t xml:space="preserve">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AB64C0">
        <w:rPr>
          <w:rFonts w:ascii="Arial" w:eastAsia="Times New Roman" w:hAnsi="Arial" w:cs="Arial"/>
          <w:bCs/>
          <w:color w:val="000000"/>
          <w:sz w:val="26"/>
          <w:szCs w:val="26"/>
        </w:rPr>
        <w:t xml:space="preserve"> Порядок такого межведомственного информационного взаимодействия устанавливается Правительством Российской Федерации.</w:t>
      </w:r>
    </w:p>
    <w:p w:rsidR="002255A0" w:rsidRPr="00AB64C0" w:rsidRDefault="002255A0" w:rsidP="00AB64C0">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5</w:t>
      </w:r>
      <w:r w:rsidR="00AB64C0" w:rsidRPr="00AB64C0">
        <w:rPr>
          <w:rFonts w:ascii="Arial" w:eastAsia="Times New Roman" w:hAnsi="Arial" w:cs="Arial"/>
          <w:bCs/>
          <w:color w:val="000000"/>
          <w:sz w:val="26"/>
          <w:szCs w:val="26"/>
        </w:rPr>
        <w:t>)</w:t>
      </w:r>
      <w:r w:rsidRPr="00AB64C0">
        <w:rPr>
          <w:rFonts w:ascii="Arial" w:eastAsia="Times New Roman" w:hAnsi="Arial" w:cs="Arial"/>
          <w:bCs/>
          <w:color w:val="000000"/>
          <w:sz w:val="26"/>
          <w:szCs w:val="26"/>
        </w:rPr>
        <w:t xml:space="preserve">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AB64C0">
        <w:rPr>
          <w:rFonts w:ascii="Arial" w:eastAsia="Times New Roman" w:hAnsi="Arial" w:cs="Arial"/>
          <w:bCs/>
          <w:color w:val="000000"/>
          <w:sz w:val="26"/>
          <w:szCs w:val="26"/>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7D35E5" w:rsidRPr="00AB64C0">
        <w:rPr>
          <w:rFonts w:ascii="Arial" w:eastAsia="Times New Roman" w:hAnsi="Arial" w:cs="Arial"/>
          <w:bCs/>
          <w:color w:val="000000"/>
          <w:sz w:val="26"/>
          <w:szCs w:val="26"/>
        </w:rPr>
        <w:t>подпункте 1 подпункта 3.17.1.настоящего регламента</w:t>
      </w:r>
      <w:r w:rsidRPr="00AB64C0">
        <w:rPr>
          <w:rFonts w:ascii="Arial" w:eastAsia="Times New Roman" w:hAnsi="Arial" w:cs="Arial"/>
          <w:bCs/>
          <w:color w:val="000000"/>
          <w:sz w:val="26"/>
          <w:szCs w:val="26"/>
        </w:rPr>
        <w:t xml:space="preserve">, и при отсутствии оснований, предусмотренных </w:t>
      </w:r>
      <w:r w:rsidR="007D35E5" w:rsidRPr="00AB64C0">
        <w:rPr>
          <w:rFonts w:ascii="Arial" w:eastAsia="Times New Roman" w:hAnsi="Arial" w:cs="Arial"/>
          <w:bCs/>
          <w:color w:val="000000"/>
          <w:sz w:val="26"/>
          <w:szCs w:val="26"/>
        </w:rPr>
        <w:t>подпунктом 2 пункта 3.17.1. настоящего регламента</w:t>
      </w:r>
      <w:r w:rsidRPr="00AB64C0">
        <w:rPr>
          <w:rFonts w:ascii="Arial" w:eastAsia="Times New Roman" w:hAnsi="Arial" w:cs="Arial"/>
          <w:bCs/>
          <w:color w:val="000000"/>
          <w:sz w:val="26"/>
          <w:szCs w:val="26"/>
        </w:rPr>
        <w:t>, проведение плановой проверки прекращается, о чем составляется соответствующий акт.</w:t>
      </w:r>
      <w:proofErr w:type="gramEnd"/>
    </w:p>
    <w:p w:rsidR="002255A0" w:rsidRPr="00AB64C0" w:rsidRDefault="002255A0" w:rsidP="00AB64C0">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6</w:t>
      </w:r>
      <w:r w:rsidR="00AB64C0" w:rsidRPr="00AB64C0">
        <w:rPr>
          <w:rFonts w:ascii="Arial" w:eastAsia="Times New Roman" w:hAnsi="Arial" w:cs="Arial"/>
          <w:bCs/>
          <w:color w:val="000000"/>
          <w:sz w:val="26"/>
          <w:szCs w:val="26"/>
        </w:rPr>
        <w:t>)</w:t>
      </w:r>
      <w:r w:rsidRPr="00AB64C0">
        <w:rPr>
          <w:rFonts w:ascii="Arial" w:eastAsia="Times New Roman" w:hAnsi="Arial" w:cs="Arial"/>
          <w:bCs/>
          <w:color w:val="000000"/>
          <w:sz w:val="26"/>
          <w:szCs w:val="26"/>
        </w:rPr>
        <w:t xml:space="preserve"> Положения </w:t>
      </w:r>
      <w:r w:rsidR="00593F81" w:rsidRPr="00AB64C0">
        <w:rPr>
          <w:rFonts w:ascii="Arial" w:eastAsia="Times New Roman" w:hAnsi="Arial" w:cs="Arial"/>
          <w:bCs/>
          <w:color w:val="000000"/>
          <w:sz w:val="26"/>
          <w:szCs w:val="26"/>
        </w:rPr>
        <w:t>настоящего подпункта</w:t>
      </w:r>
      <w:r w:rsidR="007D35E5" w:rsidRPr="00AB64C0">
        <w:rPr>
          <w:rFonts w:ascii="Arial" w:eastAsia="Times New Roman" w:hAnsi="Arial" w:cs="Arial"/>
          <w:bCs/>
          <w:color w:val="000000"/>
          <w:sz w:val="26"/>
          <w:szCs w:val="26"/>
        </w:rPr>
        <w:t xml:space="preserve"> </w:t>
      </w:r>
      <w:r w:rsidRPr="00AB64C0">
        <w:rPr>
          <w:rFonts w:ascii="Arial" w:eastAsia="Times New Roman" w:hAnsi="Arial" w:cs="Arial"/>
          <w:bCs/>
          <w:color w:val="000000"/>
          <w:sz w:val="26"/>
          <w:szCs w:val="26"/>
        </w:rPr>
        <w:t xml:space="preserve">применяются в отношении видов государственного контроля (надзора) и муниципального контроля, вопросы организации и </w:t>
      </w:r>
      <w:proofErr w:type="gramStart"/>
      <w:r w:rsidRPr="00AB64C0">
        <w:rPr>
          <w:rFonts w:ascii="Arial" w:eastAsia="Times New Roman" w:hAnsi="Arial" w:cs="Arial"/>
          <w:bCs/>
          <w:color w:val="000000"/>
          <w:sz w:val="26"/>
          <w:szCs w:val="26"/>
        </w:rPr>
        <w:t>осуществления</w:t>
      </w:r>
      <w:proofErr w:type="gramEnd"/>
      <w:r w:rsidRPr="00AB64C0">
        <w:rPr>
          <w:rFonts w:ascii="Arial" w:eastAsia="Times New Roman" w:hAnsi="Arial" w:cs="Arial"/>
          <w:bCs/>
          <w:color w:val="000000"/>
          <w:sz w:val="26"/>
          <w:szCs w:val="26"/>
        </w:rPr>
        <w:t xml:space="preserve"> которых регулируются Федеральным законом</w:t>
      </w:r>
      <w:r w:rsidR="007D35E5" w:rsidRPr="00AB64C0">
        <w:rPr>
          <w:rFonts w:ascii="Arial" w:eastAsia="Times New Roman" w:hAnsi="Arial" w:cs="Arial"/>
          <w:bCs/>
          <w:color w:val="000000"/>
          <w:sz w:val="26"/>
          <w:szCs w:val="26"/>
        </w:rPr>
        <w:t xml:space="preserve"> от 26.12.2008г. № 294-ФЗ «О защите прав юридических и индивидуальных предпринимателей при осуществлении государственного контроля </w:t>
      </w:r>
      <w:r w:rsidR="007D35E5" w:rsidRPr="00AB64C0">
        <w:rPr>
          <w:rFonts w:ascii="Arial" w:eastAsia="Times New Roman" w:hAnsi="Arial" w:cs="Arial"/>
          <w:bCs/>
          <w:color w:val="000000"/>
          <w:sz w:val="26"/>
          <w:szCs w:val="26"/>
        </w:rPr>
        <w:lastRenderedPageBreak/>
        <w:t>(надзора) и муниципального контроля»</w:t>
      </w:r>
      <w:r w:rsidRPr="00AB64C0">
        <w:rPr>
          <w:rFonts w:ascii="Arial" w:eastAsia="Times New Roman" w:hAnsi="Arial" w:cs="Arial"/>
          <w:bCs/>
          <w:color w:val="000000"/>
          <w:sz w:val="26"/>
          <w:szCs w:val="26"/>
        </w:rPr>
        <w:t xml:space="preserve">, в том числе видов государственного контроля (надзора), указанных в </w:t>
      </w:r>
      <w:hyperlink r:id="rId13" w:anchor="block_104" w:history="1">
        <w:r w:rsidRPr="00AB64C0">
          <w:rPr>
            <w:rFonts w:ascii="Arial" w:eastAsia="Times New Roman" w:hAnsi="Arial" w:cs="Arial"/>
            <w:bCs/>
            <w:color w:val="3272C0"/>
            <w:sz w:val="26"/>
            <w:szCs w:val="26"/>
          </w:rPr>
          <w:t>части 4 статьи 1</w:t>
        </w:r>
      </w:hyperlink>
      <w:r w:rsidRPr="00AB64C0">
        <w:rPr>
          <w:rFonts w:ascii="Arial" w:eastAsia="Times New Roman" w:hAnsi="Arial" w:cs="Arial"/>
          <w:bCs/>
          <w:color w:val="000000"/>
          <w:sz w:val="26"/>
          <w:szCs w:val="26"/>
        </w:rPr>
        <w:t xml:space="preserve"> Федерального закона</w:t>
      </w:r>
      <w:r w:rsidR="00593F81" w:rsidRPr="00AB64C0">
        <w:rPr>
          <w:rFonts w:ascii="Arial" w:eastAsia="Times New Roman" w:hAnsi="Arial" w:cs="Arial"/>
          <w:bCs/>
          <w:color w:val="000000"/>
          <w:sz w:val="26"/>
          <w:szCs w:val="26"/>
        </w:rPr>
        <w:t xml:space="preserve">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AB64C0">
        <w:rPr>
          <w:rFonts w:ascii="Arial" w:eastAsia="Times New Roman" w:hAnsi="Arial" w:cs="Arial"/>
          <w:bCs/>
          <w:color w:val="000000"/>
          <w:sz w:val="26"/>
          <w:szCs w:val="26"/>
        </w:rPr>
        <w:t>, за исключением:</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а</w:t>
      </w:r>
      <w:r w:rsidR="002255A0" w:rsidRPr="00AB64C0">
        <w:rPr>
          <w:rFonts w:ascii="Arial" w:eastAsia="Times New Roman" w:hAnsi="Arial" w:cs="Arial"/>
          <w:bCs/>
          <w:color w:val="000000"/>
          <w:sz w:val="26"/>
          <w:szCs w:val="26"/>
        </w:rPr>
        <w:t xml:space="preserve">)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14" w:anchor="block_203" w:history="1">
        <w:r w:rsidR="002255A0" w:rsidRPr="00AB64C0">
          <w:rPr>
            <w:rFonts w:ascii="Arial" w:eastAsia="Times New Roman" w:hAnsi="Arial" w:cs="Arial"/>
            <w:bCs/>
            <w:color w:val="3272C0"/>
            <w:sz w:val="26"/>
            <w:szCs w:val="26"/>
          </w:rPr>
          <w:t>объекты I или II класса опасности</w:t>
        </w:r>
      </w:hyperlink>
      <w:r w:rsidR="002255A0" w:rsidRPr="00AB64C0">
        <w:rPr>
          <w:rFonts w:ascii="Arial" w:eastAsia="Times New Roman" w:hAnsi="Arial" w:cs="Arial"/>
          <w:bCs/>
          <w:color w:val="000000"/>
          <w:sz w:val="26"/>
          <w:szCs w:val="26"/>
        </w:rPr>
        <w:t>;</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б</w:t>
      </w:r>
      <w:r w:rsidR="002255A0" w:rsidRPr="00AB64C0">
        <w:rPr>
          <w:rFonts w:ascii="Arial" w:eastAsia="Times New Roman" w:hAnsi="Arial" w:cs="Arial"/>
          <w:bCs/>
          <w:color w:val="000000"/>
          <w:sz w:val="26"/>
          <w:szCs w:val="26"/>
        </w:rPr>
        <w:t>)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в</w:t>
      </w:r>
      <w:r w:rsidR="002255A0" w:rsidRPr="00AB64C0">
        <w:rPr>
          <w:rFonts w:ascii="Arial" w:eastAsia="Times New Roman" w:hAnsi="Arial" w:cs="Arial"/>
          <w:bCs/>
          <w:color w:val="000000"/>
          <w:sz w:val="26"/>
          <w:szCs w:val="26"/>
        </w:rPr>
        <w:t>)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г</w:t>
      </w:r>
      <w:r w:rsidR="002255A0" w:rsidRPr="00AB64C0">
        <w:rPr>
          <w:rFonts w:ascii="Arial" w:eastAsia="Times New Roman" w:hAnsi="Arial" w:cs="Arial"/>
          <w:bCs/>
          <w:color w:val="000000"/>
          <w:sz w:val="26"/>
          <w:szCs w:val="26"/>
        </w:rPr>
        <w:t>) федерального государственного надзора в области обеспечения радиационной безопасности;</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д</w:t>
      </w:r>
      <w:r w:rsidR="002255A0" w:rsidRPr="00AB64C0">
        <w:rPr>
          <w:rFonts w:ascii="Arial" w:eastAsia="Times New Roman" w:hAnsi="Arial" w:cs="Arial"/>
          <w:bCs/>
          <w:color w:val="000000"/>
          <w:sz w:val="26"/>
          <w:szCs w:val="26"/>
        </w:rPr>
        <w:t xml:space="preserve">) федерального государственного </w:t>
      </w:r>
      <w:proofErr w:type="gramStart"/>
      <w:r w:rsidR="002255A0" w:rsidRPr="00AB64C0">
        <w:rPr>
          <w:rFonts w:ascii="Arial" w:eastAsia="Times New Roman" w:hAnsi="Arial" w:cs="Arial"/>
          <w:bCs/>
          <w:color w:val="000000"/>
          <w:sz w:val="26"/>
          <w:szCs w:val="26"/>
        </w:rPr>
        <w:t>контроля за</w:t>
      </w:r>
      <w:proofErr w:type="gramEnd"/>
      <w:r w:rsidR="002255A0" w:rsidRPr="00AB64C0">
        <w:rPr>
          <w:rFonts w:ascii="Arial" w:eastAsia="Times New Roman" w:hAnsi="Arial" w:cs="Arial"/>
          <w:bCs/>
          <w:color w:val="000000"/>
          <w:sz w:val="26"/>
          <w:szCs w:val="26"/>
        </w:rPr>
        <w:t xml:space="preserve"> обеспечением защиты государственной тайны;</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е</w:t>
      </w:r>
      <w:r w:rsidR="002255A0" w:rsidRPr="00AB64C0">
        <w:rPr>
          <w:rFonts w:ascii="Arial" w:eastAsia="Times New Roman" w:hAnsi="Arial" w:cs="Arial"/>
          <w:bCs/>
          <w:color w:val="000000"/>
          <w:sz w:val="26"/>
          <w:szCs w:val="26"/>
        </w:rPr>
        <w:t>) лицензионного контроля в отношении управляющих организаций, осуществляющих деятельность по управлению многоквартирными домами;</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ж</w:t>
      </w:r>
      <w:r w:rsidR="002255A0" w:rsidRPr="00AB64C0">
        <w:rPr>
          <w:rFonts w:ascii="Arial" w:eastAsia="Times New Roman" w:hAnsi="Arial" w:cs="Arial"/>
          <w:bCs/>
          <w:color w:val="000000"/>
          <w:sz w:val="26"/>
          <w:szCs w:val="26"/>
        </w:rPr>
        <w:t xml:space="preserve">) внешнего контроля качества работы аудиторских организаций, определенных </w:t>
      </w:r>
      <w:hyperlink r:id="rId15" w:anchor="block_3" w:history="1">
        <w:r w:rsidR="002255A0" w:rsidRPr="00AB64C0">
          <w:rPr>
            <w:rFonts w:ascii="Arial" w:eastAsia="Times New Roman" w:hAnsi="Arial" w:cs="Arial"/>
            <w:bCs/>
            <w:color w:val="3272C0"/>
            <w:sz w:val="26"/>
            <w:szCs w:val="26"/>
          </w:rPr>
          <w:t>Федеральным законом</w:t>
        </w:r>
      </w:hyperlink>
      <w:r w:rsidR="002255A0" w:rsidRPr="00AB64C0">
        <w:rPr>
          <w:rFonts w:ascii="Arial" w:eastAsia="Times New Roman" w:hAnsi="Arial" w:cs="Arial"/>
          <w:bCs/>
          <w:color w:val="000000"/>
          <w:sz w:val="26"/>
          <w:szCs w:val="26"/>
        </w:rPr>
        <w:t xml:space="preserve"> от 30 декабря 2008 года N 307-ФЗ "Об аудиторской деятельности";</w:t>
      </w:r>
    </w:p>
    <w:p w:rsidR="002255A0" w:rsidRPr="00AB64C0" w:rsidRDefault="00AB64C0" w:rsidP="0055647C">
      <w:pPr>
        <w:shd w:val="clear" w:color="auto" w:fill="FFFFFF"/>
        <w:spacing w:before="100" w:beforeAutospacing="1" w:after="100" w:afterAutospacing="1" w:line="240" w:lineRule="auto"/>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з</w:t>
      </w:r>
      <w:r w:rsidR="002255A0" w:rsidRPr="00AB64C0">
        <w:rPr>
          <w:rFonts w:ascii="Arial" w:eastAsia="Times New Roman" w:hAnsi="Arial" w:cs="Arial"/>
          <w:bCs/>
          <w:color w:val="000000"/>
          <w:sz w:val="26"/>
          <w:szCs w:val="26"/>
        </w:rPr>
        <w:t>) федерального государственного надзора в области использования атомной энергии.</w:t>
      </w:r>
    </w:p>
    <w:p w:rsidR="002255A0" w:rsidRPr="00AB64C0" w:rsidRDefault="002255A0" w:rsidP="00AB64C0">
      <w:pPr>
        <w:shd w:val="clear" w:color="auto" w:fill="FFFFFF"/>
        <w:spacing w:before="100" w:beforeAutospacing="1" w:after="100" w:afterAutospacing="1" w:line="240" w:lineRule="auto"/>
        <w:ind w:firstLine="567"/>
        <w:jc w:val="both"/>
        <w:rPr>
          <w:rFonts w:ascii="Arial" w:eastAsia="Times New Roman" w:hAnsi="Arial" w:cs="Arial"/>
          <w:bCs/>
          <w:color w:val="000000"/>
          <w:sz w:val="26"/>
          <w:szCs w:val="26"/>
        </w:rPr>
      </w:pPr>
      <w:r w:rsidRPr="00AB64C0">
        <w:rPr>
          <w:rFonts w:ascii="Arial" w:eastAsia="Times New Roman" w:hAnsi="Arial" w:cs="Arial"/>
          <w:bCs/>
          <w:color w:val="000000"/>
          <w:sz w:val="26"/>
          <w:szCs w:val="26"/>
        </w:rPr>
        <w:t xml:space="preserve">7. </w:t>
      </w:r>
      <w:proofErr w:type="gramStart"/>
      <w:r w:rsidRPr="00AB64C0">
        <w:rPr>
          <w:rFonts w:ascii="Arial" w:eastAsia="Times New Roman" w:hAnsi="Arial" w:cs="Arial"/>
          <w:bCs/>
          <w:color w:val="000000"/>
          <w:sz w:val="26"/>
          <w:szCs w:val="26"/>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6" w:anchor="block_2001" w:history="1">
        <w:r w:rsidRPr="00AB64C0">
          <w:rPr>
            <w:rFonts w:ascii="Arial" w:eastAsia="Times New Roman" w:hAnsi="Arial" w:cs="Arial"/>
            <w:bCs/>
            <w:color w:val="3272C0"/>
            <w:sz w:val="26"/>
            <w:szCs w:val="26"/>
          </w:rPr>
          <w:t>частью 1 статьи 20</w:t>
        </w:r>
      </w:hyperlink>
      <w:r w:rsidRPr="00AB64C0">
        <w:rPr>
          <w:rFonts w:ascii="Arial" w:eastAsia="Times New Roman" w:hAnsi="Arial" w:cs="Arial"/>
          <w:bCs/>
          <w:color w:val="000000"/>
          <w:sz w:val="26"/>
          <w:szCs w:val="26"/>
        </w:rPr>
        <w:t xml:space="preserve"> </w:t>
      </w:r>
      <w:r w:rsidR="007D35E5" w:rsidRPr="00AB64C0">
        <w:rPr>
          <w:rFonts w:ascii="Arial" w:eastAsia="Times New Roman" w:hAnsi="Arial" w:cs="Arial"/>
          <w:bCs/>
          <w:color w:val="000000"/>
          <w:sz w:val="26"/>
          <w:szCs w:val="26"/>
        </w:rPr>
        <w:t>Федерального закона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AB64C0">
        <w:rPr>
          <w:rFonts w:ascii="Arial" w:eastAsia="Times New Roman" w:hAnsi="Arial" w:cs="Arial"/>
          <w:bCs/>
          <w:color w:val="000000"/>
          <w:sz w:val="26"/>
          <w:szCs w:val="26"/>
        </w:rPr>
        <w:t>.</w:t>
      </w:r>
      <w:proofErr w:type="gramEnd"/>
    </w:p>
    <w:p w:rsidR="002255A0" w:rsidRPr="00E30D52" w:rsidRDefault="002255A0" w:rsidP="0055647C">
      <w:pPr>
        <w:pStyle w:val="a3"/>
        <w:ind w:firstLine="709"/>
        <w:jc w:val="both"/>
        <w:rPr>
          <w:rFonts w:ascii="Arial" w:hAnsi="Arial" w:cs="Arial"/>
          <w:sz w:val="26"/>
          <w:szCs w:val="26"/>
        </w:rPr>
      </w:pPr>
      <w:r w:rsidRPr="00E30D52">
        <w:rPr>
          <w:rFonts w:ascii="Arial" w:hAnsi="Arial" w:cs="Arial"/>
          <w:sz w:val="26"/>
          <w:szCs w:val="26"/>
        </w:rPr>
        <w:t>1.4.</w:t>
      </w:r>
      <w:r w:rsidR="00E30D52" w:rsidRPr="00E30D52">
        <w:rPr>
          <w:rFonts w:ascii="Arial" w:hAnsi="Arial" w:cs="Arial"/>
          <w:sz w:val="26"/>
          <w:szCs w:val="26"/>
        </w:rPr>
        <w:t>П</w:t>
      </w:r>
      <w:r w:rsidRPr="00E30D52">
        <w:rPr>
          <w:rFonts w:ascii="Arial" w:hAnsi="Arial" w:cs="Arial"/>
          <w:sz w:val="26"/>
          <w:szCs w:val="26"/>
        </w:rPr>
        <w:t xml:space="preserve">ункт 3.18. </w:t>
      </w:r>
      <w:r w:rsidR="00B550EB">
        <w:rPr>
          <w:rFonts w:ascii="Arial" w:hAnsi="Arial" w:cs="Arial"/>
          <w:sz w:val="26"/>
          <w:szCs w:val="26"/>
        </w:rPr>
        <w:t xml:space="preserve">Раздела 3 </w:t>
      </w:r>
      <w:r w:rsidRPr="00E30D52">
        <w:rPr>
          <w:rFonts w:ascii="Arial" w:hAnsi="Arial" w:cs="Arial"/>
          <w:sz w:val="26"/>
          <w:szCs w:val="26"/>
        </w:rPr>
        <w:t>административного регламента изложить в новой редакции:</w:t>
      </w:r>
    </w:p>
    <w:p w:rsidR="00B550EB" w:rsidRDefault="00E30D52" w:rsidP="0055647C">
      <w:pPr>
        <w:pStyle w:val="a3"/>
        <w:ind w:firstLine="567"/>
        <w:jc w:val="both"/>
        <w:rPr>
          <w:rFonts w:ascii="Arial" w:eastAsia="Times New Roman" w:hAnsi="Arial" w:cs="Arial"/>
          <w:bCs/>
          <w:color w:val="000000"/>
          <w:sz w:val="26"/>
          <w:szCs w:val="26"/>
        </w:rPr>
      </w:pPr>
      <w:r>
        <w:rPr>
          <w:rFonts w:ascii="Arial" w:eastAsia="Times New Roman" w:hAnsi="Arial" w:cs="Arial"/>
          <w:bCs/>
          <w:color w:val="000000"/>
          <w:sz w:val="26"/>
          <w:szCs w:val="26"/>
        </w:rPr>
        <w:lastRenderedPageBreak/>
        <w:t>«</w:t>
      </w:r>
      <w:r w:rsidR="00B550EB">
        <w:rPr>
          <w:rFonts w:ascii="Arial" w:eastAsia="Times New Roman" w:hAnsi="Arial" w:cs="Arial"/>
          <w:bCs/>
          <w:color w:val="000000"/>
          <w:sz w:val="26"/>
          <w:szCs w:val="26"/>
        </w:rPr>
        <w:t>3.18. Основанием для проведения внеплановой проверки является:</w:t>
      </w:r>
    </w:p>
    <w:p w:rsidR="00E30D52" w:rsidRPr="00E30D52" w:rsidRDefault="00E30D52" w:rsidP="0055647C">
      <w:pPr>
        <w:pStyle w:val="a3"/>
        <w:ind w:firstLine="567"/>
        <w:jc w:val="both"/>
        <w:rPr>
          <w:rFonts w:ascii="Arial" w:eastAsia="Times New Roman" w:hAnsi="Arial" w:cs="Arial"/>
          <w:bCs/>
          <w:color w:val="000000"/>
          <w:sz w:val="26"/>
          <w:szCs w:val="26"/>
        </w:rPr>
      </w:pPr>
      <w:r w:rsidRPr="00E30D52">
        <w:rPr>
          <w:rFonts w:ascii="Arial" w:eastAsia="Times New Roman" w:hAnsi="Arial" w:cs="Arial"/>
          <w:bCs/>
          <w:color w:val="000000"/>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0D52" w:rsidRPr="00E30D52" w:rsidRDefault="00E30D52" w:rsidP="0055647C">
      <w:pPr>
        <w:pStyle w:val="a3"/>
        <w:ind w:firstLine="567"/>
        <w:jc w:val="both"/>
        <w:rPr>
          <w:rFonts w:ascii="Arial" w:hAnsi="Arial" w:cs="Arial"/>
          <w:sz w:val="26"/>
          <w:szCs w:val="26"/>
        </w:rPr>
      </w:pPr>
      <w:proofErr w:type="gramStart"/>
      <w:r w:rsidRPr="00E30D52">
        <w:rPr>
          <w:rFonts w:ascii="Arial" w:eastAsia="Times New Roman" w:hAnsi="Arial" w:cs="Arial"/>
          <w:bCs/>
          <w:color w:val="000000"/>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255A0" w:rsidRPr="00E30D52" w:rsidRDefault="00E30D52" w:rsidP="0055647C">
      <w:pPr>
        <w:pStyle w:val="a3"/>
        <w:ind w:firstLine="567"/>
        <w:jc w:val="both"/>
        <w:rPr>
          <w:rFonts w:ascii="Arial" w:eastAsia="Times New Roman" w:hAnsi="Arial" w:cs="Arial"/>
          <w:bCs/>
          <w:color w:val="000000"/>
          <w:sz w:val="26"/>
          <w:szCs w:val="26"/>
        </w:rPr>
      </w:pPr>
      <w:proofErr w:type="gramStart"/>
      <w:r w:rsidRPr="00E30D52">
        <w:rPr>
          <w:rFonts w:ascii="Arial" w:hAnsi="Arial" w:cs="Arial"/>
          <w:sz w:val="26"/>
          <w:szCs w:val="26"/>
        </w:rPr>
        <w:t>2)</w:t>
      </w:r>
      <w:r w:rsidR="00B550EB">
        <w:rPr>
          <w:rFonts w:ascii="Arial" w:hAnsi="Arial" w:cs="Arial"/>
          <w:sz w:val="26"/>
          <w:szCs w:val="26"/>
        </w:rPr>
        <w:t xml:space="preserve"> </w:t>
      </w:r>
      <w:r w:rsidR="002255A0" w:rsidRPr="00E30D52">
        <w:rPr>
          <w:rFonts w:ascii="Arial" w:eastAsia="Times New Roman" w:hAnsi="Arial" w:cs="Arial"/>
          <w:bCs/>
          <w:color w:val="000000"/>
          <w:sz w:val="26"/>
          <w:szCs w:val="26"/>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2255A0" w:rsidRPr="00E30D52">
        <w:rPr>
          <w:rFonts w:ascii="Arial" w:eastAsia="Times New Roman" w:hAnsi="Arial" w:cs="Arial"/>
          <w:bCs/>
          <w:color w:val="000000"/>
          <w:sz w:val="26"/>
          <w:szCs w:val="26"/>
        </w:rPr>
        <w:t xml:space="preserve"> массовой информации о следующих фактах:</w:t>
      </w:r>
    </w:p>
    <w:p w:rsidR="002255A0" w:rsidRPr="002255A0" w:rsidRDefault="002255A0" w:rsidP="0055647C">
      <w:pPr>
        <w:pStyle w:val="a3"/>
        <w:ind w:firstLine="567"/>
        <w:jc w:val="both"/>
        <w:rPr>
          <w:rFonts w:ascii="Arial" w:eastAsia="Times New Roman" w:hAnsi="Arial" w:cs="Arial"/>
          <w:bCs/>
          <w:color w:val="000000"/>
          <w:sz w:val="26"/>
          <w:szCs w:val="26"/>
        </w:rPr>
      </w:pPr>
      <w:r w:rsidRPr="002255A0">
        <w:rPr>
          <w:rFonts w:ascii="Arial" w:eastAsia="Times New Roman" w:hAnsi="Arial" w:cs="Arial"/>
          <w:bCs/>
          <w:color w:val="000000"/>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255A0" w:rsidRDefault="00217CFB" w:rsidP="0055647C">
      <w:pPr>
        <w:pStyle w:val="a3"/>
        <w:ind w:firstLine="567"/>
        <w:jc w:val="both"/>
        <w:rPr>
          <w:rFonts w:ascii="Arial" w:eastAsia="Times New Roman" w:hAnsi="Arial" w:cs="Arial"/>
          <w:bCs/>
          <w:color w:val="000000"/>
          <w:sz w:val="26"/>
          <w:szCs w:val="26"/>
        </w:rPr>
      </w:pPr>
      <w:hyperlink r:id="rId17" w:history="1">
        <w:proofErr w:type="gramStart"/>
        <w:r w:rsidR="002255A0" w:rsidRPr="00E30D52">
          <w:rPr>
            <w:rFonts w:ascii="Arial" w:eastAsia="Times New Roman" w:hAnsi="Arial" w:cs="Arial"/>
            <w:bCs/>
            <w:color w:val="000000" w:themeColor="text1"/>
            <w:sz w:val="26"/>
            <w:szCs w:val="26"/>
          </w:rPr>
          <w:t>б)</w:t>
        </w:r>
      </w:hyperlink>
      <w:r w:rsidR="002255A0" w:rsidRPr="002255A0">
        <w:rPr>
          <w:rFonts w:ascii="Arial" w:eastAsia="Times New Roman" w:hAnsi="Arial" w:cs="Arial"/>
          <w:bCs/>
          <w:color w:val="000000"/>
          <w:sz w:val="26"/>
          <w:szCs w:val="26"/>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2255A0" w:rsidRPr="002255A0">
        <w:rPr>
          <w:rFonts w:ascii="Arial" w:eastAsia="Times New Roman" w:hAnsi="Arial" w:cs="Arial"/>
          <w:bCs/>
          <w:color w:val="000000"/>
          <w:sz w:val="26"/>
          <w:szCs w:val="26"/>
        </w:rPr>
        <w:t xml:space="preserve"> также возникновение чрезвычайных ситуаций природного и техногенного характера</w:t>
      </w:r>
      <w:r w:rsidR="00B550EB">
        <w:rPr>
          <w:rFonts w:ascii="Arial" w:eastAsia="Times New Roman" w:hAnsi="Arial" w:cs="Arial"/>
          <w:bCs/>
          <w:color w:val="000000"/>
          <w:sz w:val="26"/>
          <w:szCs w:val="26"/>
        </w:rPr>
        <w:t>»</w:t>
      </w:r>
      <w:r w:rsidR="00AB64C0">
        <w:rPr>
          <w:rFonts w:ascii="Arial" w:eastAsia="Times New Roman" w:hAnsi="Arial" w:cs="Arial"/>
          <w:bCs/>
          <w:color w:val="000000"/>
          <w:sz w:val="26"/>
          <w:szCs w:val="26"/>
        </w:rPr>
        <w:t>.</w:t>
      </w:r>
    </w:p>
    <w:p w:rsidR="00B550EB" w:rsidRPr="002255A0" w:rsidRDefault="00B550EB" w:rsidP="0055647C">
      <w:pPr>
        <w:pStyle w:val="a3"/>
        <w:ind w:firstLine="567"/>
        <w:jc w:val="both"/>
        <w:rPr>
          <w:rFonts w:ascii="Arial" w:eastAsia="Times New Roman" w:hAnsi="Arial" w:cs="Arial"/>
          <w:bCs/>
          <w:color w:val="000000"/>
          <w:sz w:val="26"/>
          <w:szCs w:val="26"/>
        </w:rPr>
      </w:pPr>
    </w:p>
    <w:p w:rsidR="00E30D52" w:rsidRPr="00B550EB" w:rsidRDefault="00E30D52" w:rsidP="0055647C">
      <w:pPr>
        <w:pStyle w:val="a3"/>
        <w:ind w:firstLine="567"/>
        <w:jc w:val="both"/>
        <w:rPr>
          <w:rFonts w:ascii="Arial" w:hAnsi="Arial" w:cs="Arial"/>
          <w:sz w:val="26"/>
          <w:szCs w:val="26"/>
        </w:rPr>
      </w:pPr>
      <w:r w:rsidRPr="00B550EB">
        <w:rPr>
          <w:rFonts w:ascii="Arial" w:hAnsi="Arial" w:cs="Arial"/>
          <w:sz w:val="26"/>
          <w:szCs w:val="26"/>
        </w:rPr>
        <w:t xml:space="preserve">1.5.Пункт 3.19. </w:t>
      </w:r>
      <w:r w:rsidR="00FF7F35">
        <w:rPr>
          <w:rFonts w:ascii="Arial" w:hAnsi="Arial" w:cs="Arial"/>
          <w:sz w:val="26"/>
          <w:szCs w:val="26"/>
        </w:rPr>
        <w:t xml:space="preserve">Раздела 3 </w:t>
      </w:r>
      <w:r w:rsidRPr="00B550EB">
        <w:rPr>
          <w:rFonts w:ascii="Arial" w:hAnsi="Arial" w:cs="Arial"/>
          <w:sz w:val="26"/>
          <w:szCs w:val="26"/>
        </w:rPr>
        <w:t>административного регламента изложить в новой редакции:</w:t>
      </w:r>
    </w:p>
    <w:p w:rsidR="00600517" w:rsidRDefault="00E30D52" w:rsidP="0055647C">
      <w:pPr>
        <w:pStyle w:val="a3"/>
        <w:ind w:firstLine="567"/>
        <w:jc w:val="both"/>
        <w:rPr>
          <w:rFonts w:ascii="Arial" w:hAnsi="Arial" w:cs="Arial"/>
          <w:bCs/>
          <w:color w:val="000000"/>
          <w:sz w:val="26"/>
          <w:szCs w:val="26"/>
        </w:rPr>
      </w:pPr>
      <w:r w:rsidRPr="00B550EB">
        <w:rPr>
          <w:rFonts w:ascii="Arial" w:hAnsi="Arial" w:cs="Arial"/>
          <w:sz w:val="26"/>
          <w:szCs w:val="26"/>
        </w:rPr>
        <w:lastRenderedPageBreak/>
        <w:t>«</w:t>
      </w:r>
      <w:r w:rsidR="00B550EB">
        <w:rPr>
          <w:rFonts w:ascii="Arial" w:hAnsi="Arial" w:cs="Arial"/>
          <w:sz w:val="26"/>
          <w:szCs w:val="26"/>
        </w:rPr>
        <w:t xml:space="preserve">3.19. </w:t>
      </w:r>
      <w:r w:rsidR="00B550EB" w:rsidRPr="00B550EB">
        <w:rPr>
          <w:rFonts w:ascii="Arial" w:hAnsi="Arial" w:cs="Arial"/>
          <w:bCs/>
          <w:color w:val="000000"/>
          <w:sz w:val="26"/>
          <w:szCs w:val="26"/>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8" w:anchor="block_1022" w:history="1">
        <w:r w:rsidR="00B550EB" w:rsidRPr="00B550EB">
          <w:rPr>
            <w:rStyle w:val="a4"/>
            <w:rFonts w:ascii="Arial" w:hAnsi="Arial" w:cs="Arial"/>
            <w:bCs/>
            <w:sz w:val="26"/>
            <w:szCs w:val="26"/>
          </w:rPr>
          <w:t xml:space="preserve">пункте </w:t>
        </w:r>
        <w:r w:rsidR="00600517">
          <w:rPr>
            <w:rStyle w:val="a4"/>
            <w:rFonts w:ascii="Arial" w:hAnsi="Arial" w:cs="Arial"/>
            <w:bCs/>
            <w:sz w:val="26"/>
            <w:szCs w:val="26"/>
          </w:rPr>
          <w:t>3.18. настоящего регламента</w:t>
        </w:r>
      </w:hyperlink>
      <w:r w:rsidR="00B550EB" w:rsidRPr="00B550EB">
        <w:rPr>
          <w:rFonts w:ascii="Arial" w:hAnsi="Arial" w:cs="Arial"/>
          <w:bCs/>
          <w:color w:val="000000"/>
          <w:sz w:val="26"/>
          <w:szCs w:val="26"/>
        </w:rPr>
        <w:t>, не могут служить основанием для проведения внеплановой проверки. В случае</w:t>
      </w:r>
      <w:proofErr w:type="gramStart"/>
      <w:r w:rsidR="00B550EB" w:rsidRPr="00B550EB">
        <w:rPr>
          <w:rFonts w:ascii="Arial" w:hAnsi="Arial" w:cs="Arial"/>
          <w:bCs/>
          <w:color w:val="000000"/>
          <w:sz w:val="26"/>
          <w:szCs w:val="26"/>
        </w:rPr>
        <w:t>,</w:t>
      </w:r>
      <w:proofErr w:type="gramEnd"/>
      <w:r w:rsidR="00B550EB" w:rsidRPr="00B550EB">
        <w:rPr>
          <w:rFonts w:ascii="Arial" w:hAnsi="Arial" w:cs="Arial"/>
          <w:bCs/>
          <w:color w:val="000000"/>
          <w:sz w:val="26"/>
          <w:szCs w:val="26"/>
        </w:rPr>
        <w:t xml:space="preserve"> если изложенная в обращении или заявлении информация может в соответствии с пунктом </w:t>
      </w:r>
      <w:r w:rsidR="00600517">
        <w:rPr>
          <w:rFonts w:ascii="Arial" w:hAnsi="Arial" w:cs="Arial"/>
          <w:bCs/>
          <w:color w:val="000000"/>
          <w:sz w:val="26"/>
          <w:szCs w:val="26"/>
        </w:rPr>
        <w:t>3.18. настоящего регламента</w:t>
      </w:r>
      <w:r w:rsidR="00B550EB" w:rsidRPr="00B550EB">
        <w:rPr>
          <w:rFonts w:ascii="Arial" w:hAnsi="Arial" w:cs="Arial"/>
          <w:bCs/>
          <w:color w:val="000000"/>
          <w:sz w:val="26"/>
          <w:szCs w:val="26"/>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B550EB" w:rsidRPr="00B550EB">
        <w:rPr>
          <w:rFonts w:ascii="Arial" w:hAnsi="Arial" w:cs="Arial"/>
          <w:bCs/>
          <w:color w:val="000000"/>
          <w:sz w:val="26"/>
          <w:szCs w:val="26"/>
        </w:rPr>
        <w:t>ии и ау</w:t>
      </w:r>
      <w:proofErr w:type="gramEnd"/>
      <w:r w:rsidR="00B550EB" w:rsidRPr="00B550EB">
        <w:rPr>
          <w:rFonts w:ascii="Arial" w:hAnsi="Arial" w:cs="Arial"/>
          <w:bCs/>
          <w:color w:val="000000"/>
          <w:sz w:val="26"/>
          <w:szCs w:val="26"/>
        </w:rPr>
        <w:t>тентификации.</w:t>
      </w:r>
    </w:p>
    <w:p w:rsidR="00B550EB" w:rsidRPr="00B550EB" w:rsidRDefault="00B550EB" w:rsidP="0055647C">
      <w:pPr>
        <w:pStyle w:val="a3"/>
        <w:ind w:firstLine="567"/>
        <w:jc w:val="both"/>
        <w:rPr>
          <w:rFonts w:ascii="Arial" w:eastAsia="Times New Roman" w:hAnsi="Arial" w:cs="Arial"/>
          <w:bCs/>
          <w:color w:val="000000"/>
          <w:sz w:val="26"/>
          <w:szCs w:val="26"/>
        </w:rPr>
      </w:pPr>
      <w:r w:rsidRPr="00B550EB">
        <w:rPr>
          <w:rFonts w:ascii="Arial" w:eastAsia="Times New Roman" w:hAnsi="Arial" w:cs="Arial"/>
          <w:bCs/>
          <w:color w:val="000000"/>
          <w:sz w:val="26"/>
          <w:szCs w:val="26"/>
        </w:rPr>
        <w:t>При рассмотрении обращений и заявлений, информации о фактах, указанных в</w:t>
      </w:r>
      <w:r w:rsidR="00600517">
        <w:rPr>
          <w:rFonts w:ascii="Arial" w:eastAsia="Times New Roman" w:hAnsi="Arial" w:cs="Arial"/>
          <w:bCs/>
          <w:color w:val="000000"/>
          <w:sz w:val="26"/>
          <w:szCs w:val="26"/>
        </w:rPr>
        <w:t xml:space="preserve"> пункте 3.18. настоящего регламента</w:t>
      </w:r>
      <w:r w:rsidRPr="00B550EB">
        <w:rPr>
          <w:rFonts w:ascii="Arial" w:eastAsia="Times New Roman" w:hAnsi="Arial" w:cs="Arial"/>
          <w:bCs/>
          <w:color w:val="000000"/>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550EB" w:rsidRPr="00B550EB" w:rsidRDefault="00B550EB" w:rsidP="0055647C">
      <w:pPr>
        <w:pStyle w:val="a3"/>
        <w:ind w:firstLine="567"/>
        <w:jc w:val="both"/>
        <w:rPr>
          <w:rFonts w:ascii="Arial" w:eastAsia="Times New Roman" w:hAnsi="Arial" w:cs="Arial"/>
          <w:bCs/>
          <w:color w:val="000000"/>
          <w:sz w:val="26"/>
          <w:szCs w:val="26"/>
        </w:rPr>
      </w:pPr>
      <w:r w:rsidRPr="00B550EB">
        <w:rPr>
          <w:rFonts w:ascii="Arial" w:eastAsia="Times New Roman" w:hAnsi="Arial" w:cs="Arial"/>
          <w:bCs/>
          <w:color w:val="000000"/>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600517">
        <w:rPr>
          <w:rFonts w:ascii="Arial" w:eastAsia="Times New Roman" w:hAnsi="Arial" w:cs="Arial"/>
          <w:bCs/>
          <w:color w:val="000000"/>
          <w:sz w:val="26"/>
          <w:szCs w:val="26"/>
        </w:rPr>
        <w:t>пункте 3.18. настоящего регламента</w:t>
      </w:r>
      <w:r w:rsidRPr="00B550EB">
        <w:rPr>
          <w:rFonts w:ascii="Arial" w:eastAsia="Times New Roman" w:hAnsi="Arial" w:cs="Arial"/>
          <w:bCs/>
          <w:color w:val="000000"/>
          <w:sz w:val="26"/>
          <w:szCs w:val="26"/>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B550EB">
        <w:rPr>
          <w:rFonts w:ascii="Arial" w:eastAsia="Times New Roman" w:hAnsi="Arial" w:cs="Arial"/>
          <w:bCs/>
          <w:color w:val="000000"/>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B550EB">
        <w:rPr>
          <w:rFonts w:ascii="Arial" w:eastAsia="Times New Roman" w:hAnsi="Arial" w:cs="Arial"/>
          <w:bCs/>
          <w:color w:val="000000"/>
          <w:sz w:val="26"/>
          <w:szCs w:val="26"/>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550EB" w:rsidRPr="00B550EB" w:rsidRDefault="00B550EB" w:rsidP="0055647C">
      <w:pPr>
        <w:pStyle w:val="a3"/>
        <w:ind w:firstLine="567"/>
        <w:jc w:val="both"/>
        <w:rPr>
          <w:rFonts w:ascii="Arial" w:eastAsia="Times New Roman" w:hAnsi="Arial" w:cs="Arial"/>
          <w:bCs/>
          <w:color w:val="000000"/>
          <w:sz w:val="26"/>
          <w:szCs w:val="26"/>
        </w:rPr>
      </w:pPr>
      <w:r w:rsidRPr="00B550EB">
        <w:rPr>
          <w:rFonts w:ascii="Arial" w:eastAsia="Times New Roman" w:hAnsi="Arial" w:cs="Arial"/>
          <w:bCs/>
          <w:color w:val="000000"/>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600517">
        <w:rPr>
          <w:rFonts w:ascii="Arial" w:eastAsia="Times New Roman" w:hAnsi="Arial" w:cs="Arial"/>
          <w:bCs/>
          <w:color w:val="000000"/>
          <w:sz w:val="26"/>
          <w:szCs w:val="26"/>
        </w:rPr>
        <w:t>пункте 3.18. настоящего регламента</w:t>
      </w:r>
      <w:r w:rsidRPr="00B550EB">
        <w:rPr>
          <w:rFonts w:ascii="Arial" w:eastAsia="Times New Roman" w:hAnsi="Arial" w:cs="Arial"/>
          <w:bCs/>
          <w:color w:val="000000"/>
          <w:sz w:val="26"/>
          <w:szCs w:val="26"/>
        </w:rPr>
        <w:t xml:space="preserve">, уполномоченное должностное лицо </w:t>
      </w:r>
      <w:r w:rsidRPr="00B550EB">
        <w:rPr>
          <w:rFonts w:ascii="Arial" w:eastAsia="Times New Roman" w:hAnsi="Arial" w:cs="Arial"/>
          <w:bCs/>
          <w:color w:val="000000"/>
          <w:sz w:val="26"/>
          <w:szCs w:val="26"/>
        </w:rPr>
        <w:lastRenderedPageBreak/>
        <w:t xml:space="preserve">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600517">
        <w:rPr>
          <w:rFonts w:ascii="Arial" w:eastAsia="Times New Roman" w:hAnsi="Arial" w:cs="Arial"/>
          <w:bCs/>
          <w:color w:val="000000"/>
          <w:sz w:val="26"/>
          <w:szCs w:val="26"/>
        </w:rPr>
        <w:t>пункте 3.18. настоящего регламента</w:t>
      </w:r>
      <w:r w:rsidRPr="00B550EB">
        <w:rPr>
          <w:rFonts w:ascii="Arial" w:eastAsia="Times New Roman" w:hAnsi="Arial" w:cs="Arial"/>
          <w:bCs/>
          <w:color w:val="000000"/>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550EB" w:rsidRPr="00B550EB" w:rsidRDefault="00B550EB" w:rsidP="0055647C">
      <w:pPr>
        <w:pStyle w:val="a3"/>
        <w:ind w:firstLine="567"/>
        <w:jc w:val="both"/>
        <w:rPr>
          <w:rFonts w:ascii="Arial" w:eastAsia="Times New Roman" w:hAnsi="Arial" w:cs="Arial"/>
          <w:bCs/>
          <w:color w:val="000000"/>
          <w:sz w:val="26"/>
          <w:szCs w:val="26"/>
        </w:rPr>
      </w:pPr>
      <w:r w:rsidRPr="00B550EB">
        <w:rPr>
          <w:rFonts w:ascii="Arial" w:eastAsia="Times New Roman" w:hAnsi="Arial" w:cs="Arial"/>
          <w:bCs/>
          <w:color w:val="000000"/>
          <w:sz w:val="26"/>
          <w:szCs w:val="26"/>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550EB">
        <w:rPr>
          <w:rFonts w:ascii="Arial" w:eastAsia="Times New Roman" w:hAnsi="Arial" w:cs="Arial"/>
          <w:bCs/>
          <w:color w:val="000000"/>
          <w:sz w:val="26"/>
          <w:szCs w:val="26"/>
        </w:rPr>
        <w:t>явившихся</w:t>
      </w:r>
      <w:proofErr w:type="gramEnd"/>
      <w:r w:rsidRPr="00B550EB">
        <w:rPr>
          <w:rFonts w:ascii="Arial" w:eastAsia="Times New Roman" w:hAnsi="Arial" w:cs="Arial"/>
          <w:bCs/>
          <w:color w:val="000000"/>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550EB" w:rsidRPr="00B550EB" w:rsidRDefault="00B550EB" w:rsidP="0055647C">
      <w:pPr>
        <w:pStyle w:val="a3"/>
        <w:ind w:firstLine="567"/>
        <w:jc w:val="both"/>
        <w:rPr>
          <w:rFonts w:ascii="Arial" w:eastAsia="Times New Roman" w:hAnsi="Arial" w:cs="Arial"/>
          <w:bCs/>
          <w:color w:val="000000"/>
          <w:sz w:val="26"/>
          <w:szCs w:val="26"/>
        </w:rPr>
      </w:pPr>
      <w:proofErr w:type="gramStart"/>
      <w:r w:rsidRPr="00B550EB">
        <w:rPr>
          <w:rFonts w:ascii="Arial" w:eastAsia="Times New Roman" w:hAnsi="Arial" w:cs="Arial"/>
          <w:bCs/>
          <w:color w:val="000000"/>
          <w:sz w:val="26"/>
          <w:szCs w:val="26"/>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AB64C0">
        <w:rPr>
          <w:rFonts w:ascii="Arial" w:eastAsia="Times New Roman" w:hAnsi="Arial" w:cs="Arial"/>
          <w:bCs/>
          <w:color w:val="000000"/>
          <w:sz w:val="26"/>
          <w:szCs w:val="26"/>
        </w:rPr>
        <w:t>»</w:t>
      </w:r>
      <w:r w:rsidRPr="00B550EB">
        <w:rPr>
          <w:rFonts w:ascii="Arial" w:eastAsia="Times New Roman" w:hAnsi="Arial" w:cs="Arial"/>
          <w:bCs/>
          <w:color w:val="000000"/>
          <w:sz w:val="26"/>
          <w:szCs w:val="26"/>
        </w:rPr>
        <w:t>.</w:t>
      </w:r>
      <w:proofErr w:type="gramEnd"/>
    </w:p>
    <w:p w:rsidR="00AB64C0" w:rsidRDefault="00AB64C0" w:rsidP="0055647C">
      <w:pPr>
        <w:pStyle w:val="a3"/>
        <w:ind w:firstLine="567"/>
        <w:jc w:val="both"/>
        <w:rPr>
          <w:rFonts w:ascii="Arial" w:hAnsi="Arial" w:cs="Arial"/>
          <w:sz w:val="26"/>
          <w:szCs w:val="26"/>
        </w:rPr>
      </w:pPr>
    </w:p>
    <w:p w:rsidR="00600517" w:rsidRPr="00B550EB" w:rsidRDefault="00600517" w:rsidP="0055647C">
      <w:pPr>
        <w:pStyle w:val="a3"/>
        <w:ind w:firstLine="567"/>
        <w:jc w:val="both"/>
        <w:rPr>
          <w:rFonts w:ascii="Arial" w:hAnsi="Arial" w:cs="Arial"/>
          <w:sz w:val="26"/>
          <w:szCs w:val="26"/>
        </w:rPr>
      </w:pPr>
      <w:r w:rsidRPr="00B550EB">
        <w:rPr>
          <w:rFonts w:ascii="Arial" w:hAnsi="Arial" w:cs="Arial"/>
          <w:sz w:val="26"/>
          <w:szCs w:val="26"/>
        </w:rPr>
        <w:t>1.</w:t>
      </w:r>
      <w:r>
        <w:rPr>
          <w:rFonts w:ascii="Arial" w:hAnsi="Arial" w:cs="Arial"/>
          <w:sz w:val="26"/>
          <w:szCs w:val="26"/>
        </w:rPr>
        <w:t>6</w:t>
      </w:r>
      <w:r w:rsidRPr="00B550EB">
        <w:rPr>
          <w:rFonts w:ascii="Arial" w:hAnsi="Arial" w:cs="Arial"/>
          <w:sz w:val="26"/>
          <w:szCs w:val="26"/>
        </w:rPr>
        <w:t>.</w:t>
      </w:r>
      <w:r w:rsidR="00AB64C0">
        <w:rPr>
          <w:rFonts w:ascii="Arial" w:hAnsi="Arial" w:cs="Arial"/>
          <w:sz w:val="26"/>
          <w:szCs w:val="26"/>
        </w:rPr>
        <w:t xml:space="preserve"> </w:t>
      </w:r>
      <w:r w:rsidRPr="00B550EB">
        <w:rPr>
          <w:rFonts w:ascii="Arial" w:hAnsi="Arial" w:cs="Arial"/>
          <w:sz w:val="26"/>
          <w:szCs w:val="26"/>
        </w:rPr>
        <w:t>Пункт 3.</w:t>
      </w:r>
      <w:r>
        <w:rPr>
          <w:rFonts w:ascii="Arial" w:hAnsi="Arial" w:cs="Arial"/>
          <w:sz w:val="26"/>
          <w:szCs w:val="26"/>
        </w:rPr>
        <w:t>23</w:t>
      </w:r>
      <w:r w:rsidRPr="00B550EB">
        <w:rPr>
          <w:rFonts w:ascii="Arial" w:hAnsi="Arial" w:cs="Arial"/>
          <w:sz w:val="26"/>
          <w:szCs w:val="26"/>
        </w:rPr>
        <w:t xml:space="preserve">. </w:t>
      </w:r>
      <w:r>
        <w:rPr>
          <w:rFonts w:ascii="Arial" w:hAnsi="Arial" w:cs="Arial"/>
          <w:sz w:val="26"/>
          <w:szCs w:val="26"/>
        </w:rPr>
        <w:t xml:space="preserve">Раздела 3 </w:t>
      </w:r>
      <w:r w:rsidRPr="00B550EB">
        <w:rPr>
          <w:rFonts w:ascii="Arial" w:hAnsi="Arial" w:cs="Arial"/>
          <w:sz w:val="26"/>
          <w:szCs w:val="26"/>
        </w:rPr>
        <w:t>административного регламента изложить в новой редакции:</w:t>
      </w:r>
    </w:p>
    <w:p w:rsidR="00B550EB" w:rsidRPr="00B550EB" w:rsidRDefault="00600517" w:rsidP="0055647C">
      <w:pPr>
        <w:pStyle w:val="a3"/>
        <w:ind w:firstLine="567"/>
        <w:jc w:val="both"/>
        <w:rPr>
          <w:rFonts w:ascii="Arial" w:eastAsia="Times New Roman" w:hAnsi="Arial" w:cs="Arial"/>
          <w:bCs/>
          <w:color w:val="000000"/>
          <w:sz w:val="26"/>
          <w:szCs w:val="26"/>
        </w:rPr>
      </w:pPr>
      <w:r w:rsidRPr="00B550EB">
        <w:rPr>
          <w:rFonts w:ascii="Arial" w:hAnsi="Arial" w:cs="Arial"/>
          <w:sz w:val="26"/>
          <w:szCs w:val="26"/>
        </w:rPr>
        <w:t>«</w:t>
      </w:r>
      <w:r>
        <w:rPr>
          <w:rFonts w:ascii="Arial" w:hAnsi="Arial" w:cs="Arial"/>
          <w:sz w:val="26"/>
          <w:szCs w:val="26"/>
        </w:rPr>
        <w:t xml:space="preserve">3.23. </w:t>
      </w:r>
      <w:r w:rsidR="00593F81" w:rsidRPr="00593F81">
        <w:rPr>
          <w:rFonts w:ascii="Arial" w:hAnsi="Arial" w:cs="Arial"/>
          <w:bCs/>
          <w:color w:val="000000"/>
          <w:sz w:val="26"/>
          <w:szCs w:val="26"/>
        </w:rPr>
        <w:t xml:space="preserve">О проведении внеплановой выездной проверки, за исключением внеплановой выездной проверки, </w:t>
      </w:r>
      <w:proofErr w:type="gramStart"/>
      <w:r w:rsidR="00593F81" w:rsidRPr="00593F81">
        <w:rPr>
          <w:rFonts w:ascii="Arial" w:hAnsi="Arial" w:cs="Arial"/>
          <w:bCs/>
          <w:color w:val="000000"/>
          <w:sz w:val="26"/>
          <w:szCs w:val="26"/>
        </w:rPr>
        <w:t>основания</w:t>
      </w:r>
      <w:proofErr w:type="gramEnd"/>
      <w:r w:rsidR="00593F81" w:rsidRPr="00593F81">
        <w:rPr>
          <w:rFonts w:ascii="Arial" w:hAnsi="Arial" w:cs="Arial"/>
          <w:bCs/>
          <w:color w:val="000000"/>
          <w:sz w:val="26"/>
          <w:szCs w:val="26"/>
        </w:rPr>
        <w:t xml:space="preserve"> проведения которой указаны в </w:t>
      </w:r>
      <w:hyperlink r:id="rId19" w:anchor="block_1022" w:history="1">
        <w:r w:rsidR="00593F81" w:rsidRPr="00593F81">
          <w:rPr>
            <w:rStyle w:val="a4"/>
            <w:rFonts w:ascii="Arial" w:hAnsi="Arial" w:cs="Arial"/>
            <w:bCs/>
            <w:color w:val="000000" w:themeColor="text1"/>
            <w:sz w:val="26"/>
            <w:szCs w:val="26"/>
          </w:rPr>
          <w:t>пункте 3.18.</w:t>
        </w:r>
      </w:hyperlink>
      <w:r w:rsidR="00593F81">
        <w:rPr>
          <w:rFonts w:ascii="Arial" w:hAnsi="Arial" w:cs="Arial"/>
          <w:sz w:val="26"/>
          <w:szCs w:val="26"/>
        </w:rPr>
        <w:t xml:space="preserve"> настоящего регламента</w:t>
      </w:r>
      <w:r w:rsidR="00593F81" w:rsidRPr="00593F81">
        <w:rPr>
          <w:rFonts w:ascii="Arial" w:hAnsi="Arial" w:cs="Arial"/>
          <w:bCs/>
          <w:color w:val="000000"/>
          <w:sz w:val="26"/>
          <w:szCs w:val="26"/>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593F81">
        <w:rPr>
          <w:rFonts w:ascii="Arial" w:hAnsi="Arial" w:cs="Arial"/>
          <w:bCs/>
          <w:color w:val="000000"/>
          <w:sz w:val="26"/>
          <w:szCs w:val="26"/>
        </w:rPr>
        <w:t>»</w:t>
      </w:r>
      <w:r w:rsidR="00AB64C0">
        <w:rPr>
          <w:rFonts w:ascii="Arial" w:hAnsi="Arial" w:cs="Arial"/>
          <w:bCs/>
          <w:color w:val="000000"/>
          <w:sz w:val="26"/>
          <w:szCs w:val="26"/>
        </w:rPr>
        <w:t>.</w:t>
      </w:r>
    </w:p>
    <w:p w:rsidR="002255A0" w:rsidRPr="00B550EB" w:rsidRDefault="002255A0" w:rsidP="0055647C">
      <w:pPr>
        <w:pStyle w:val="a3"/>
        <w:jc w:val="both"/>
        <w:rPr>
          <w:rFonts w:ascii="Arial" w:hAnsi="Arial" w:cs="Arial"/>
          <w:sz w:val="26"/>
          <w:szCs w:val="26"/>
        </w:rPr>
      </w:pPr>
    </w:p>
    <w:p w:rsidR="00593F81" w:rsidRPr="00B550EB" w:rsidRDefault="00593F81" w:rsidP="0055647C">
      <w:pPr>
        <w:pStyle w:val="a3"/>
        <w:ind w:firstLine="567"/>
        <w:jc w:val="both"/>
        <w:rPr>
          <w:rFonts w:ascii="Arial" w:hAnsi="Arial" w:cs="Arial"/>
          <w:sz w:val="26"/>
          <w:szCs w:val="26"/>
        </w:rPr>
      </w:pPr>
      <w:r w:rsidRPr="00B550EB">
        <w:rPr>
          <w:rFonts w:ascii="Arial" w:hAnsi="Arial" w:cs="Arial"/>
          <w:sz w:val="26"/>
          <w:szCs w:val="26"/>
        </w:rPr>
        <w:t>1.</w:t>
      </w:r>
      <w:r>
        <w:rPr>
          <w:rFonts w:ascii="Arial" w:hAnsi="Arial" w:cs="Arial"/>
          <w:sz w:val="26"/>
          <w:szCs w:val="26"/>
        </w:rPr>
        <w:t>7</w:t>
      </w:r>
      <w:r w:rsidRPr="00B550EB">
        <w:rPr>
          <w:rFonts w:ascii="Arial" w:hAnsi="Arial" w:cs="Arial"/>
          <w:sz w:val="26"/>
          <w:szCs w:val="26"/>
        </w:rPr>
        <w:t>.Пункт 3.</w:t>
      </w:r>
      <w:r>
        <w:rPr>
          <w:rFonts w:ascii="Arial" w:hAnsi="Arial" w:cs="Arial"/>
          <w:sz w:val="26"/>
          <w:szCs w:val="26"/>
        </w:rPr>
        <w:t>50</w:t>
      </w:r>
      <w:r w:rsidRPr="00B550EB">
        <w:rPr>
          <w:rFonts w:ascii="Arial" w:hAnsi="Arial" w:cs="Arial"/>
          <w:sz w:val="26"/>
          <w:szCs w:val="26"/>
        </w:rPr>
        <w:t xml:space="preserve">. </w:t>
      </w:r>
      <w:r>
        <w:rPr>
          <w:rFonts w:ascii="Arial" w:hAnsi="Arial" w:cs="Arial"/>
          <w:sz w:val="26"/>
          <w:szCs w:val="26"/>
        </w:rPr>
        <w:t xml:space="preserve">Раздела 3 </w:t>
      </w:r>
      <w:r w:rsidRPr="00B550EB">
        <w:rPr>
          <w:rFonts w:ascii="Arial" w:hAnsi="Arial" w:cs="Arial"/>
          <w:sz w:val="26"/>
          <w:szCs w:val="26"/>
        </w:rPr>
        <w:t>административного регламента изложить в новой редакции:</w:t>
      </w:r>
    </w:p>
    <w:p w:rsidR="002C5353" w:rsidRDefault="00593F81" w:rsidP="0055647C">
      <w:pPr>
        <w:pStyle w:val="a3"/>
        <w:ind w:firstLine="567"/>
        <w:jc w:val="both"/>
        <w:rPr>
          <w:rFonts w:ascii="Arial" w:hAnsi="Arial" w:cs="Arial"/>
          <w:bCs/>
          <w:sz w:val="26"/>
          <w:szCs w:val="26"/>
        </w:rPr>
      </w:pPr>
      <w:r w:rsidRPr="00B550EB">
        <w:rPr>
          <w:rFonts w:ascii="Arial" w:hAnsi="Arial" w:cs="Arial"/>
          <w:sz w:val="26"/>
          <w:szCs w:val="26"/>
        </w:rPr>
        <w:t>«</w:t>
      </w:r>
      <w:r>
        <w:rPr>
          <w:rFonts w:ascii="Arial" w:hAnsi="Arial" w:cs="Arial"/>
          <w:sz w:val="26"/>
          <w:szCs w:val="26"/>
        </w:rPr>
        <w:t xml:space="preserve">3.50. </w:t>
      </w:r>
      <w:proofErr w:type="gramStart"/>
      <w:r w:rsidRPr="00593F81">
        <w:rPr>
          <w:rFonts w:ascii="Arial" w:hAnsi="Arial" w:cs="Arial"/>
          <w:bCs/>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593F81">
        <w:rPr>
          <w:rFonts w:ascii="Arial" w:hAnsi="Arial" w:cs="Arial"/>
          <w:bCs/>
          <w:sz w:val="26"/>
          <w:szCs w:val="26"/>
        </w:rPr>
        <w:t xml:space="preserve"> выявленных </w:t>
      </w:r>
      <w:r w:rsidRPr="00593F81">
        <w:rPr>
          <w:rFonts w:ascii="Arial" w:hAnsi="Arial" w:cs="Arial"/>
          <w:bCs/>
          <w:sz w:val="26"/>
          <w:szCs w:val="26"/>
        </w:rPr>
        <w:lastRenderedPageBreak/>
        <w:t xml:space="preserve">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0" w:anchor="block_54" w:history="1">
        <w:r w:rsidRPr="00593F81">
          <w:rPr>
            <w:rStyle w:val="a4"/>
            <w:rFonts w:ascii="Arial" w:hAnsi="Arial" w:cs="Arial"/>
            <w:bCs/>
            <w:color w:val="auto"/>
            <w:sz w:val="26"/>
            <w:szCs w:val="26"/>
          </w:rPr>
          <w:t>квалифицированной электронной подписью</w:t>
        </w:r>
      </w:hyperlink>
      <w:r w:rsidRPr="00593F81">
        <w:rPr>
          <w:rFonts w:ascii="Arial" w:hAnsi="Arial" w:cs="Arial"/>
          <w:bCs/>
          <w:sz w:val="26"/>
          <w:szCs w:val="26"/>
        </w:rPr>
        <w:t xml:space="preserve"> проверяемого лица</w:t>
      </w:r>
      <w:r w:rsidR="00AB64C0">
        <w:rPr>
          <w:rFonts w:ascii="Arial" w:hAnsi="Arial" w:cs="Arial"/>
          <w:bCs/>
          <w:sz w:val="26"/>
          <w:szCs w:val="26"/>
        </w:rPr>
        <w:t>»</w:t>
      </w:r>
      <w:r w:rsidRPr="00593F81">
        <w:rPr>
          <w:rFonts w:ascii="Arial" w:hAnsi="Arial" w:cs="Arial"/>
          <w:bCs/>
          <w:sz w:val="26"/>
          <w:szCs w:val="26"/>
        </w:rPr>
        <w:t>.</w:t>
      </w:r>
    </w:p>
    <w:p w:rsidR="00217CFB" w:rsidRPr="004104D0" w:rsidRDefault="00217CFB" w:rsidP="00217CFB">
      <w:pPr>
        <w:spacing w:after="0" w:line="255" w:lineRule="atLeast"/>
        <w:ind w:firstLine="567"/>
        <w:jc w:val="both"/>
        <w:rPr>
          <w:rFonts w:ascii="Arial" w:eastAsia="Times New Roman" w:hAnsi="Arial" w:cs="Arial"/>
          <w:color w:val="1E1E1E"/>
          <w:sz w:val="26"/>
          <w:szCs w:val="26"/>
        </w:rPr>
      </w:pPr>
      <w:r w:rsidRPr="004104D0">
        <w:rPr>
          <w:rFonts w:ascii="Arial" w:eastAsia="Times New Roman" w:hAnsi="Arial" w:cs="Arial"/>
          <w:color w:val="1E1E1E"/>
          <w:sz w:val="26"/>
          <w:szCs w:val="26"/>
        </w:rPr>
        <w:t xml:space="preserve">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w:t>
      </w:r>
      <w:r>
        <w:rPr>
          <w:rFonts w:ascii="Arial" w:eastAsia="Times New Roman" w:hAnsi="Arial" w:cs="Arial"/>
          <w:color w:val="1E1E1E"/>
          <w:sz w:val="26"/>
          <w:szCs w:val="26"/>
        </w:rPr>
        <w:t>И</w:t>
      </w:r>
      <w:r w:rsidRPr="004104D0">
        <w:rPr>
          <w:rFonts w:ascii="Arial" w:eastAsia="Times New Roman" w:hAnsi="Arial" w:cs="Arial"/>
          <w:color w:val="1E1E1E"/>
          <w:sz w:val="26"/>
          <w:szCs w:val="26"/>
        </w:rPr>
        <w:t>нтернет.</w:t>
      </w:r>
    </w:p>
    <w:p w:rsidR="00217CFB" w:rsidRDefault="00217CFB" w:rsidP="00217CFB">
      <w:pPr>
        <w:spacing w:after="0" w:line="255" w:lineRule="atLeast"/>
        <w:ind w:firstLine="567"/>
        <w:jc w:val="both"/>
        <w:rPr>
          <w:rFonts w:ascii="Arial" w:hAnsi="Arial" w:cs="Arial"/>
          <w:sz w:val="26"/>
          <w:szCs w:val="26"/>
        </w:rPr>
      </w:pPr>
      <w:r w:rsidRPr="004104D0">
        <w:rPr>
          <w:rFonts w:ascii="Arial" w:eastAsia="Times New Roman" w:hAnsi="Arial" w:cs="Arial"/>
          <w:color w:val="1E1E1E"/>
          <w:sz w:val="26"/>
          <w:szCs w:val="26"/>
        </w:rPr>
        <w:t xml:space="preserve">3. </w:t>
      </w:r>
      <w:proofErr w:type="gramStart"/>
      <w:r w:rsidRPr="004104D0">
        <w:rPr>
          <w:rFonts w:ascii="Arial" w:eastAsia="Times New Roman" w:hAnsi="Arial" w:cs="Arial"/>
          <w:color w:val="1E1E1E"/>
          <w:sz w:val="26"/>
          <w:szCs w:val="26"/>
        </w:rPr>
        <w:t>Контроль за</w:t>
      </w:r>
      <w:proofErr w:type="gramEnd"/>
      <w:r w:rsidRPr="004104D0">
        <w:rPr>
          <w:rFonts w:ascii="Arial" w:eastAsia="Times New Roman" w:hAnsi="Arial" w:cs="Arial"/>
          <w:color w:val="1E1E1E"/>
          <w:sz w:val="26"/>
          <w:szCs w:val="26"/>
        </w:rPr>
        <w:t xml:space="preserve"> исполнением данного постановления оставляю за собой.</w:t>
      </w:r>
      <w:bookmarkStart w:id="0" w:name="_GoBack"/>
      <w:bookmarkEnd w:id="0"/>
    </w:p>
    <w:p w:rsidR="00217CFB" w:rsidRDefault="00217CFB" w:rsidP="00217CFB">
      <w:pPr>
        <w:pStyle w:val="a3"/>
        <w:jc w:val="both"/>
        <w:rPr>
          <w:rFonts w:ascii="Arial" w:hAnsi="Arial" w:cs="Arial"/>
          <w:sz w:val="26"/>
          <w:szCs w:val="26"/>
        </w:rPr>
      </w:pPr>
    </w:p>
    <w:p w:rsidR="00217CFB" w:rsidRDefault="00217CFB" w:rsidP="00217CFB">
      <w:pPr>
        <w:pStyle w:val="a3"/>
        <w:jc w:val="both"/>
        <w:rPr>
          <w:rFonts w:ascii="Arial" w:hAnsi="Arial" w:cs="Arial"/>
          <w:sz w:val="26"/>
          <w:szCs w:val="26"/>
        </w:rPr>
      </w:pPr>
    </w:p>
    <w:p w:rsidR="00217CFB" w:rsidRDefault="00217CFB" w:rsidP="00217CFB">
      <w:pPr>
        <w:pStyle w:val="a3"/>
        <w:jc w:val="both"/>
        <w:rPr>
          <w:rFonts w:ascii="Arial" w:hAnsi="Arial" w:cs="Arial"/>
          <w:sz w:val="26"/>
          <w:szCs w:val="26"/>
        </w:rPr>
      </w:pPr>
    </w:p>
    <w:p w:rsidR="00217CFB" w:rsidRDefault="00217CFB" w:rsidP="00217CFB">
      <w:pPr>
        <w:pStyle w:val="a3"/>
        <w:jc w:val="both"/>
        <w:rPr>
          <w:rFonts w:ascii="Arial" w:hAnsi="Arial" w:cs="Arial"/>
          <w:sz w:val="26"/>
          <w:szCs w:val="26"/>
        </w:rPr>
      </w:pPr>
    </w:p>
    <w:p w:rsidR="00217CFB" w:rsidRDefault="00217CFB" w:rsidP="00217CFB">
      <w:pPr>
        <w:pStyle w:val="a3"/>
        <w:jc w:val="both"/>
        <w:rPr>
          <w:rFonts w:ascii="Arial" w:hAnsi="Arial" w:cs="Arial"/>
          <w:sz w:val="26"/>
          <w:szCs w:val="26"/>
        </w:rPr>
      </w:pPr>
    </w:p>
    <w:p w:rsidR="00217CFB" w:rsidRDefault="00217CFB" w:rsidP="00217CFB">
      <w:pPr>
        <w:pStyle w:val="a3"/>
        <w:jc w:val="both"/>
        <w:rPr>
          <w:rFonts w:ascii="Arial" w:hAnsi="Arial" w:cs="Arial"/>
          <w:sz w:val="26"/>
          <w:szCs w:val="26"/>
        </w:rPr>
      </w:pPr>
    </w:p>
    <w:p w:rsidR="00217CFB" w:rsidRPr="004104D0" w:rsidRDefault="00217CFB" w:rsidP="00217CFB">
      <w:pPr>
        <w:pStyle w:val="a3"/>
        <w:jc w:val="both"/>
        <w:rPr>
          <w:rFonts w:ascii="Arial" w:hAnsi="Arial" w:cs="Arial"/>
          <w:sz w:val="26"/>
          <w:szCs w:val="26"/>
        </w:rPr>
      </w:pPr>
    </w:p>
    <w:p w:rsidR="00217CFB" w:rsidRPr="004104D0" w:rsidRDefault="00217CFB" w:rsidP="00217CFB">
      <w:pPr>
        <w:pStyle w:val="a3"/>
        <w:rPr>
          <w:rFonts w:ascii="Arial" w:hAnsi="Arial" w:cs="Arial"/>
          <w:sz w:val="26"/>
          <w:szCs w:val="26"/>
        </w:rPr>
      </w:pPr>
    </w:p>
    <w:p w:rsidR="00217CFB" w:rsidRPr="004104D0" w:rsidRDefault="00217CFB" w:rsidP="00217CFB">
      <w:pPr>
        <w:pStyle w:val="a3"/>
        <w:rPr>
          <w:rFonts w:ascii="Arial" w:hAnsi="Arial" w:cs="Arial"/>
          <w:b/>
          <w:sz w:val="26"/>
          <w:szCs w:val="26"/>
        </w:rPr>
      </w:pPr>
      <w:r w:rsidRPr="004104D0">
        <w:rPr>
          <w:rFonts w:ascii="Arial" w:hAnsi="Arial" w:cs="Arial"/>
          <w:b/>
          <w:sz w:val="26"/>
          <w:szCs w:val="26"/>
        </w:rPr>
        <w:t>Глава Подгоренского</w:t>
      </w:r>
    </w:p>
    <w:p w:rsidR="00217CFB" w:rsidRPr="00593F81" w:rsidRDefault="00217CFB" w:rsidP="00217CFB">
      <w:pPr>
        <w:pStyle w:val="a3"/>
        <w:tabs>
          <w:tab w:val="left" w:pos="708"/>
          <w:tab w:val="left" w:pos="1416"/>
          <w:tab w:val="left" w:pos="2124"/>
          <w:tab w:val="left" w:pos="6285"/>
        </w:tabs>
        <w:rPr>
          <w:rFonts w:ascii="Arial" w:hAnsi="Arial" w:cs="Arial"/>
          <w:sz w:val="26"/>
          <w:szCs w:val="26"/>
        </w:rPr>
      </w:pPr>
      <w:r w:rsidRPr="004104D0">
        <w:rPr>
          <w:rFonts w:ascii="Arial" w:hAnsi="Arial" w:cs="Arial"/>
          <w:b/>
          <w:sz w:val="26"/>
          <w:szCs w:val="26"/>
        </w:rPr>
        <w:t>сельского поселения</w:t>
      </w:r>
      <w:r w:rsidRPr="004104D0">
        <w:rPr>
          <w:rFonts w:ascii="Arial" w:hAnsi="Arial" w:cs="Arial"/>
          <w:b/>
          <w:sz w:val="26"/>
          <w:szCs w:val="26"/>
        </w:rPr>
        <w:tab/>
      </w:r>
      <w:r w:rsidRPr="004104D0">
        <w:rPr>
          <w:rFonts w:ascii="Arial" w:hAnsi="Arial" w:cs="Arial"/>
          <w:b/>
          <w:sz w:val="26"/>
          <w:szCs w:val="26"/>
        </w:rPr>
        <w:tab/>
      </w:r>
      <w:proofErr w:type="spellStart"/>
      <w:r w:rsidRPr="004104D0">
        <w:rPr>
          <w:rFonts w:ascii="Arial" w:hAnsi="Arial" w:cs="Arial"/>
          <w:b/>
          <w:sz w:val="26"/>
          <w:szCs w:val="26"/>
        </w:rPr>
        <w:t>А.С.Разборский</w:t>
      </w:r>
      <w:proofErr w:type="spellEnd"/>
    </w:p>
    <w:sectPr w:rsidR="00217CFB" w:rsidRPr="00593F81" w:rsidSect="00D6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5E1DAF"/>
    <w:rsid w:val="00080864"/>
    <w:rsid w:val="00217CFB"/>
    <w:rsid w:val="002255A0"/>
    <w:rsid w:val="002C5353"/>
    <w:rsid w:val="004E08D2"/>
    <w:rsid w:val="005120A1"/>
    <w:rsid w:val="0055647C"/>
    <w:rsid w:val="00593F81"/>
    <w:rsid w:val="005E1DAF"/>
    <w:rsid w:val="00600517"/>
    <w:rsid w:val="007D35E5"/>
    <w:rsid w:val="008B00E3"/>
    <w:rsid w:val="008C2AE2"/>
    <w:rsid w:val="00AB64C0"/>
    <w:rsid w:val="00B550EB"/>
    <w:rsid w:val="00C41093"/>
    <w:rsid w:val="00D655A7"/>
    <w:rsid w:val="00E30D52"/>
    <w:rsid w:val="00F66513"/>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DAF"/>
    <w:pPr>
      <w:spacing w:after="0" w:line="240" w:lineRule="auto"/>
    </w:pPr>
    <w:rPr>
      <w:rFonts w:eastAsiaTheme="minorEastAsia"/>
      <w:lang w:eastAsia="ru-RU"/>
    </w:rPr>
  </w:style>
  <w:style w:type="character" w:styleId="a4">
    <w:name w:val="Hyperlink"/>
    <w:basedOn w:val="a0"/>
    <w:uiPriority w:val="99"/>
    <w:semiHidden/>
    <w:unhideWhenUsed/>
    <w:rsid w:val="00B550EB"/>
    <w:rPr>
      <w:strike w:val="0"/>
      <w:dstrike w:val="0"/>
      <w:color w:val="3272C0"/>
      <w:u w:val="none"/>
      <w:effect w:val="none"/>
      <w:shd w:val="clear" w:color="auto" w:fill="auto"/>
    </w:rPr>
  </w:style>
  <w:style w:type="paragraph" w:styleId="a5">
    <w:name w:val="Balloon Text"/>
    <w:basedOn w:val="a"/>
    <w:link w:val="a6"/>
    <w:uiPriority w:val="99"/>
    <w:semiHidden/>
    <w:unhideWhenUsed/>
    <w:rsid w:val="00F665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51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DA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E1DA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5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3/" TargetMode="External"/><Relationship Id="rId13" Type="http://schemas.openxmlformats.org/officeDocument/2006/relationships/hyperlink" Target="http://base.garant.ru/12164247/1/" TargetMode="External"/><Relationship Id="rId18" Type="http://schemas.openxmlformats.org/officeDocument/2006/relationships/hyperlink" Target="http://base.garant.ru/12164247/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12164247/2/" TargetMode="External"/><Relationship Id="rId12" Type="http://schemas.openxmlformats.org/officeDocument/2006/relationships/hyperlink" Target="http://base.garant.ru/71265128/" TargetMode="External"/><Relationship Id="rId17" Type="http://schemas.openxmlformats.org/officeDocument/2006/relationships/hyperlink" Target="http://base.garant.ru/12185071/" TargetMode="External"/><Relationship Id="rId2" Type="http://schemas.microsoft.com/office/2007/relationships/stylesWithEffects" Target="stylesWithEffects.xml"/><Relationship Id="rId16" Type="http://schemas.openxmlformats.org/officeDocument/2006/relationships/hyperlink" Target="http://base.garant.ru/12164247/2/" TargetMode="External"/><Relationship Id="rId20" Type="http://schemas.openxmlformats.org/officeDocument/2006/relationships/hyperlink" Target="http://base.garant.ru/12184522/" TargetMode="External"/><Relationship Id="rId1" Type="http://schemas.openxmlformats.org/officeDocument/2006/relationships/styles" Target="styles.xml"/><Relationship Id="rId6" Type="http://schemas.openxmlformats.org/officeDocument/2006/relationships/hyperlink" Target="http://base.garant.ru/12171128/" TargetMode="External"/><Relationship Id="rId11" Type="http://schemas.openxmlformats.org/officeDocument/2006/relationships/hyperlink" Target="http://base.garant.ru/12164247/2/" TargetMode="External"/><Relationship Id="rId5" Type="http://schemas.openxmlformats.org/officeDocument/2006/relationships/hyperlink" Target="http://base.garant.ru/12154854/" TargetMode="External"/><Relationship Id="rId15" Type="http://schemas.openxmlformats.org/officeDocument/2006/relationships/hyperlink" Target="http://base.garant.ru/12164283/" TargetMode="External"/><Relationship Id="rId10" Type="http://schemas.openxmlformats.org/officeDocument/2006/relationships/hyperlink" Target="http://base.garant.ru/12164247/2/" TargetMode="External"/><Relationship Id="rId19"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http://base.garant.ru/12185475/" TargetMode="External"/><Relationship Id="rId14" Type="http://schemas.openxmlformats.org/officeDocument/2006/relationships/hyperlink" Target="http://base.garant.ru/11900785/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3364</Words>
  <Characters>19179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2017-04-19T11:30:00Z</cp:lastPrinted>
  <dcterms:created xsi:type="dcterms:W3CDTF">2017-04-10T13:32:00Z</dcterms:created>
  <dcterms:modified xsi:type="dcterms:W3CDTF">2017-04-19T11:30:00Z</dcterms:modified>
</cp:coreProperties>
</file>