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E1" w:rsidRPr="00C01128" w:rsidRDefault="000B58E1" w:rsidP="000B58E1">
      <w:pPr>
        <w:jc w:val="center"/>
        <w:rPr>
          <w:rFonts w:ascii="Arial" w:eastAsia="Times New Roman" w:hAnsi="Arial" w:cs="Arial"/>
          <w:b/>
          <w:bCs/>
          <w:sz w:val="26"/>
          <w:szCs w:val="26"/>
          <w:lang w:eastAsia="x-none"/>
        </w:rPr>
      </w:pPr>
      <w:r w:rsidRPr="00C01128">
        <w:rPr>
          <w:rFonts w:ascii="Arial" w:eastAsia="Times New Roman" w:hAnsi="Arial" w:cs="Arial"/>
          <w:b/>
          <w:bCs/>
          <w:sz w:val="26"/>
          <w:szCs w:val="26"/>
          <w:lang w:eastAsia="x-none"/>
        </w:rPr>
        <w:t>Российская Федерация</w:t>
      </w:r>
    </w:p>
    <w:p w:rsidR="000B58E1" w:rsidRPr="00C01128" w:rsidRDefault="000B58E1" w:rsidP="000B58E1">
      <w:pPr>
        <w:jc w:val="center"/>
        <w:rPr>
          <w:rFonts w:ascii="Arial" w:eastAsia="Times New Roman" w:hAnsi="Arial" w:cs="Arial"/>
          <w:b/>
          <w:bCs/>
          <w:sz w:val="26"/>
          <w:szCs w:val="26"/>
          <w:lang w:val="x-none" w:eastAsia="x-none"/>
        </w:rPr>
      </w:pPr>
      <w:r w:rsidRPr="00C01128">
        <w:rPr>
          <w:rFonts w:ascii="Arial" w:eastAsia="Times New Roman" w:hAnsi="Arial" w:cs="Arial"/>
          <w:b/>
          <w:bCs/>
          <w:sz w:val="26"/>
          <w:szCs w:val="26"/>
          <w:lang w:val="x-none" w:eastAsia="x-none"/>
        </w:rPr>
        <w:t xml:space="preserve">СОВЕТ НАРОДНЫХ ДЕПУТАТОВ </w:t>
      </w:r>
    </w:p>
    <w:p w:rsidR="000B58E1" w:rsidRPr="00C01128" w:rsidRDefault="000B58E1" w:rsidP="000B58E1">
      <w:pPr>
        <w:jc w:val="center"/>
        <w:rPr>
          <w:rFonts w:ascii="Arial" w:eastAsia="Times New Roman" w:hAnsi="Arial" w:cs="Arial"/>
          <w:b/>
          <w:bCs/>
          <w:sz w:val="26"/>
          <w:szCs w:val="26"/>
          <w:lang w:eastAsia="ru-RU"/>
        </w:rPr>
      </w:pPr>
      <w:r w:rsidRPr="00C01128">
        <w:rPr>
          <w:rFonts w:ascii="Arial" w:eastAsia="Times New Roman" w:hAnsi="Arial" w:cs="Arial"/>
          <w:b/>
          <w:bCs/>
          <w:sz w:val="26"/>
          <w:szCs w:val="26"/>
          <w:lang w:eastAsia="ru-RU"/>
        </w:rPr>
        <w:t>ПОДГОРЕНСКОГО СЕЛЬСКОГО ПОСЕЛЕНИЯ</w:t>
      </w:r>
    </w:p>
    <w:p w:rsidR="000B58E1" w:rsidRPr="00C01128" w:rsidRDefault="000B58E1" w:rsidP="000B58E1">
      <w:pPr>
        <w:jc w:val="center"/>
        <w:rPr>
          <w:rFonts w:ascii="Arial" w:eastAsia="Times New Roman" w:hAnsi="Arial" w:cs="Arial"/>
          <w:b/>
          <w:bCs/>
          <w:sz w:val="26"/>
          <w:szCs w:val="26"/>
          <w:lang w:eastAsia="ru-RU"/>
        </w:rPr>
      </w:pPr>
      <w:r w:rsidRPr="00C01128">
        <w:rPr>
          <w:rFonts w:ascii="Arial" w:eastAsia="Times New Roman" w:hAnsi="Arial" w:cs="Arial"/>
          <w:b/>
          <w:bCs/>
          <w:sz w:val="26"/>
          <w:szCs w:val="26"/>
          <w:lang w:eastAsia="ru-RU"/>
        </w:rPr>
        <w:t>КАЛАЧЕЕВСКОГО МУНИЦИПАЛЬНОГО РАЙОНА</w:t>
      </w:r>
    </w:p>
    <w:p w:rsidR="000B58E1" w:rsidRPr="00C01128" w:rsidRDefault="000B58E1" w:rsidP="000B58E1">
      <w:pPr>
        <w:keepNext/>
        <w:tabs>
          <w:tab w:val="left" w:pos="1710"/>
        </w:tabs>
        <w:jc w:val="center"/>
        <w:outlineLvl w:val="0"/>
        <w:rPr>
          <w:rFonts w:ascii="Arial" w:eastAsia="Arial Unicode MS" w:hAnsi="Arial" w:cs="Arial"/>
          <w:b/>
          <w:bCs/>
          <w:sz w:val="26"/>
          <w:szCs w:val="26"/>
          <w:lang w:val="x-none" w:eastAsia="x-none"/>
        </w:rPr>
      </w:pPr>
      <w:r w:rsidRPr="00C01128">
        <w:rPr>
          <w:rFonts w:ascii="Arial" w:eastAsia="Arial Unicode MS" w:hAnsi="Arial" w:cs="Arial"/>
          <w:b/>
          <w:bCs/>
          <w:sz w:val="26"/>
          <w:szCs w:val="26"/>
          <w:lang w:val="x-none" w:eastAsia="x-none"/>
        </w:rPr>
        <w:t>ВОРОНЕЖСКОЙ ОБЛАСТИ</w:t>
      </w:r>
    </w:p>
    <w:p w:rsidR="000B58E1" w:rsidRPr="00C01128" w:rsidRDefault="000B58E1" w:rsidP="000B58E1">
      <w:pPr>
        <w:keepNext/>
        <w:jc w:val="center"/>
        <w:outlineLvl w:val="3"/>
        <w:rPr>
          <w:rFonts w:ascii="Arial" w:eastAsia="Arial Unicode MS" w:hAnsi="Arial" w:cs="Arial"/>
          <w:b/>
          <w:bCs/>
          <w:sz w:val="26"/>
          <w:szCs w:val="26"/>
          <w:lang w:val="x-none" w:eastAsia="x-none"/>
        </w:rPr>
      </w:pPr>
      <w:r w:rsidRPr="00C01128">
        <w:rPr>
          <w:rFonts w:ascii="Arial" w:eastAsia="Arial Unicode MS" w:hAnsi="Arial" w:cs="Arial"/>
          <w:b/>
          <w:bCs/>
          <w:sz w:val="26"/>
          <w:szCs w:val="26"/>
          <w:lang w:val="x-none" w:eastAsia="x-none"/>
        </w:rPr>
        <w:t>РЕШЕНИЕ</w:t>
      </w:r>
    </w:p>
    <w:p w:rsidR="000B58E1" w:rsidRPr="00C01128" w:rsidRDefault="000B58E1" w:rsidP="000B58E1">
      <w:pPr>
        <w:pStyle w:val="a4"/>
        <w:tabs>
          <w:tab w:val="left" w:pos="3600"/>
        </w:tabs>
        <w:rPr>
          <w:rFonts w:ascii="Arial" w:hAnsi="Arial" w:cs="Arial"/>
          <w:sz w:val="26"/>
          <w:szCs w:val="26"/>
        </w:rPr>
      </w:pPr>
      <w:r w:rsidRPr="00C01128">
        <w:rPr>
          <w:rFonts w:ascii="Arial" w:hAnsi="Arial" w:cs="Arial"/>
          <w:sz w:val="26"/>
          <w:szCs w:val="26"/>
        </w:rPr>
        <w:tab/>
      </w:r>
    </w:p>
    <w:p w:rsidR="000B58E1" w:rsidRPr="00C01128" w:rsidRDefault="000B58E1" w:rsidP="000B58E1">
      <w:pPr>
        <w:pStyle w:val="a4"/>
        <w:tabs>
          <w:tab w:val="left" w:pos="6570"/>
        </w:tabs>
        <w:spacing w:before="60"/>
        <w:rPr>
          <w:rFonts w:ascii="Arial" w:hAnsi="Arial" w:cs="Arial"/>
          <w:sz w:val="26"/>
          <w:szCs w:val="26"/>
        </w:rPr>
      </w:pPr>
      <w:r w:rsidRPr="00C01128">
        <w:rPr>
          <w:rFonts w:ascii="Arial" w:hAnsi="Arial" w:cs="Arial"/>
          <w:sz w:val="26"/>
          <w:szCs w:val="26"/>
        </w:rPr>
        <w:t xml:space="preserve">от 9 ноября 2017г. </w:t>
      </w:r>
      <w:r w:rsidRPr="00C01128">
        <w:rPr>
          <w:rFonts w:ascii="Arial" w:hAnsi="Arial" w:cs="Arial"/>
          <w:sz w:val="26"/>
          <w:szCs w:val="26"/>
        </w:rPr>
        <w:tab/>
        <w:t>№</w:t>
      </w:r>
      <w:r w:rsidR="00C01128" w:rsidRPr="00C01128">
        <w:rPr>
          <w:rFonts w:ascii="Arial" w:hAnsi="Arial" w:cs="Arial"/>
          <w:sz w:val="26"/>
          <w:szCs w:val="26"/>
        </w:rPr>
        <w:t>77</w:t>
      </w:r>
    </w:p>
    <w:p w:rsidR="000B58E1" w:rsidRPr="00C01128" w:rsidRDefault="000B58E1" w:rsidP="000B58E1">
      <w:pPr>
        <w:pStyle w:val="a4"/>
        <w:spacing w:before="60"/>
        <w:rPr>
          <w:rFonts w:ascii="Arial" w:hAnsi="Arial" w:cs="Arial"/>
          <w:color w:val="000000" w:themeColor="text1"/>
          <w:sz w:val="26"/>
          <w:szCs w:val="26"/>
        </w:rPr>
      </w:pPr>
      <w:r w:rsidRPr="00C01128">
        <w:rPr>
          <w:rFonts w:ascii="Arial" w:hAnsi="Arial" w:cs="Arial"/>
          <w:color w:val="000000" w:themeColor="text1"/>
          <w:sz w:val="26"/>
          <w:szCs w:val="26"/>
        </w:rPr>
        <w:t>с. Подгорное</w:t>
      </w:r>
    </w:p>
    <w:p w:rsidR="000B58E1" w:rsidRPr="00C01128" w:rsidRDefault="000B58E1" w:rsidP="000B58E1">
      <w:pPr>
        <w:jc w:val="center"/>
        <w:rPr>
          <w:rFonts w:ascii="Arial" w:eastAsia="Times New Roman" w:hAnsi="Arial" w:cs="Arial"/>
          <w:b/>
          <w:bCs/>
          <w:sz w:val="26"/>
          <w:szCs w:val="26"/>
          <w:lang w:eastAsia="x-none"/>
        </w:rPr>
      </w:pPr>
    </w:p>
    <w:p w:rsidR="000B58E1" w:rsidRPr="00C01128" w:rsidRDefault="000B58E1" w:rsidP="000B58E1">
      <w:pPr>
        <w:tabs>
          <w:tab w:val="left" w:pos="-2880"/>
        </w:tabs>
        <w:ind w:left="0" w:right="3685" w:firstLine="0"/>
        <w:rPr>
          <w:rFonts w:ascii="Arial" w:hAnsi="Arial" w:cs="Arial"/>
          <w:b/>
          <w:color w:val="000000" w:themeColor="text1"/>
          <w:sz w:val="26"/>
          <w:szCs w:val="26"/>
        </w:rPr>
      </w:pPr>
      <w:r w:rsidRPr="00C01128">
        <w:rPr>
          <w:rFonts w:ascii="Arial" w:hAnsi="Arial" w:cs="Arial"/>
          <w:b/>
          <w:color w:val="000000" w:themeColor="text1"/>
          <w:sz w:val="26"/>
          <w:szCs w:val="26"/>
        </w:rPr>
        <w:t>О внесении изменений и дополнений в решение Совета народных депутатов Подгоренского сельского поселения Калачеевского муниципального района Воронежской области от 23 декабря 2011 г. №93 «Об утверждении Правил землепользования и застройки Подгоренского сельского поселения Калачеевского муниципального района Воронежской области»</w:t>
      </w:r>
      <w:r w:rsidR="000A279A" w:rsidRPr="00C01128">
        <w:rPr>
          <w:rFonts w:ascii="Arial" w:hAnsi="Arial" w:cs="Arial"/>
          <w:b/>
          <w:color w:val="000000" w:themeColor="text1"/>
          <w:sz w:val="26"/>
          <w:szCs w:val="26"/>
        </w:rPr>
        <w:t xml:space="preserve"> </w:t>
      </w:r>
      <w:r w:rsidR="006B6DB2" w:rsidRPr="00C01128">
        <w:rPr>
          <w:rFonts w:ascii="Arial" w:hAnsi="Arial" w:cs="Arial"/>
          <w:b/>
          <w:color w:val="000000" w:themeColor="text1"/>
          <w:sz w:val="26"/>
          <w:szCs w:val="26"/>
        </w:rPr>
        <w:t>(в ред. решения № 44 от 27 октября 201</w:t>
      </w:r>
      <w:r w:rsidR="000A279A" w:rsidRPr="00C01128">
        <w:rPr>
          <w:rFonts w:ascii="Arial" w:hAnsi="Arial" w:cs="Arial"/>
          <w:b/>
          <w:color w:val="000000" w:themeColor="text1"/>
          <w:sz w:val="26"/>
          <w:szCs w:val="26"/>
        </w:rPr>
        <w:t>6</w:t>
      </w:r>
      <w:r w:rsidR="006B6DB2" w:rsidRPr="00C01128">
        <w:rPr>
          <w:rFonts w:ascii="Arial" w:hAnsi="Arial" w:cs="Arial"/>
          <w:b/>
          <w:color w:val="000000" w:themeColor="text1"/>
          <w:sz w:val="26"/>
          <w:szCs w:val="26"/>
        </w:rPr>
        <w:t xml:space="preserve"> г.)</w:t>
      </w:r>
    </w:p>
    <w:p w:rsidR="000B58E1" w:rsidRPr="00C01128" w:rsidRDefault="000B58E1" w:rsidP="000B58E1">
      <w:pPr>
        <w:tabs>
          <w:tab w:val="left" w:pos="-2880"/>
        </w:tabs>
        <w:ind w:right="5075"/>
        <w:rPr>
          <w:rFonts w:ascii="Arial" w:hAnsi="Arial" w:cs="Arial"/>
          <w:b/>
          <w:sz w:val="26"/>
          <w:szCs w:val="26"/>
          <w:highlight w:val="yellow"/>
        </w:rPr>
      </w:pPr>
    </w:p>
    <w:p w:rsidR="000B58E1" w:rsidRPr="00C01128" w:rsidRDefault="000B58E1" w:rsidP="000B58E1">
      <w:pPr>
        <w:tabs>
          <w:tab w:val="left" w:pos="-2880"/>
        </w:tabs>
        <w:ind w:left="0" w:right="140" w:firstLine="567"/>
        <w:rPr>
          <w:rFonts w:ascii="Arial" w:hAnsi="Arial" w:cs="Arial"/>
          <w:b/>
          <w:color w:val="000000" w:themeColor="text1"/>
          <w:spacing w:val="70"/>
          <w:sz w:val="26"/>
          <w:szCs w:val="26"/>
        </w:rPr>
      </w:pPr>
      <w:r w:rsidRPr="00C01128">
        <w:rPr>
          <w:rFonts w:ascii="Arial" w:hAnsi="Arial" w:cs="Arial"/>
          <w:sz w:val="26"/>
          <w:szCs w:val="26"/>
        </w:rPr>
        <w:tab/>
      </w:r>
      <w:proofErr w:type="gramStart"/>
      <w:r w:rsidRPr="00C01128">
        <w:rPr>
          <w:rFonts w:ascii="Arial" w:hAnsi="Arial" w:cs="Arial"/>
          <w:color w:val="000000" w:themeColor="text1"/>
          <w:sz w:val="26"/>
          <w:szCs w:val="26"/>
        </w:rPr>
        <w:t>В соответствии со статьей 33,38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Воронежской области на основании протокола публичных слушаний по проекту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Совет народных</w:t>
      </w:r>
      <w:proofErr w:type="gramEnd"/>
      <w:r w:rsidRPr="00C01128">
        <w:rPr>
          <w:rFonts w:ascii="Arial" w:hAnsi="Arial" w:cs="Arial"/>
          <w:color w:val="000000" w:themeColor="text1"/>
          <w:sz w:val="26"/>
          <w:szCs w:val="26"/>
        </w:rPr>
        <w:t xml:space="preserve"> депутатов Подгоренского сельского поселения Калачеевского муниципального района Воронежской области </w:t>
      </w:r>
      <w:r w:rsidRPr="00C01128">
        <w:rPr>
          <w:rFonts w:ascii="Arial" w:hAnsi="Arial" w:cs="Arial"/>
          <w:b/>
          <w:color w:val="000000" w:themeColor="text1"/>
          <w:spacing w:val="70"/>
          <w:sz w:val="26"/>
          <w:szCs w:val="26"/>
        </w:rPr>
        <w:t>решил:</w:t>
      </w:r>
    </w:p>
    <w:p w:rsidR="000B58E1" w:rsidRPr="00C01128" w:rsidRDefault="000B58E1" w:rsidP="000B58E1">
      <w:pPr>
        <w:pStyle w:val="a3"/>
        <w:ind w:left="0" w:firstLine="357"/>
        <w:rPr>
          <w:rFonts w:ascii="Arial" w:hAnsi="Arial" w:cs="Arial"/>
          <w:sz w:val="26"/>
          <w:szCs w:val="26"/>
        </w:rPr>
      </w:pPr>
      <w:r w:rsidRPr="00C01128">
        <w:rPr>
          <w:rFonts w:ascii="Arial" w:eastAsia="Calibri" w:hAnsi="Arial" w:cs="Arial"/>
          <w:sz w:val="26"/>
          <w:szCs w:val="26"/>
        </w:rPr>
        <w:t xml:space="preserve">1. </w:t>
      </w:r>
      <w:proofErr w:type="gramStart"/>
      <w:r w:rsidRPr="00C01128">
        <w:rPr>
          <w:rFonts w:ascii="Arial" w:eastAsia="Calibri" w:hAnsi="Arial" w:cs="Arial"/>
          <w:sz w:val="26"/>
          <w:szCs w:val="26"/>
        </w:rPr>
        <w:t>В</w:t>
      </w:r>
      <w:r w:rsidRPr="00C01128">
        <w:rPr>
          <w:rFonts w:ascii="Arial" w:hAnsi="Arial" w:cs="Arial"/>
          <w:sz w:val="26"/>
          <w:szCs w:val="26"/>
        </w:rPr>
        <w:t xml:space="preserve">нести в Правила землепользования и застройки Подгоренского сельского поселения Калачеевского муниципального района Воронежской области, утвержденные решением Совета народных депутатов Подгоренского сельского поселения Калачеевского муниципального района Воронежской области от 23 декабря 2011 г. №93 «Об утверждении Правил землепользования и застройки Подгоренского сельского поселения Калачеевского муниципального района Воронежской области» </w:t>
      </w:r>
      <w:r w:rsidR="000A279A" w:rsidRPr="00C01128">
        <w:rPr>
          <w:rFonts w:ascii="Arial" w:hAnsi="Arial" w:cs="Arial"/>
          <w:sz w:val="26"/>
          <w:szCs w:val="26"/>
        </w:rPr>
        <w:t>(в ред. решения №44 от 27 октября 20</w:t>
      </w:r>
      <w:r w:rsidR="006E1168" w:rsidRPr="00C01128">
        <w:rPr>
          <w:rFonts w:ascii="Arial" w:hAnsi="Arial" w:cs="Arial"/>
          <w:sz w:val="26"/>
          <w:szCs w:val="26"/>
        </w:rPr>
        <w:t>1</w:t>
      </w:r>
      <w:r w:rsidR="000A279A" w:rsidRPr="00C01128">
        <w:rPr>
          <w:rFonts w:ascii="Arial" w:hAnsi="Arial" w:cs="Arial"/>
          <w:sz w:val="26"/>
          <w:szCs w:val="26"/>
        </w:rPr>
        <w:t xml:space="preserve">6 года) </w:t>
      </w:r>
      <w:r w:rsidRPr="00C01128">
        <w:rPr>
          <w:rFonts w:ascii="Arial" w:hAnsi="Arial" w:cs="Arial"/>
          <w:sz w:val="26"/>
          <w:szCs w:val="26"/>
        </w:rPr>
        <w:t>изменения, изложив текстовую часть</w:t>
      </w:r>
      <w:proofErr w:type="gramEnd"/>
      <w:r w:rsidRPr="00C01128">
        <w:rPr>
          <w:rFonts w:ascii="Arial" w:hAnsi="Arial" w:cs="Arial"/>
          <w:sz w:val="26"/>
          <w:szCs w:val="26"/>
        </w:rPr>
        <w:t xml:space="preserve"> в следующей редакции согласно приложению к настоящему решению.</w:t>
      </w:r>
    </w:p>
    <w:p w:rsidR="000B58E1" w:rsidRPr="00C01128" w:rsidRDefault="000B58E1" w:rsidP="000B58E1">
      <w:pPr>
        <w:pStyle w:val="a3"/>
        <w:ind w:left="0" w:firstLine="357"/>
        <w:rPr>
          <w:rFonts w:ascii="Arial" w:hAnsi="Arial" w:cs="Arial"/>
          <w:sz w:val="26"/>
          <w:szCs w:val="26"/>
        </w:rPr>
      </w:pPr>
      <w:r w:rsidRPr="00C01128">
        <w:rPr>
          <w:rFonts w:ascii="Arial" w:hAnsi="Arial" w:cs="Arial"/>
          <w:sz w:val="26"/>
          <w:szCs w:val="26"/>
        </w:rPr>
        <w:t>2.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Подгоренского сельского поселения.</w:t>
      </w:r>
    </w:p>
    <w:p w:rsidR="000B58E1" w:rsidRPr="00C01128" w:rsidRDefault="000B58E1" w:rsidP="000B58E1">
      <w:pPr>
        <w:pStyle w:val="a3"/>
        <w:rPr>
          <w:rFonts w:ascii="Arial" w:hAnsi="Arial" w:cs="Arial"/>
          <w:i/>
          <w:sz w:val="26"/>
          <w:szCs w:val="26"/>
        </w:rPr>
      </w:pPr>
      <w:r w:rsidRPr="00C01128">
        <w:rPr>
          <w:rFonts w:ascii="Arial" w:hAnsi="Arial" w:cs="Arial"/>
          <w:sz w:val="26"/>
          <w:szCs w:val="26"/>
        </w:rPr>
        <w:t xml:space="preserve">3. </w:t>
      </w:r>
      <w:proofErr w:type="gramStart"/>
      <w:r w:rsidRPr="00C01128">
        <w:rPr>
          <w:rFonts w:ascii="Arial" w:hAnsi="Arial" w:cs="Arial"/>
          <w:sz w:val="26"/>
          <w:szCs w:val="26"/>
        </w:rPr>
        <w:t>Контроль за</w:t>
      </w:r>
      <w:proofErr w:type="gramEnd"/>
      <w:r w:rsidRPr="00C01128">
        <w:rPr>
          <w:rFonts w:ascii="Arial" w:hAnsi="Arial" w:cs="Arial"/>
          <w:sz w:val="26"/>
          <w:szCs w:val="26"/>
        </w:rPr>
        <w:t xml:space="preserve"> исполнением настоящего решения оставляю за собой.</w:t>
      </w:r>
    </w:p>
    <w:p w:rsidR="000B58E1" w:rsidRPr="00C01128" w:rsidRDefault="000B58E1" w:rsidP="000B58E1">
      <w:pPr>
        <w:pStyle w:val="ConsPlusNormal0"/>
        <w:jc w:val="both"/>
        <w:rPr>
          <w:sz w:val="26"/>
          <w:szCs w:val="26"/>
        </w:rPr>
      </w:pPr>
    </w:p>
    <w:p w:rsidR="000B58E1" w:rsidRPr="00C01128" w:rsidRDefault="000B58E1" w:rsidP="000B58E1">
      <w:pPr>
        <w:pStyle w:val="ConsPlusNormal0"/>
        <w:tabs>
          <w:tab w:val="left" w:pos="708"/>
          <w:tab w:val="left" w:pos="1416"/>
          <w:tab w:val="left" w:pos="2124"/>
          <w:tab w:val="left" w:pos="2832"/>
          <w:tab w:val="left" w:pos="3540"/>
          <w:tab w:val="left" w:pos="4248"/>
          <w:tab w:val="left" w:pos="4956"/>
          <w:tab w:val="left" w:pos="6870"/>
        </w:tabs>
        <w:jc w:val="both"/>
        <w:rPr>
          <w:sz w:val="26"/>
          <w:szCs w:val="26"/>
        </w:rPr>
      </w:pPr>
      <w:r w:rsidRPr="00C01128">
        <w:rPr>
          <w:sz w:val="26"/>
          <w:szCs w:val="26"/>
        </w:rPr>
        <w:t>Глава Подгоренского сельского поселения</w:t>
      </w:r>
      <w:r w:rsidRPr="00C01128">
        <w:rPr>
          <w:sz w:val="26"/>
          <w:szCs w:val="26"/>
        </w:rPr>
        <w:tab/>
      </w:r>
      <w:r w:rsidRPr="00C01128">
        <w:rPr>
          <w:sz w:val="26"/>
          <w:szCs w:val="26"/>
        </w:rPr>
        <w:tab/>
      </w:r>
      <w:proofErr w:type="spellStart"/>
      <w:r w:rsidRPr="00C01128">
        <w:rPr>
          <w:sz w:val="26"/>
          <w:szCs w:val="26"/>
        </w:rPr>
        <w:t>А.С.Разборский</w:t>
      </w:r>
      <w:proofErr w:type="spellEnd"/>
    </w:p>
    <w:p w:rsidR="006E1168" w:rsidRPr="00C01128" w:rsidRDefault="006E1168" w:rsidP="006B6DB2">
      <w:pPr>
        <w:ind w:left="3686" w:hanging="3686"/>
        <w:jc w:val="right"/>
        <w:rPr>
          <w:rFonts w:ascii="Arial" w:eastAsia="Times New Roman" w:hAnsi="Arial" w:cs="Arial"/>
          <w:bCs/>
          <w:sz w:val="20"/>
          <w:szCs w:val="20"/>
          <w:lang w:eastAsia="ru-RU"/>
        </w:rPr>
      </w:pPr>
      <w:r w:rsidRPr="00C01128">
        <w:rPr>
          <w:rFonts w:ascii="Arial" w:eastAsia="Times New Roman" w:hAnsi="Arial" w:cs="Arial"/>
          <w:bCs/>
          <w:sz w:val="20"/>
          <w:szCs w:val="20"/>
          <w:lang w:eastAsia="ru-RU"/>
        </w:rPr>
        <w:lastRenderedPageBreak/>
        <w:t>Приложение</w:t>
      </w:r>
    </w:p>
    <w:p w:rsidR="00C01128" w:rsidRPr="00C01128" w:rsidRDefault="00C01128" w:rsidP="006B6DB2">
      <w:pPr>
        <w:ind w:left="3686" w:hanging="3686"/>
        <w:jc w:val="right"/>
        <w:rPr>
          <w:rFonts w:ascii="Arial" w:eastAsia="Times New Roman" w:hAnsi="Arial" w:cs="Arial"/>
          <w:bCs/>
          <w:sz w:val="20"/>
          <w:szCs w:val="20"/>
          <w:lang w:eastAsia="ru-RU"/>
        </w:rPr>
      </w:pPr>
      <w:r w:rsidRPr="00C01128">
        <w:rPr>
          <w:rFonts w:ascii="Arial" w:eastAsia="Times New Roman" w:hAnsi="Arial" w:cs="Arial"/>
          <w:bCs/>
          <w:sz w:val="20"/>
          <w:szCs w:val="20"/>
          <w:lang w:eastAsia="ru-RU"/>
        </w:rPr>
        <w:t>к решению Совета народных депутатов</w:t>
      </w:r>
    </w:p>
    <w:p w:rsidR="00C01128" w:rsidRPr="00C01128" w:rsidRDefault="00C01128" w:rsidP="006B6DB2">
      <w:pPr>
        <w:ind w:left="3686" w:hanging="3686"/>
        <w:jc w:val="right"/>
        <w:rPr>
          <w:rFonts w:ascii="Arial" w:eastAsia="Times New Roman" w:hAnsi="Arial" w:cs="Arial"/>
          <w:bCs/>
          <w:sz w:val="20"/>
          <w:szCs w:val="20"/>
          <w:lang w:eastAsia="ru-RU"/>
        </w:rPr>
      </w:pPr>
      <w:r w:rsidRPr="00C01128">
        <w:rPr>
          <w:rFonts w:ascii="Arial" w:eastAsia="Times New Roman" w:hAnsi="Arial" w:cs="Arial"/>
          <w:bCs/>
          <w:sz w:val="20"/>
          <w:szCs w:val="20"/>
          <w:lang w:eastAsia="ru-RU"/>
        </w:rPr>
        <w:t xml:space="preserve">Подгоренского сельского поселения </w:t>
      </w:r>
    </w:p>
    <w:p w:rsidR="00C01128" w:rsidRPr="00C01128" w:rsidRDefault="00646402" w:rsidP="006B6DB2">
      <w:pPr>
        <w:ind w:left="3686" w:hanging="3686"/>
        <w:jc w:val="right"/>
        <w:rPr>
          <w:rFonts w:ascii="Arial" w:eastAsia="Times New Roman" w:hAnsi="Arial" w:cs="Arial"/>
          <w:bCs/>
          <w:sz w:val="20"/>
          <w:szCs w:val="20"/>
          <w:lang w:eastAsia="ru-RU"/>
        </w:rPr>
      </w:pPr>
      <w:r>
        <w:rPr>
          <w:rFonts w:ascii="Arial" w:eastAsia="Times New Roman" w:hAnsi="Arial" w:cs="Arial"/>
          <w:bCs/>
          <w:sz w:val="20"/>
          <w:szCs w:val="20"/>
          <w:lang w:eastAsia="ru-RU"/>
        </w:rPr>
        <w:t>о</w:t>
      </w:r>
      <w:r w:rsidR="00C01128" w:rsidRPr="00C01128">
        <w:rPr>
          <w:rFonts w:ascii="Arial" w:eastAsia="Times New Roman" w:hAnsi="Arial" w:cs="Arial"/>
          <w:bCs/>
          <w:sz w:val="20"/>
          <w:szCs w:val="20"/>
          <w:lang w:eastAsia="ru-RU"/>
        </w:rPr>
        <w:t>т</w:t>
      </w:r>
      <w:r>
        <w:rPr>
          <w:rFonts w:ascii="Arial" w:eastAsia="Times New Roman" w:hAnsi="Arial" w:cs="Arial"/>
          <w:bCs/>
          <w:sz w:val="20"/>
          <w:szCs w:val="20"/>
          <w:lang w:eastAsia="ru-RU"/>
        </w:rPr>
        <w:t xml:space="preserve"> 09 ноября</w:t>
      </w:r>
      <w:r w:rsidR="00C01128" w:rsidRPr="00C01128">
        <w:rPr>
          <w:rFonts w:ascii="Arial" w:eastAsia="Times New Roman" w:hAnsi="Arial" w:cs="Arial"/>
          <w:bCs/>
          <w:sz w:val="20"/>
          <w:szCs w:val="20"/>
          <w:lang w:eastAsia="ru-RU"/>
        </w:rPr>
        <w:t xml:space="preserve"> 201</w:t>
      </w:r>
      <w:r>
        <w:rPr>
          <w:rFonts w:ascii="Arial" w:eastAsia="Times New Roman" w:hAnsi="Arial" w:cs="Arial"/>
          <w:bCs/>
          <w:sz w:val="20"/>
          <w:szCs w:val="20"/>
          <w:lang w:eastAsia="ru-RU"/>
        </w:rPr>
        <w:t>7</w:t>
      </w:r>
      <w:r w:rsidR="00C01128" w:rsidRPr="00C01128">
        <w:rPr>
          <w:rFonts w:ascii="Arial" w:eastAsia="Times New Roman" w:hAnsi="Arial" w:cs="Arial"/>
          <w:bCs/>
          <w:sz w:val="20"/>
          <w:szCs w:val="20"/>
          <w:lang w:eastAsia="ru-RU"/>
        </w:rPr>
        <w:t xml:space="preserve"> года №</w:t>
      </w:r>
      <w:r>
        <w:rPr>
          <w:rFonts w:ascii="Arial" w:eastAsia="Times New Roman" w:hAnsi="Arial" w:cs="Arial"/>
          <w:bCs/>
          <w:sz w:val="20"/>
          <w:szCs w:val="20"/>
          <w:lang w:eastAsia="ru-RU"/>
        </w:rPr>
        <w:t>77</w:t>
      </w:r>
      <w:bookmarkStart w:id="0" w:name="_GoBack"/>
      <w:bookmarkEnd w:id="0"/>
    </w:p>
    <w:p w:rsidR="006B6DB2" w:rsidRPr="00C01128" w:rsidRDefault="006B6DB2" w:rsidP="006B6DB2">
      <w:pPr>
        <w:ind w:left="0" w:firstLine="0"/>
        <w:jc w:val="center"/>
        <w:rPr>
          <w:rFonts w:ascii="Arial" w:eastAsia="Times New Roman" w:hAnsi="Arial" w:cs="Arial"/>
          <w:b/>
          <w:sz w:val="20"/>
          <w:szCs w:val="20"/>
          <w:lang w:eastAsia="ru-RU"/>
        </w:rPr>
      </w:pPr>
    </w:p>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ПРАВИЛА ЗЕМЛЕПОЛЬЗОВАНИЯ И ЗАСТРОЙКИ</w:t>
      </w:r>
    </w:p>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 ПОДГОРЕНСКОГО СЕЛЬСКОГО ПОСЕЛЕНИЯ </w:t>
      </w:r>
    </w:p>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КАЛАЧЕЕВСКОГО МУНИЦИПАЛЬНОГО РАЙОНА </w:t>
      </w:r>
    </w:p>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ВОРОНЕЖСКОЙ ОБЛАСТИ</w:t>
      </w:r>
    </w:p>
    <w:p w:rsidR="006B6DB2" w:rsidRPr="00C01128" w:rsidRDefault="006B6DB2" w:rsidP="006B6DB2">
      <w:pPr>
        <w:autoSpaceDE w:val="0"/>
        <w:autoSpaceDN w:val="0"/>
        <w:adjustRightInd w:val="0"/>
        <w:ind w:left="0" w:firstLine="709"/>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Содержание </w:t>
      </w:r>
    </w:p>
    <w:p w:rsidR="006B6DB2" w:rsidRPr="00C01128" w:rsidRDefault="006B6DB2" w:rsidP="006B6DB2">
      <w:pPr>
        <w:autoSpaceDE w:val="0"/>
        <w:autoSpaceDN w:val="0"/>
        <w:adjustRightInd w:val="0"/>
        <w:ind w:left="0" w:firstLine="709"/>
        <w:jc w:val="center"/>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jc w:val="left"/>
        <w:outlineLvl w:val="1"/>
        <w:rPr>
          <w:rFonts w:ascii="Arial" w:eastAsia="Times New Roman" w:hAnsi="Arial" w:cs="Arial"/>
          <w:b/>
          <w:sz w:val="20"/>
          <w:szCs w:val="20"/>
          <w:lang w:eastAsia="ru-RU"/>
        </w:rPr>
      </w:pPr>
      <w:bookmarkStart w:id="1" w:name="_Toc268484934"/>
      <w:bookmarkStart w:id="2" w:name="_Toc268487874"/>
      <w:r w:rsidRPr="00C01128">
        <w:rPr>
          <w:rFonts w:ascii="Arial" w:eastAsia="Times New Roman" w:hAnsi="Arial" w:cs="Arial"/>
          <w:b/>
          <w:sz w:val="20"/>
          <w:szCs w:val="20"/>
          <w:lang w:eastAsia="ru-RU"/>
        </w:rPr>
        <w:t>Раздел 1. Порядок применения правил землепользования и застройки Подгоренского сельского поселения и внесения в них изменений</w:t>
      </w:r>
      <w:bookmarkEnd w:id="1"/>
      <w:bookmarkEnd w:id="2"/>
    </w:p>
    <w:p w:rsidR="006B6DB2" w:rsidRPr="00C01128" w:rsidRDefault="006B6DB2" w:rsidP="006B6DB2">
      <w:pPr>
        <w:autoSpaceDE w:val="0"/>
        <w:autoSpaceDN w:val="0"/>
        <w:adjustRightInd w:val="0"/>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1. Положения о регулировании землепользования и застройки органами местного самоуправления Подгоренского сельского поселения.</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1. Сфера применения Правил землепользования и застройки Подгоренского сельского поселения.</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 Основные понятия, используемые в Правилах землепользования и застройки Подгоренского сельского поселения и их определения.</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bookmarkStart w:id="3" w:name="_Toc268484936"/>
      <w:bookmarkStart w:id="4" w:name="_Toc268487876"/>
      <w:r w:rsidRPr="00C01128">
        <w:rPr>
          <w:rFonts w:ascii="Arial" w:eastAsia="Times New Roman" w:hAnsi="Arial" w:cs="Arial"/>
          <w:sz w:val="20"/>
          <w:szCs w:val="20"/>
          <w:lang w:eastAsia="ru-RU"/>
        </w:rPr>
        <w:t>Статья 3. Полномочия администрации Подгоренского сельского поселения в области регулирования отношений по вопросам землепользования и застройки</w:t>
      </w:r>
      <w:bookmarkEnd w:id="3"/>
      <w:bookmarkEnd w:id="4"/>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outlineLvl w:val="2"/>
        <w:rPr>
          <w:rFonts w:ascii="Arial" w:eastAsia="Times New Roman" w:hAnsi="Arial" w:cs="Arial"/>
          <w:sz w:val="20"/>
          <w:szCs w:val="20"/>
          <w:lang w:eastAsia="ru-RU"/>
        </w:rPr>
      </w:pPr>
      <w:bookmarkStart w:id="5" w:name="_Toc268484937"/>
      <w:bookmarkStart w:id="6" w:name="_Toc268487877"/>
      <w:r w:rsidRPr="00C01128">
        <w:rPr>
          <w:rFonts w:ascii="Arial" w:eastAsia="Times New Roman" w:hAnsi="Arial" w:cs="Arial"/>
          <w:sz w:val="20"/>
          <w:szCs w:val="20"/>
          <w:lang w:eastAsia="ru-RU"/>
        </w:rPr>
        <w:t>Статья 4. Комиссия по подготовке Правил землепользования и застройки</w:t>
      </w:r>
      <w:bookmarkEnd w:id="5"/>
      <w:bookmarkEnd w:id="6"/>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5. Общие положения о градостроительном зонировании территории поселения.</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6. Использование земельных участков, на которые распространяется действие градостроительных регламентов.</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9. Осуществление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10. Общий порядок изменения видов разрешенного использования земельных участков и объектов капитального строительства</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b/>
          <w:sz w:val="20"/>
          <w:szCs w:val="20"/>
          <w:lang w:eastAsia="ru-RU"/>
        </w:rPr>
        <w:t>3. Положения о подготовке документации по планировке территории органами местного самоуправления Подгоренского сельского поселения</w:t>
      </w:r>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13. Общие положения о подготовке документации по планировке территории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b/>
          <w:sz w:val="20"/>
          <w:szCs w:val="20"/>
          <w:lang w:eastAsia="ru-RU"/>
        </w:rPr>
        <w:tab/>
        <w:t>4. Положения о проведении публичных слушаний по вопросам землепользования и застройки</w:t>
      </w:r>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outlineLvl w:val="2"/>
        <w:rPr>
          <w:rFonts w:ascii="Arial" w:eastAsia="Times New Roman" w:hAnsi="Arial" w:cs="Arial"/>
          <w:sz w:val="20"/>
          <w:szCs w:val="20"/>
          <w:lang w:eastAsia="ru-RU"/>
        </w:rPr>
      </w:pPr>
      <w:bookmarkStart w:id="7" w:name="_Toc268484938"/>
      <w:bookmarkStart w:id="8" w:name="_Toc268487878"/>
      <w:r w:rsidRPr="00C01128">
        <w:rPr>
          <w:rFonts w:ascii="Arial" w:eastAsia="Times New Roman" w:hAnsi="Arial" w:cs="Arial"/>
          <w:sz w:val="20"/>
          <w:szCs w:val="20"/>
          <w:lang w:eastAsia="ru-RU"/>
        </w:rPr>
        <w:t>Статья 14. Общие положения о порядке проведения публичных слушаний по вопросам землепользования и застройки</w:t>
      </w:r>
      <w:bookmarkEnd w:id="7"/>
      <w:bookmarkEnd w:id="8"/>
      <w:r w:rsidRPr="00C01128">
        <w:rPr>
          <w:rFonts w:ascii="Arial" w:eastAsia="Times New Roman" w:hAnsi="Arial" w:cs="Arial"/>
          <w:sz w:val="20"/>
          <w:szCs w:val="20"/>
          <w:lang w:eastAsia="ru-RU"/>
        </w:rPr>
        <w:t xml:space="preserve">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b/>
          <w:sz w:val="20"/>
          <w:szCs w:val="20"/>
          <w:lang w:eastAsia="ru-RU"/>
        </w:rPr>
        <w:tab/>
        <w:t>5. Положения о внесении изменений в правила землепользования и застройки Подгоренского сельского поселения.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ab/>
        <w:t>Статья 15. Порядок внесения изменений в Правила землепользования и застройки Подгоренского сельского поселения.</w:t>
      </w:r>
    </w:p>
    <w:p w:rsidR="006B6DB2" w:rsidRPr="00C01128" w:rsidRDefault="006B6DB2" w:rsidP="006B6DB2">
      <w:pPr>
        <w:autoSpaceDE w:val="0"/>
        <w:autoSpaceDN w:val="0"/>
        <w:adjustRightInd w:val="0"/>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6. Положение о регулировании иных вопросов землепользования и застройки на территории Подгоренского сельского поселения.</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16. Общие принципы регулирования иных вопросов землепользования и застройки на территории Подгоренского сельского поселения.</w:t>
      </w:r>
    </w:p>
    <w:p w:rsidR="006B6DB2" w:rsidRPr="00C01128" w:rsidRDefault="006B6DB2" w:rsidP="006B6DB2">
      <w:pPr>
        <w:autoSpaceDE w:val="0"/>
        <w:autoSpaceDN w:val="0"/>
        <w:adjustRightInd w:val="0"/>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Раздел 2. Карты градостроительного зонирования территории </w:t>
      </w:r>
      <w:bookmarkStart w:id="9" w:name="_Toc268484939"/>
      <w:bookmarkStart w:id="10" w:name="_Toc268487879"/>
      <w:r w:rsidRPr="00C01128">
        <w:rPr>
          <w:rFonts w:ascii="Arial" w:eastAsia="Times New Roman" w:hAnsi="Arial" w:cs="Arial"/>
          <w:b/>
          <w:sz w:val="20"/>
          <w:szCs w:val="20"/>
          <w:lang w:eastAsia="ru-RU"/>
        </w:rPr>
        <w:t>Подгоренского сельского поселения.</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Статья 17. Территориальные зоны, установленные для </w:t>
      </w:r>
      <w:bookmarkEnd w:id="9"/>
      <w:bookmarkEnd w:id="10"/>
      <w:r w:rsidRPr="00C01128">
        <w:rPr>
          <w:rFonts w:ascii="Arial" w:eastAsia="Times New Roman" w:hAnsi="Arial" w:cs="Arial"/>
          <w:sz w:val="20"/>
          <w:szCs w:val="20"/>
          <w:lang w:eastAsia="ru-RU"/>
        </w:rPr>
        <w:t>Подгоренского сельского поселения.</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Раздел 3. Градостроительные регламенты</w:t>
      </w:r>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18. Общие положения о градостроительных регламентах.</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19. Жилые зоны.</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20. Общественно-деловые зоны.</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21. Производственно-коммунальные зоны.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Статья 22. Зоны инженерной и транспортной инфраструктуры.</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23. Зоны рекреационного назначения.</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24. Зоны сельскохозяйственного использования.</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25. Зоны специального назначения</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26. Зоны водных объектов общего пользования</w:t>
      </w:r>
    </w:p>
    <w:p w:rsidR="006B6DB2" w:rsidRPr="00C01128" w:rsidRDefault="006B6DB2" w:rsidP="006B6DB2">
      <w:pPr>
        <w:autoSpaceDE w:val="0"/>
        <w:autoSpaceDN w:val="0"/>
        <w:adjustRightInd w:val="0"/>
        <w:ind w:left="0" w:firstLine="709"/>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27. Зона лесов</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Статья 28.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p>
    <w:p w:rsidR="006B6DB2" w:rsidRPr="00C01128" w:rsidRDefault="006B6DB2" w:rsidP="006B6DB2">
      <w:pPr>
        <w:ind w:left="0" w:firstLine="680"/>
        <w:jc w:val="left"/>
        <w:rPr>
          <w:rFonts w:ascii="Arial" w:eastAsia="Times New Roman" w:hAnsi="Arial" w:cs="Arial"/>
          <w:bCs/>
          <w:sz w:val="20"/>
          <w:szCs w:val="20"/>
          <w:lang w:eastAsia="ru-RU"/>
        </w:rPr>
      </w:pPr>
      <w:r w:rsidRPr="00C01128">
        <w:rPr>
          <w:rFonts w:ascii="Arial" w:eastAsia="Times New Roman" w:hAnsi="Arial" w:cs="Arial"/>
          <w:bCs/>
          <w:sz w:val="20"/>
          <w:szCs w:val="20"/>
          <w:lang w:eastAsia="ru-RU"/>
        </w:rPr>
        <w:tab/>
      </w:r>
      <w:r w:rsidRPr="00C01128">
        <w:rPr>
          <w:rFonts w:ascii="Arial" w:eastAsia="Times New Roman" w:hAnsi="Arial" w:cs="Arial"/>
          <w:bCs/>
          <w:sz w:val="20"/>
          <w:szCs w:val="20"/>
          <w:lang w:eastAsia="ru-RU"/>
        </w:rPr>
        <w:tab/>
        <w:t>28.1. Территории объектов культурного наследия</w:t>
      </w:r>
    </w:p>
    <w:p w:rsidR="006B6DB2" w:rsidRPr="00C01128" w:rsidRDefault="006B6DB2" w:rsidP="006B6DB2">
      <w:pPr>
        <w:ind w:left="0" w:firstLine="1418"/>
        <w:jc w:val="left"/>
        <w:rPr>
          <w:rFonts w:ascii="Arial" w:eastAsia="Times New Roman" w:hAnsi="Arial" w:cs="Arial"/>
          <w:bCs/>
          <w:sz w:val="20"/>
          <w:szCs w:val="20"/>
          <w:lang w:eastAsia="ru-RU"/>
        </w:rPr>
      </w:pPr>
      <w:r w:rsidRPr="00C01128">
        <w:rPr>
          <w:rFonts w:ascii="Arial" w:eastAsia="Times New Roman" w:hAnsi="Arial" w:cs="Arial"/>
          <w:bCs/>
          <w:sz w:val="20"/>
          <w:szCs w:val="20"/>
          <w:lang w:eastAsia="ru-RU"/>
        </w:rPr>
        <w:t>28.2. Особо охраняемые природные территории – памятники природы</w:t>
      </w:r>
    </w:p>
    <w:p w:rsidR="006B6DB2" w:rsidRPr="00C01128" w:rsidRDefault="006B6DB2" w:rsidP="006B6DB2">
      <w:pPr>
        <w:ind w:left="0" w:firstLine="680"/>
        <w:jc w:val="left"/>
        <w:rPr>
          <w:rFonts w:ascii="Arial" w:eastAsia="Times New Roman" w:hAnsi="Arial" w:cs="Arial"/>
          <w:bCs/>
          <w:sz w:val="20"/>
          <w:szCs w:val="20"/>
          <w:lang w:eastAsia="ru-RU"/>
        </w:rPr>
      </w:pPr>
      <w:r w:rsidRPr="00C01128">
        <w:rPr>
          <w:rFonts w:ascii="Arial" w:eastAsia="Times New Roman" w:hAnsi="Arial" w:cs="Arial"/>
          <w:bCs/>
          <w:sz w:val="20"/>
          <w:szCs w:val="20"/>
          <w:lang w:eastAsia="ru-RU"/>
        </w:rPr>
        <w:tab/>
      </w:r>
      <w:r w:rsidRPr="00C01128">
        <w:rPr>
          <w:rFonts w:ascii="Arial" w:eastAsia="Times New Roman" w:hAnsi="Arial" w:cs="Arial"/>
          <w:bCs/>
          <w:sz w:val="20"/>
          <w:szCs w:val="20"/>
          <w:lang w:eastAsia="ru-RU"/>
        </w:rPr>
        <w:tab/>
        <w:t>28.3. Ограничения по экологическим и санитарно-гигиеническим условиям</w:t>
      </w:r>
    </w:p>
    <w:p w:rsidR="006B6DB2" w:rsidRPr="00C01128" w:rsidRDefault="006B6DB2" w:rsidP="006B6DB2">
      <w:pPr>
        <w:ind w:left="0" w:firstLine="680"/>
        <w:jc w:val="left"/>
        <w:rPr>
          <w:rFonts w:ascii="Arial" w:eastAsia="Times New Roman" w:hAnsi="Arial" w:cs="Arial"/>
          <w:bCs/>
          <w:sz w:val="20"/>
          <w:szCs w:val="20"/>
          <w:lang w:eastAsia="ru-RU"/>
        </w:rPr>
      </w:pPr>
      <w:r w:rsidRPr="00C01128">
        <w:rPr>
          <w:rFonts w:ascii="Arial" w:eastAsia="Times New Roman" w:hAnsi="Arial" w:cs="Arial"/>
          <w:bCs/>
          <w:i/>
          <w:sz w:val="20"/>
          <w:szCs w:val="20"/>
          <w:lang w:eastAsia="ru-RU"/>
        </w:rPr>
        <w:tab/>
      </w:r>
      <w:r w:rsidRPr="00C01128">
        <w:rPr>
          <w:rFonts w:ascii="Arial" w:eastAsia="Times New Roman" w:hAnsi="Arial" w:cs="Arial"/>
          <w:bCs/>
          <w:i/>
          <w:sz w:val="20"/>
          <w:szCs w:val="20"/>
          <w:lang w:eastAsia="ru-RU"/>
        </w:rPr>
        <w:tab/>
      </w:r>
      <w:r w:rsidRPr="00C01128">
        <w:rPr>
          <w:rFonts w:ascii="Arial" w:eastAsia="Times New Roman" w:hAnsi="Arial" w:cs="Arial"/>
          <w:bCs/>
          <w:sz w:val="20"/>
          <w:szCs w:val="20"/>
          <w:lang w:eastAsia="ru-RU"/>
        </w:rPr>
        <w:t>28.4. Ограничения по требованиям охраны инженерно-транспортных коммуникаций</w:t>
      </w:r>
    </w:p>
    <w:p w:rsidR="006B6DB2" w:rsidRPr="00C01128" w:rsidRDefault="006B6DB2" w:rsidP="006B6DB2">
      <w:pPr>
        <w:ind w:left="0" w:firstLine="680"/>
        <w:jc w:val="left"/>
        <w:rPr>
          <w:rFonts w:ascii="Arial" w:eastAsia="Times New Roman" w:hAnsi="Arial" w:cs="Arial"/>
          <w:bCs/>
          <w:sz w:val="20"/>
          <w:szCs w:val="20"/>
          <w:lang w:eastAsia="ru-RU"/>
        </w:rPr>
      </w:pPr>
      <w:r w:rsidRPr="00C01128">
        <w:rPr>
          <w:rFonts w:ascii="Arial" w:eastAsia="Times New Roman" w:hAnsi="Arial" w:cs="Arial"/>
          <w:bCs/>
          <w:sz w:val="20"/>
          <w:szCs w:val="20"/>
          <w:lang w:eastAsia="ru-RU"/>
        </w:rPr>
        <w:tab/>
      </w:r>
      <w:r w:rsidRPr="00C01128">
        <w:rPr>
          <w:rFonts w:ascii="Arial" w:eastAsia="Times New Roman" w:hAnsi="Arial" w:cs="Arial"/>
          <w:bCs/>
          <w:sz w:val="20"/>
          <w:szCs w:val="20"/>
          <w:lang w:eastAsia="ru-RU"/>
        </w:rPr>
        <w:tab/>
        <w:t>28.5. Ограничения по воздействию природных и техногенных факторов</w:t>
      </w:r>
    </w:p>
    <w:p w:rsidR="006B6DB2" w:rsidRPr="00C01128" w:rsidRDefault="006B6DB2" w:rsidP="006B6DB2">
      <w:pPr>
        <w:keepNext/>
        <w:ind w:left="0" w:firstLine="0"/>
        <w:jc w:val="center"/>
        <w:outlineLvl w:val="0"/>
        <w:rPr>
          <w:rFonts w:ascii="Arial" w:eastAsia="Times New Roman" w:hAnsi="Arial" w:cs="Arial"/>
          <w:b/>
          <w:bCs/>
          <w:sz w:val="20"/>
          <w:szCs w:val="20"/>
          <w:lang w:eastAsia="ru-RU"/>
        </w:rPr>
      </w:pPr>
      <w:bookmarkStart w:id="11" w:name="_Toc268484940"/>
      <w:bookmarkStart w:id="12" w:name="_Toc268487880"/>
      <w:r w:rsidRPr="00C01128">
        <w:rPr>
          <w:rFonts w:ascii="Arial" w:eastAsia="Times New Roman" w:hAnsi="Arial" w:cs="Arial"/>
          <w:b/>
          <w:bCs/>
          <w:sz w:val="20"/>
          <w:szCs w:val="20"/>
          <w:lang w:eastAsia="ru-RU"/>
        </w:rPr>
        <w:br w:type="page"/>
      </w:r>
      <w:r w:rsidRPr="00C01128">
        <w:rPr>
          <w:rFonts w:ascii="Arial" w:eastAsia="Times New Roman" w:hAnsi="Arial" w:cs="Arial"/>
          <w:b/>
          <w:bCs/>
          <w:sz w:val="20"/>
          <w:szCs w:val="20"/>
          <w:lang w:eastAsia="ru-RU"/>
        </w:rPr>
        <w:lastRenderedPageBreak/>
        <w:t>Раздел I. ПОРЯДОК ПРИМЕНЕНИЯ ПРАВИЛ ЗЕМЛЕПОЛЬЗОВАНИЯ И ЗАСТРОЙКИ ПОДГОРЕНСКОГО СЕЛЬСКОГО ПОСЕЛЕНИЯ И ВНЕСЕНИЯ</w:t>
      </w:r>
      <w:bookmarkStart w:id="13" w:name="_Toc268484941"/>
      <w:bookmarkStart w:id="14" w:name="_Toc268487881"/>
      <w:bookmarkEnd w:id="11"/>
      <w:bookmarkEnd w:id="12"/>
      <w:r w:rsidRPr="00C01128">
        <w:rPr>
          <w:rFonts w:ascii="Arial" w:eastAsia="Times New Roman" w:hAnsi="Arial" w:cs="Arial"/>
          <w:b/>
          <w:bCs/>
          <w:sz w:val="20"/>
          <w:szCs w:val="20"/>
          <w:lang w:eastAsia="ru-RU"/>
        </w:rPr>
        <w:t xml:space="preserve"> В НИХ ИЗМЕНЕНИЙ</w:t>
      </w:r>
      <w:bookmarkEnd w:id="13"/>
      <w:bookmarkEnd w:id="14"/>
    </w:p>
    <w:p w:rsidR="006B6DB2" w:rsidRPr="00C01128" w:rsidRDefault="006B6DB2" w:rsidP="006B6DB2">
      <w:pPr>
        <w:keepNext/>
        <w:spacing w:before="240" w:after="60"/>
        <w:ind w:left="0" w:firstLine="0"/>
        <w:jc w:val="center"/>
        <w:outlineLvl w:val="1"/>
        <w:rPr>
          <w:rFonts w:ascii="Arial" w:eastAsia="Times New Roman" w:hAnsi="Arial" w:cs="Arial"/>
          <w:b/>
          <w:bCs/>
          <w:sz w:val="20"/>
          <w:szCs w:val="20"/>
          <w:lang w:eastAsia="ru-RU"/>
        </w:rPr>
      </w:pPr>
      <w:bookmarkStart w:id="15" w:name="_Toc268484942"/>
      <w:bookmarkStart w:id="16" w:name="_Toc268487882"/>
      <w:r w:rsidRPr="00C01128">
        <w:rPr>
          <w:rFonts w:ascii="Arial" w:eastAsia="Times New Roman" w:hAnsi="Arial" w:cs="Arial"/>
          <w:b/>
          <w:bCs/>
          <w:sz w:val="20"/>
          <w:szCs w:val="20"/>
          <w:lang w:eastAsia="ru-RU"/>
        </w:rPr>
        <w:t xml:space="preserve">1. Положение о регулировании землепользования и застройки органами местного самоуправления </w:t>
      </w:r>
      <w:r w:rsidRPr="00C01128">
        <w:rPr>
          <w:rFonts w:ascii="Arial" w:eastAsia="Times New Roman" w:hAnsi="Arial" w:cs="Arial"/>
          <w:b/>
          <w:bCs/>
          <w:iCs/>
          <w:sz w:val="20"/>
          <w:szCs w:val="20"/>
          <w:lang w:eastAsia="ru-RU"/>
        </w:rPr>
        <w:t>Подгоренского сельского поселения.</w:t>
      </w:r>
      <w:r w:rsidRPr="00C01128">
        <w:rPr>
          <w:rFonts w:ascii="Arial" w:eastAsia="Times New Roman" w:hAnsi="Arial" w:cs="Arial"/>
          <w:b/>
          <w:bCs/>
          <w:sz w:val="20"/>
          <w:szCs w:val="20"/>
          <w:lang w:eastAsia="ru-RU"/>
        </w:rPr>
        <w:t xml:space="preserve"> </w:t>
      </w:r>
      <w:bookmarkEnd w:id="15"/>
      <w:bookmarkEnd w:id="16"/>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17" w:name="_Toc268484943"/>
      <w:bookmarkStart w:id="18" w:name="_Toc268487883"/>
      <w:r w:rsidRPr="00C01128">
        <w:rPr>
          <w:rFonts w:ascii="Arial" w:eastAsia="Times New Roman" w:hAnsi="Arial" w:cs="Arial"/>
          <w:b/>
          <w:bCs/>
          <w:sz w:val="20"/>
          <w:szCs w:val="20"/>
          <w:lang w:eastAsia="ru-RU"/>
        </w:rPr>
        <w:t xml:space="preserve">Статья 1. Сфера применения правил землепользования и застройки </w:t>
      </w:r>
      <w:bookmarkEnd w:id="17"/>
      <w:bookmarkEnd w:id="18"/>
      <w:r w:rsidRPr="00C01128">
        <w:rPr>
          <w:rFonts w:ascii="Arial" w:eastAsia="Times New Roman" w:hAnsi="Arial" w:cs="Arial"/>
          <w:b/>
          <w:bCs/>
          <w:sz w:val="20"/>
          <w:szCs w:val="20"/>
          <w:lang w:eastAsia="ru-RU"/>
        </w:rPr>
        <w:t>Подгоренского сельского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 </w:t>
      </w:r>
      <w:proofErr w:type="gramStart"/>
      <w:r w:rsidRPr="00C01128">
        <w:rPr>
          <w:rFonts w:ascii="Arial" w:eastAsia="Times New Roman" w:hAnsi="Arial" w:cs="Arial"/>
          <w:sz w:val="20"/>
          <w:szCs w:val="20"/>
          <w:lang w:eastAsia="ru-RU"/>
        </w:rPr>
        <w:t>Правила землепользования и застройки Подгоренского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Калачеевского муниципального района, Подгоренского сельского поселения, генеральным планом Подгоренского сельского</w:t>
      </w:r>
      <w:proofErr w:type="gramEnd"/>
      <w:r w:rsidRPr="00C01128">
        <w:rPr>
          <w:rFonts w:ascii="Arial" w:eastAsia="Times New Roman" w:hAnsi="Arial" w:cs="Arial"/>
          <w:sz w:val="20"/>
          <w:szCs w:val="20"/>
          <w:lang w:eastAsia="ru-RU"/>
        </w:rPr>
        <w:t xml:space="preserve"> поселения и устанавливающий порядок применения </w:t>
      </w:r>
      <w:proofErr w:type="gramStart"/>
      <w:r w:rsidRPr="00C01128">
        <w:rPr>
          <w:rFonts w:ascii="Arial" w:eastAsia="Times New Roman" w:hAnsi="Arial" w:cs="Arial"/>
          <w:sz w:val="20"/>
          <w:szCs w:val="20"/>
          <w:lang w:eastAsia="ru-RU"/>
        </w:rPr>
        <w:t>Правил</w:t>
      </w:r>
      <w:proofErr w:type="gramEnd"/>
      <w:r w:rsidRPr="00C01128">
        <w:rPr>
          <w:rFonts w:ascii="Arial" w:eastAsia="Times New Roman" w:hAnsi="Arial" w:cs="Arial"/>
          <w:sz w:val="20"/>
          <w:szCs w:val="20"/>
          <w:lang w:eastAsia="ru-RU"/>
        </w:rPr>
        <w:t xml:space="preserve"> и порядок внесения изменений в Правила, территориальные зоны, градостроительные регламенты.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Правила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C01128">
        <w:rPr>
          <w:rFonts w:ascii="Arial" w:eastAsia="Times New Roman" w:hAnsi="Arial" w:cs="Arial"/>
          <w:sz w:val="20"/>
          <w:szCs w:val="20"/>
          <w:lang w:eastAsia="ru-RU"/>
        </w:rPr>
        <w:t>для</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создания условий для устойчивого развития территории Подгоренского сельского поселения, сохранения окружающей среды и объектов культурного наследия;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-создания условий для планировки территорий муниципальных образований;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Настоящие Правила включают в себя: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порядок их применения и внесения изменений в указанные правила;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 карту градостроительного зонирования;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градостроительные регламенты.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4. Настоящие Правила применяются наряду </w:t>
      </w:r>
      <w:proofErr w:type="gramStart"/>
      <w:r w:rsidRPr="00C01128">
        <w:rPr>
          <w:rFonts w:ascii="Arial" w:eastAsia="Times New Roman" w:hAnsi="Arial" w:cs="Arial"/>
          <w:sz w:val="20"/>
          <w:szCs w:val="20"/>
          <w:lang w:eastAsia="ru-RU"/>
        </w:rPr>
        <w:t>с</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региональными и местными нормативами градостроительного проектирования;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иными нормативными правовыми актами Воронежской области, Калачеевского муниципального района и Подгоренского сельского поселения по вопросам регулирования землепользования и застройки.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Подгоренского сельского поселения.</w:t>
      </w: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19" w:name="_Toc268484944"/>
      <w:bookmarkStart w:id="20" w:name="_Toc268487884"/>
      <w:r w:rsidRPr="00C01128">
        <w:rPr>
          <w:rFonts w:ascii="Arial" w:eastAsia="Times New Roman" w:hAnsi="Arial" w:cs="Arial"/>
          <w:b/>
          <w:bCs/>
          <w:sz w:val="20"/>
          <w:szCs w:val="20"/>
          <w:lang w:eastAsia="ru-RU"/>
        </w:rPr>
        <w:t>Статья 2. Основные понятия, используемые в правилах землепользования и застройки Подгоренского сельского поселения и их определения</w:t>
      </w:r>
      <w:bookmarkEnd w:id="19"/>
      <w:bookmarkEnd w:id="20"/>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В настоящих Правилах используются следующие основные понятия: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spellStart"/>
      <w:proofErr w:type="gramStart"/>
      <w:r w:rsidRPr="00C01128">
        <w:rPr>
          <w:rFonts w:ascii="Arial" w:eastAsia="Times New Roman" w:hAnsi="Arial" w:cs="Arial"/>
          <w:b/>
          <w:sz w:val="20"/>
          <w:szCs w:val="20"/>
          <w:lang w:eastAsia="ru-RU"/>
        </w:rPr>
        <w:t>водоохранная</w:t>
      </w:r>
      <w:proofErr w:type="spellEnd"/>
      <w:r w:rsidRPr="00C01128">
        <w:rPr>
          <w:rFonts w:ascii="Arial" w:eastAsia="Times New Roman" w:hAnsi="Arial" w:cs="Arial"/>
          <w:b/>
          <w:sz w:val="20"/>
          <w:szCs w:val="20"/>
          <w:lang w:eastAsia="ru-RU"/>
        </w:rPr>
        <w:t xml:space="preserve"> зона</w:t>
      </w:r>
      <w:r w:rsidRPr="00C01128">
        <w:rPr>
          <w:rFonts w:ascii="Arial" w:eastAsia="Times New Roman" w:hAnsi="Arial" w:cs="Arial"/>
          <w:sz w:val="20"/>
          <w:szCs w:val="20"/>
          <w:lang w:eastAsia="ru-RU"/>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генеральный план поселения</w:t>
      </w:r>
      <w:r w:rsidRPr="00C01128">
        <w:rPr>
          <w:rFonts w:ascii="Arial" w:eastAsia="Times New Roman" w:hAnsi="Arial" w:cs="Arial"/>
          <w:sz w:val="20"/>
          <w:szCs w:val="20"/>
          <w:lang w:eastAsia="ru-RU"/>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градостроительная деятельность</w:t>
      </w:r>
      <w:r w:rsidRPr="00C01128">
        <w:rPr>
          <w:rFonts w:ascii="Arial" w:eastAsia="Times New Roman" w:hAnsi="Arial" w:cs="Arial"/>
          <w:sz w:val="20"/>
          <w:szCs w:val="20"/>
          <w:lang w:eastAsia="ru-RU"/>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w:t>
      </w:r>
      <w:r w:rsidRPr="00C01128">
        <w:rPr>
          <w:rFonts w:ascii="Arial" w:eastAsia="Times New Roman" w:hAnsi="Arial" w:cs="Arial"/>
          <w:sz w:val="20"/>
          <w:szCs w:val="20"/>
          <w:lang w:eastAsia="ru-RU"/>
        </w:rPr>
        <w:lastRenderedPageBreak/>
        <w:t>проектирования, строительства, капитального ремонта, реконструкции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градостроительное зонирование</w:t>
      </w:r>
      <w:r w:rsidRPr="00C01128">
        <w:rPr>
          <w:rFonts w:ascii="Arial" w:eastAsia="Times New Roman" w:hAnsi="Arial" w:cs="Arial"/>
          <w:sz w:val="20"/>
          <w:szCs w:val="20"/>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градостроительный регламент</w:t>
      </w:r>
      <w:r w:rsidRPr="00C01128">
        <w:rPr>
          <w:rFonts w:ascii="Arial" w:eastAsia="Times New Roman" w:hAnsi="Arial" w:cs="Arial"/>
          <w:sz w:val="20"/>
          <w:szCs w:val="20"/>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01128">
        <w:rPr>
          <w:rFonts w:ascii="Arial" w:eastAsia="Times New Roman" w:hAnsi="Arial" w:cs="Arial"/>
          <w:sz w:val="20"/>
          <w:szCs w:val="20"/>
          <w:lang w:eastAsia="ru-RU"/>
        </w:rPr>
        <w:t xml:space="preserve"> и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документация по планировке территории</w:t>
      </w:r>
      <w:r w:rsidRPr="00C01128">
        <w:rPr>
          <w:rFonts w:ascii="Arial" w:eastAsia="Times New Roman" w:hAnsi="Arial" w:cs="Arial"/>
          <w:sz w:val="20"/>
          <w:szCs w:val="20"/>
          <w:lang w:eastAsia="ru-RU"/>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дорога</w:t>
      </w:r>
      <w:r w:rsidRPr="00C01128">
        <w:rPr>
          <w:rFonts w:ascii="Arial" w:eastAsia="Times New Roman" w:hAnsi="Arial" w:cs="Arial"/>
          <w:sz w:val="20"/>
          <w:szCs w:val="20"/>
          <w:lang w:eastAsia="ru-RU"/>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жилой дом блокированный</w:t>
      </w:r>
      <w:r w:rsidRPr="00C01128">
        <w:rPr>
          <w:rFonts w:ascii="Arial" w:eastAsia="Times New Roman" w:hAnsi="Arial" w:cs="Arial"/>
          <w:sz w:val="20"/>
          <w:szCs w:val="20"/>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жилой дом индивидуальный</w:t>
      </w:r>
      <w:r w:rsidRPr="00C01128">
        <w:rPr>
          <w:rFonts w:ascii="Arial" w:eastAsia="Times New Roman" w:hAnsi="Arial" w:cs="Arial"/>
          <w:sz w:val="20"/>
          <w:szCs w:val="20"/>
          <w:lang w:eastAsia="ru-RU"/>
        </w:rPr>
        <w:t xml:space="preserve"> - отдельно стоящий жилой дом с количеством этажей не более чем три, предназначенный для проживания одной семьи;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жилой дом многоквартирный</w:t>
      </w:r>
      <w:r w:rsidRPr="00C01128">
        <w:rPr>
          <w:rFonts w:ascii="Arial" w:eastAsia="Times New Roman" w:hAnsi="Arial" w:cs="Arial"/>
          <w:sz w:val="20"/>
          <w:szCs w:val="20"/>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жилой район</w:t>
      </w:r>
      <w:r w:rsidRPr="00C01128">
        <w:rPr>
          <w:rFonts w:ascii="Arial" w:eastAsia="Times New Roman" w:hAnsi="Arial" w:cs="Arial"/>
          <w:sz w:val="20"/>
          <w:szCs w:val="20"/>
          <w:lang w:eastAsia="ru-RU"/>
        </w:rPr>
        <w:t xml:space="preserve"> - структурный элемент селитебной территории населенного пункта;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застройщик</w:t>
      </w:r>
      <w:r w:rsidRPr="00C01128">
        <w:rPr>
          <w:rFonts w:ascii="Arial" w:eastAsia="Times New Roman" w:hAnsi="Arial" w:cs="Arial"/>
          <w:sz w:val="20"/>
          <w:szCs w:val="20"/>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b/>
          <w:sz w:val="20"/>
          <w:szCs w:val="20"/>
          <w:lang w:eastAsia="ru-RU"/>
        </w:rPr>
        <w:t>зоны с особыми условиями использования территорий</w:t>
      </w:r>
      <w:r w:rsidRPr="00C01128">
        <w:rPr>
          <w:rFonts w:ascii="Arial" w:eastAsia="Times New Roman" w:hAnsi="Arial" w:cs="Arial"/>
          <w:sz w:val="20"/>
          <w:szCs w:val="20"/>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01128">
        <w:rPr>
          <w:rFonts w:ascii="Arial" w:eastAsia="Times New Roman" w:hAnsi="Arial" w:cs="Arial"/>
          <w:sz w:val="20"/>
          <w:szCs w:val="20"/>
          <w:lang w:eastAsia="ru-RU"/>
        </w:rPr>
        <w:t>водоохранные</w:t>
      </w:r>
      <w:proofErr w:type="spellEnd"/>
      <w:r w:rsidRPr="00C01128">
        <w:rPr>
          <w:rFonts w:ascii="Arial" w:eastAsia="Times New Roman" w:hAnsi="Arial" w:cs="Arial"/>
          <w:sz w:val="20"/>
          <w:szCs w:val="20"/>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земельный участок</w:t>
      </w:r>
      <w:r w:rsidRPr="00C01128">
        <w:rPr>
          <w:rFonts w:ascii="Arial" w:eastAsia="Times New Roman" w:hAnsi="Arial" w:cs="Arial"/>
          <w:sz w:val="20"/>
          <w:szCs w:val="20"/>
          <w:lang w:eastAsia="ru-RU"/>
        </w:rPr>
        <w:t xml:space="preserve"> - часть поверхности земли (в том числе почвенный слой), </w:t>
      </w:r>
      <w:proofErr w:type="gramStart"/>
      <w:r w:rsidRPr="00C01128">
        <w:rPr>
          <w:rFonts w:ascii="Arial" w:eastAsia="Times New Roman" w:hAnsi="Arial" w:cs="Arial"/>
          <w:sz w:val="20"/>
          <w:szCs w:val="20"/>
          <w:lang w:eastAsia="ru-RU"/>
        </w:rPr>
        <w:t>границы</w:t>
      </w:r>
      <w:proofErr w:type="gramEnd"/>
      <w:r w:rsidRPr="00C01128">
        <w:rPr>
          <w:rFonts w:ascii="Arial" w:eastAsia="Times New Roman" w:hAnsi="Arial" w:cs="Arial"/>
          <w:sz w:val="20"/>
          <w:szCs w:val="20"/>
          <w:lang w:eastAsia="ru-RU"/>
        </w:rPr>
        <w:t xml:space="preserve"> которой описаны и удостоверены в установленном порядке;</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зоны санитарной охраны источников питьевого водоснабжения</w:t>
      </w:r>
      <w:r w:rsidRPr="00C01128">
        <w:rPr>
          <w:rFonts w:ascii="Arial" w:eastAsia="Times New Roman" w:hAnsi="Arial" w:cs="Arial"/>
          <w:sz w:val="20"/>
          <w:szCs w:val="20"/>
          <w:lang w:eastAsia="ru-RU"/>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инженерные изыскания</w:t>
      </w:r>
      <w:r w:rsidRPr="00C01128">
        <w:rPr>
          <w:rFonts w:ascii="Arial" w:eastAsia="Times New Roman" w:hAnsi="Arial" w:cs="Arial"/>
          <w:sz w:val="20"/>
          <w:szCs w:val="20"/>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красные линии</w:t>
      </w:r>
      <w:r w:rsidRPr="00C01128">
        <w:rPr>
          <w:rFonts w:ascii="Arial" w:eastAsia="Times New Roman" w:hAnsi="Arial" w:cs="Arial"/>
          <w:sz w:val="20"/>
          <w:szCs w:val="20"/>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w:t>
      </w:r>
      <w:r w:rsidRPr="00C01128">
        <w:rPr>
          <w:rFonts w:ascii="Arial" w:eastAsia="Times New Roman" w:hAnsi="Arial" w:cs="Arial"/>
          <w:sz w:val="20"/>
          <w:szCs w:val="20"/>
          <w:lang w:eastAsia="ru-RU"/>
        </w:rPr>
        <w:lastRenderedPageBreak/>
        <w:t>сооружения), трубопроводы, автомобильные дороги, железнодорожные линии и другие подобные сооружения (далее - линейные объекты);</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линии застройки</w:t>
      </w:r>
      <w:r w:rsidRPr="00C01128">
        <w:rPr>
          <w:rFonts w:ascii="Arial" w:eastAsia="Times New Roman" w:hAnsi="Arial" w:cs="Arial"/>
          <w:sz w:val="20"/>
          <w:szCs w:val="20"/>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линейно-кабельные сооружения</w:t>
      </w:r>
      <w:r w:rsidRPr="00C01128">
        <w:rPr>
          <w:rFonts w:ascii="Arial" w:eastAsia="Times New Roman" w:hAnsi="Arial" w:cs="Arial"/>
          <w:sz w:val="20"/>
          <w:szCs w:val="20"/>
          <w:lang w:eastAsia="ru-RU"/>
        </w:rPr>
        <w:t xml:space="preserve"> - линии электропередачи, линии связи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линейные объекты</w:t>
      </w:r>
      <w:r w:rsidRPr="00C01128">
        <w:rPr>
          <w:rFonts w:ascii="Arial" w:eastAsia="Times New Roman" w:hAnsi="Arial" w:cs="Arial"/>
          <w:sz w:val="20"/>
          <w:szCs w:val="20"/>
          <w:lang w:eastAsia="ru-RU"/>
        </w:rPr>
        <w:t xml:space="preserve"> - трубопроводы, автомобильные дороги, железнодорожные линии и другие подобные сооружения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микрорайон (квартал)</w:t>
      </w:r>
      <w:r w:rsidRPr="00C01128">
        <w:rPr>
          <w:rFonts w:ascii="Arial" w:eastAsia="Times New Roman" w:hAnsi="Arial" w:cs="Arial"/>
          <w:sz w:val="20"/>
          <w:szCs w:val="20"/>
          <w:lang w:eastAsia="ru-RU"/>
        </w:rPr>
        <w:t xml:space="preserve"> - структурный элемент жилой застройки;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объект капитального строительства</w:t>
      </w:r>
      <w:r w:rsidRPr="00C01128">
        <w:rPr>
          <w:rFonts w:ascii="Arial" w:eastAsia="Times New Roman" w:hAnsi="Arial" w:cs="Arial"/>
          <w:sz w:val="20"/>
          <w:szCs w:val="20"/>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обязательные нормативные требования</w:t>
      </w:r>
      <w:r w:rsidRPr="00C01128">
        <w:rPr>
          <w:rFonts w:ascii="Arial" w:eastAsia="Times New Roman" w:hAnsi="Arial" w:cs="Arial"/>
          <w:sz w:val="20"/>
          <w:szCs w:val="20"/>
          <w:lang w:eastAsia="ru-RU"/>
        </w:rPr>
        <w:t xml:space="preserve"> - положения, применение которых обязательно в соответствии с системой нормативных документов в строительстве;</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озелененные территории</w:t>
      </w:r>
      <w:r w:rsidRPr="00C01128">
        <w:rPr>
          <w:rFonts w:ascii="Arial" w:eastAsia="Times New Roman" w:hAnsi="Arial" w:cs="Arial"/>
          <w:sz w:val="20"/>
          <w:szCs w:val="20"/>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отступ застройки</w:t>
      </w:r>
      <w:r w:rsidRPr="00C01128">
        <w:rPr>
          <w:rFonts w:ascii="Arial" w:eastAsia="Times New Roman" w:hAnsi="Arial" w:cs="Arial"/>
          <w:sz w:val="20"/>
          <w:szCs w:val="20"/>
          <w:lang w:eastAsia="ru-RU"/>
        </w:rPr>
        <w:t xml:space="preserve"> - расстояние между красной линией или границей земельного участка и стеной здания, строения, сооружения;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парковка</w:t>
      </w:r>
      <w:r w:rsidRPr="00C01128">
        <w:rPr>
          <w:rFonts w:ascii="Arial" w:eastAsia="Times New Roman" w:hAnsi="Arial" w:cs="Arial"/>
          <w:sz w:val="20"/>
          <w:szCs w:val="20"/>
          <w:lang w:eastAsia="ru-RU"/>
        </w:rPr>
        <w:t xml:space="preserve"> - открытые площадки, предназначенные для кратковременного хранения (стоянки) легковых автомобилей;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пешеходная зона</w:t>
      </w:r>
      <w:r w:rsidRPr="00C01128">
        <w:rPr>
          <w:rFonts w:ascii="Arial" w:eastAsia="Times New Roman" w:hAnsi="Arial" w:cs="Arial"/>
          <w:sz w:val="20"/>
          <w:szCs w:val="20"/>
          <w:lang w:eastAsia="ru-RU"/>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полоса отвода железных дорог</w:t>
      </w:r>
      <w:r w:rsidRPr="00C01128">
        <w:rPr>
          <w:rFonts w:ascii="Arial" w:eastAsia="Times New Roman" w:hAnsi="Arial" w:cs="Arial"/>
          <w:sz w:val="20"/>
          <w:szCs w:val="20"/>
          <w:lang w:eastAsia="ru-RU"/>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полоса отвода автомобильных дорог</w:t>
      </w:r>
      <w:r w:rsidRPr="00C01128">
        <w:rPr>
          <w:rFonts w:ascii="Arial" w:eastAsia="Times New Roman" w:hAnsi="Arial" w:cs="Arial"/>
          <w:sz w:val="20"/>
          <w:szCs w:val="20"/>
          <w:lang w:eastAsia="ru-RU"/>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01128">
        <w:rPr>
          <w:rFonts w:ascii="Arial" w:eastAsia="Times New Roman" w:hAnsi="Arial" w:cs="Arial"/>
          <w:sz w:val="20"/>
          <w:szCs w:val="20"/>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проезд</w:t>
      </w:r>
      <w:r w:rsidRPr="00C01128">
        <w:rPr>
          <w:rFonts w:ascii="Arial" w:eastAsia="Times New Roman" w:hAnsi="Arial" w:cs="Arial"/>
          <w:sz w:val="20"/>
          <w:szCs w:val="20"/>
          <w:lang w:eastAsia="ru-RU"/>
        </w:rPr>
        <w:t xml:space="preserve"> - путь сообщения для подъезда транспортных сре</w:t>
      </w:r>
      <w:proofErr w:type="gramStart"/>
      <w:r w:rsidRPr="00C01128">
        <w:rPr>
          <w:rFonts w:ascii="Arial" w:eastAsia="Times New Roman" w:hAnsi="Arial" w:cs="Arial"/>
          <w:sz w:val="20"/>
          <w:szCs w:val="20"/>
          <w:lang w:eastAsia="ru-RU"/>
        </w:rPr>
        <w:t>дств к ж</w:t>
      </w:r>
      <w:proofErr w:type="gramEnd"/>
      <w:r w:rsidRPr="00C01128">
        <w:rPr>
          <w:rFonts w:ascii="Arial" w:eastAsia="Times New Roman" w:hAnsi="Arial" w:cs="Arial"/>
          <w:sz w:val="20"/>
          <w:szCs w:val="20"/>
          <w:lang w:eastAsia="ru-RU"/>
        </w:rPr>
        <w:t>илым и общественным зданиям, учреждениям, предприятиям и другим объектам застройки внутри районов, микрорайонов, кварталов;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прибрежные защитные полосы</w:t>
      </w:r>
      <w:r w:rsidRPr="00C01128">
        <w:rPr>
          <w:rFonts w:ascii="Arial" w:eastAsia="Times New Roman" w:hAnsi="Arial" w:cs="Arial"/>
          <w:sz w:val="20"/>
          <w:szCs w:val="20"/>
          <w:lang w:eastAsia="ru-RU"/>
        </w:rPr>
        <w:t xml:space="preserve"> - устанавливаются внутри </w:t>
      </w:r>
      <w:proofErr w:type="spellStart"/>
      <w:r w:rsidRPr="00C01128">
        <w:rPr>
          <w:rFonts w:ascii="Arial" w:eastAsia="Times New Roman" w:hAnsi="Arial" w:cs="Arial"/>
          <w:sz w:val="20"/>
          <w:szCs w:val="20"/>
          <w:lang w:eastAsia="ru-RU"/>
        </w:rPr>
        <w:t>водоохранных</w:t>
      </w:r>
      <w:proofErr w:type="spellEnd"/>
      <w:r w:rsidRPr="00C01128">
        <w:rPr>
          <w:rFonts w:ascii="Arial" w:eastAsia="Times New Roman" w:hAnsi="Arial" w:cs="Arial"/>
          <w:sz w:val="20"/>
          <w:szCs w:val="20"/>
          <w:lang w:eastAsia="ru-RU"/>
        </w:rPr>
        <w:t xml:space="preserve"> зон, на территории прибрежной защитной полосы вводятся дополнительные ограничения хозяйственной и иной деятельности;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реконструкция</w:t>
      </w:r>
      <w:r w:rsidRPr="00C01128">
        <w:rPr>
          <w:rFonts w:ascii="Arial" w:eastAsia="Times New Roman" w:hAnsi="Arial" w:cs="Arial"/>
          <w:sz w:val="20"/>
          <w:szCs w:val="20"/>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нормативные требования</w:t>
      </w:r>
      <w:r w:rsidRPr="00C01128">
        <w:rPr>
          <w:rFonts w:ascii="Arial" w:eastAsia="Times New Roman" w:hAnsi="Arial" w:cs="Arial"/>
          <w:sz w:val="20"/>
          <w:szCs w:val="20"/>
          <w:lang w:eastAsia="ru-RU"/>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санитарно-защитные зоны</w:t>
      </w:r>
      <w:r w:rsidRPr="00C01128">
        <w:rPr>
          <w:rFonts w:ascii="Arial" w:eastAsia="Times New Roman" w:hAnsi="Arial" w:cs="Arial"/>
          <w:sz w:val="20"/>
          <w:szCs w:val="20"/>
          <w:lang w:eastAsia="ru-RU"/>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строительство</w:t>
      </w:r>
      <w:r w:rsidRPr="00C01128">
        <w:rPr>
          <w:rFonts w:ascii="Arial" w:eastAsia="Times New Roman" w:hAnsi="Arial" w:cs="Arial"/>
          <w:sz w:val="20"/>
          <w:szCs w:val="20"/>
          <w:lang w:eastAsia="ru-RU"/>
        </w:rPr>
        <w:t xml:space="preserve"> - создание зданий, строений, сооружений (в том числе на месте сносимых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территории общего пользования</w:t>
      </w:r>
      <w:r w:rsidRPr="00C01128">
        <w:rPr>
          <w:rFonts w:ascii="Arial" w:eastAsia="Times New Roman" w:hAnsi="Arial" w:cs="Arial"/>
          <w:sz w:val="20"/>
          <w:szCs w:val="20"/>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территориальное планирование</w:t>
      </w:r>
      <w:r w:rsidRPr="00C01128">
        <w:rPr>
          <w:rFonts w:ascii="Arial" w:eastAsia="Times New Roman" w:hAnsi="Arial" w:cs="Arial"/>
          <w:sz w:val="20"/>
          <w:szCs w:val="20"/>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w:t>
      </w:r>
      <w:r w:rsidRPr="00C01128">
        <w:rPr>
          <w:rFonts w:ascii="Arial" w:eastAsia="Times New Roman" w:hAnsi="Arial" w:cs="Arial"/>
          <w:sz w:val="20"/>
          <w:szCs w:val="20"/>
          <w:lang w:eastAsia="ru-RU"/>
        </w:rPr>
        <w:lastRenderedPageBreak/>
        <w:t>строительства для государственных или муниципальных нужд, зон с особыми условиями использования территорий;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территориальные зоны</w:t>
      </w:r>
      <w:r w:rsidRPr="00C01128">
        <w:rPr>
          <w:rFonts w:ascii="Arial" w:eastAsia="Times New Roman" w:hAnsi="Arial" w:cs="Arial"/>
          <w:sz w:val="20"/>
          <w:szCs w:val="20"/>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технические (охранные) зоны инженерных сооружений и коммуникаций</w:t>
      </w:r>
      <w:r w:rsidRPr="00C01128">
        <w:rPr>
          <w:rFonts w:ascii="Arial" w:eastAsia="Times New Roman" w:hAnsi="Arial" w:cs="Arial"/>
          <w:sz w:val="20"/>
          <w:szCs w:val="20"/>
          <w:lang w:eastAsia="ru-RU"/>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улица</w:t>
      </w:r>
      <w:r w:rsidRPr="00C01128">
        <w:rPr>
          <w:rFonts w:ascii="Arial" w:eastAsia="Times New Roman" w:hAnsi="Arial" w:cs="Arial"/>
          <w:sz w:val="20"/>
          <w:szCs w:val="20"/>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функциональные зоны</w:t>
      </w:r>
      <w:r w:rsidRPr="00C01128">
        <w:rPr>
          <w:rFonts w:ascii="Arial" w:eastAsia="Times New Roman" w:hAnsi="Arial" w:cs="Arial"/>
          <w:sz w:val="20"/>
          <w:szCs w:val="20"/>
          <w:lang w:eastAsia="ru-RU"/>
        </w:rPr>
        <w:t xml:space="preserve"> - зоны, для которых документами территориального планирования определены границы и функциональное назначение;</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функциональное зонирование территории</w:t>
      </w:r>
      <w:r w:rsidRPr="00C01128">
        <w:rPr>
          <w:rFonts w:ascii="Arial" w:eastAsia="Times New Roman" w:hAnsi="Arial" w:cs="Arial"/>
          <w:sz w:val="20"/>
          <w:szCs w:val="20"/>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этаж</w:t>
      </w:r>
      <w:r w:rsidRPr="00C01128">
        <w:rPr>
          <w:rFonts w:ascii="Arial" w:eastAsia="Times New Roman" w:hAnsi="Arial" w:cs="Arial"/>
          <w:sz w:val="20"/>
          <w:szCs w:val="20"/>
          <w:lang w:eastAsia="ru-RU"/>
        </w:rPr>
        <w:t xml:space="preserve"> - пространство между поверхностями двух последовательно расположенных перекрытий в здании, строении, сооружении;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этажность здания</w:t>
      </w:r>
      <w:r w:rsidRPr="00C01128">
        <w:rPr>
          <w:rFonts w:ascii="Arial" w:eastAsia="Times New Roman" w:hAnsi="Arial" w:cs="Arial"/>
          <w:sz w:val="20"/>
          <w:szCs w:val="20"/>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C01128">
        <w:rPr>
          <w:rFonts w:ascii="Arial" w:eastAsia="Times New Roman" w:hAnsi="Arial" w:cs="Arial"/>
          <w:sz w:val="20"/>
          <w:szCs w:val="20"/>
          <w:lang w:eastAsia="ru-RU"/>
        </w:rPr>
        <w:t>отмостки</w:t>
      </w:r>
      <w:proofErr w:type="spellEnd"/>
      <w:r w:rsidRPr="00C01128">
        <w:rPr>
          <w:rFonts w:ascii="Arial" w:eastAsia="Times New Roman" w:hAnsi="Arial" w:cs="Arial"/>
          <w:sz w:val="20"/>
          <w:szCs w:val="20"/>
          <w:lang w:eastAsia="ru-RU"/>
        </w:rPr>
        <w:t xml:space="preserve"> не менее чем на два метра).</w:t>
      </w:r>
    </w:p>
    <w:p w:rsidR="006B6DB2" w:rsidRPr="00C01128" w:rsidRDefault="006B6DB2" w:rsidP="006B6DB2">
      <w:pPr>
        <w:autoSpaceDE w:val="0"/>
        <w:autoSpaceDN w:val="0"/>
        <w:adjustRightInd w:val="0"/>
        <w:ind w:left="0" w:firstLine="709"/>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Список сокращений применяемых при описании границ территориальных зон</w:t>
      </w:r>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right="-285" w:firstLine="709"/>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НП</w:t>
      </w:r>
      <w:r w:rsidRPr="00C01128">
        <w:rPr>
          <w:rFonts w:ascii="Arial" w:eastAsia="Times New Roman" w:hAnsi="Arial" w:cs="Arial"/>
          <w:sz w:val="20"/>
          <w:szCs w:val="20"/>
          <w:lang w:eastAsia="ru-RU"/>
        </w:rPr>
        <w:t xml:space="preserve"> – населенный пункт;</w:t>
      </w:r>
    </w:p>
    <w:p w:rsidR="006B6DB2" w:rsidRPr="00C01128" w:rsidRDefault="006B6DB2" w:rsidP="006B6DB2">
      <w:pPr>
        <w:autoSpaceDE w:val="0"/>
        <w:autoSpaceDN w:val="0"/>
        <w:adjustRightInd w:val="0"/>
        <w:ind w:left="0" w:right="-285" w:firstLine="709"/>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СП</w:t>
      </w:r>
      <w:r w:rsidRPr="00C01128">
        <w:rPr>
          <w:rFonts w:ascii="Arial" w:eastAsia="Times New Roman" w:hAnsi="Arial" w:cs="Arial"/>
          <w:sz w:val="20"/>
          <w:szCs w:val="20"/>
          <w:lang w:eastAsia="ru-RU"/>
        </w:rPr>
        <w:t xml:space="preserve"> – сельское поселение;</w:t>
      </w:r>
    </w:p>
    <w:p w:rsidR="006B6DB2" w:rsidRPr="00C01128" w:rsidRDefault="006B6DB2" w:rsidP="006B6DB2">
      <w:pPr>
        <w:autoSpaceDE w:val="0"/>
        <w:autoSpaceDN w:val="0"/>
        <w:adjustRightInd w:val="0"/>
        <w:ind w:left="0" w:right="-285" w:firstLine="709"/>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МО</w:t>
      </w:r>
      <w:r w:rsidRPr="00C01128">
        <w:rPr>
          <w:rFonts w:ascii="Arial" w:eastAsia="Times New Roman" w:hAnsi="Arial" w:cs="Arial"/>
          <w:sz w:val="20"/>
          <w:szCs w:val="20"/>
          <w:lang w:eastAsia="ru-RU"/>
        </w:rPr>
        <w:t xml:space="preserve"> – муниципальное образование;</w:t>
      </w:r>
    </w:p>
    <w:p w:rsidR="006B6DB2" w:rsidRPr="00C01128" w:rsidRDefault="006B6DB2" w:rsidP="006B6DB2">
      <w:pPr>
        <w:autoSpaceDE w:val="0"/>
        <w:autoSpaceDN w:val="0"/>
        <w:adjustRightInd w:val="0"/>
        <w:ind w:left="0" w:right="-285" w:firstLine="709"/>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 xml:space="preserve">ЗУ </w:t>
      </w:r>
      <w:r w:rsidRPr="00C01128">
        <w:rPr>
          <w:rFonts w:ascii="Arial" w:eastAsia="Times New Roman" w:hAnsi="Arial" w:cs="Arial"/>
          <w:sz w:val="20"/>
          <w:szCs w:val="20"/>
          <w:lang w:eastAsia="ru-RU"/>
        </w:rPr>
        <w:t xml:space="preserve"> – земельный участок;</w:t>
      </w:r>
    </w:p>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С</w:t>
      </w:r>
      <w:r w:rsidRPr="00C01128">
        <w:rPr>
          <w:rFonts w:ascii="Arial" w:eastAsia="Times New Roman" w:hAnsi="Arial" w:cs="Arial"/>
          <w:sz w:val="20"/>
          <w:szCs w:val="20"/>
          <w:lang w:eastAsia="ru-RU"/>
        </w:rPr>
        <w:t xml:space="preserve">   – север;</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Ю</w:t>
      </w:r>
      <w:proofErr w:type="gramEnd"/>
      <w:r w:rsidRPr="00C01128">
        <w:rPr>
          <w:rFonts w:ascii="Arial" w:eastAsia="Times New Roman" w:hAnsi="Arial" w:cs="Arial"/>
          <w:sz w:val="20"/>
          <w:szCs w:val="20"/>
          <w:lang w:eastAsia="ru-RU"/>
        </w:rPr>
        <w:t xml:space="preserve"> – юг;</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В</w:t>
      </w:r>
      <w:r w:rsidRPr="00C01128">
        <w:rPr>
          <w:rFonts w:ascii="Arial" w:eastAsia="Times New Roman" w:hAnsi="Arial" w:cs="Arial"/>
          <w:sz w:val="20"/>
          <w:szCs w:val="20"/>
          <w:lang w:eastAsia="ru-RU"/>
        </w:rPr>
        <w:t xml:space="preserve">  – восток; </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З</w:t>
      </w:r>
      <w:proofErr w:type="gramEnd"/>
      <w:r w:rsidRPr="00C01128">
        <w:rPr>
          <w:rFonts w:ascii="Arial" w:eastAsia="Times New Roman" w:hAnsi="Arial" w:cs="Arial"/>
          <w:sz w:val="20"/>
          <w:szCs w:val="20"/>
          <w:lang w:eastAsia="ru-RU"/>
        </w:rPr>
        <w:t xml:space="preserve">  – запад;</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proofErr w:type="gramStart"/>
      <w:r w:rsidRPr="00C01128">
        <w:rPr>
          <w:rFonts w:ascii="Arial" w:eastAsia="Times New Roman" w:hAnsi="Arial" w:cs="Arial"/>
          <w:b/>
          <w:sz w:val="20"/>
          <w:szCs w:val="20"/>
          <w:lang w:eastAsia="ru-RU"/>
        </w:rPr>
        <w:t>СВ</w:t>
      </w:r>
      <w:proofErr w:type="gramEnd"/>
      <w:r w:rsidRPr="00C01128">
        <w:rPr>
          <w:rFonts w:ascii="Arial" w:eastAsia="Times New Roman" w:hAnsi="Arial" w:cs="Arial"/>
          <w:b/>
          <w:sz w:val="20"/>
          <w:szCs w:val="20"/>
          <w:lang w:eastAsia="ru-RU"/>
        </w:rPr>
        <w:t xml:space="preserve"> – </w:t>
      </w:r>
      <w:r w:rsidRPr="00C01128">
        <w:rPr>
          <w:rFonts w:ascii="Arial" w:eastAsia="Times New Roman" w:hAnsi="Arial" w:cs="Arial"/>
          <w:sz w:val="20"/>
          <w:szCs w:val="20"/>
          <w:lang w:eastAsia="ru-RU"/>
        </w:rPr>
        <w:t>северо-восток;</w:t>
      </w:r>
    </w:p>
    <w:p w:rsidR="006B6DB2" w:rsidRPr="00C01128" w:rsidRDefault="006B6DB2" w:rsidP="006B6DB2">
      <w:pPr>
        <w:autoSpaceDE w:val="0"/>
        <w:autoSpaceDN w:val="0"/>
        <w:adjustRightInd w:val="0"/>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СЗ – </w:t>
      </w:r>
      <w:r w:rsidRPr="00C01128">
        <w:rPr>
          <w:rFonts w:ascii="Arial" w:eastAsia="Times New Roman" w:hAnsi="Arial" w:cs="Arial"/>
          <w:sz w:val="20"/>
          <w:szCs w:val="20"/>
          <w:lang w:eastAsia="ru-RU"/>
        </w:rPr>
        <w:t>северо-запад;</w:t>
      </w: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 xml:space="preserve">ЮВ – </w:t>
      </w:r>
      <w:r w:rsidRPr="00C01128">
        <w:rPr>
          <w:rFonts w:ascii="Arial" w:eastAsia="Times New Roman" w:hAnsi="Arial" w:cs="Arial"/>
          <w:sz w:val="20"/>
          <w:szCs w:val="20"/>
          <w:lang w:eastAsia="ru-RU"/>
        </w:rPr>
        <w:t>юго-восток;</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b/>
          <w:sz w:val="20"/>
          <w:szCs w:val="20"/>
          <w:lang w:eastAsia="ru-RU"/>
        </w:rPr>
        <w:t xml:space="preserve">ЮЗ – </w:t>
      </w:r>
      <w:r w:rsidRPr="00C01128">
        <w:rPr>
          <w:rFonts w:ascii="Arial" w:eastAsia="Times New Roman" w:hAnsi="Arial" w:cs="Arial"/>
          <w:sz w:val="20"/>
          <w:szCs w:val="20"/>
          <w:lang w:eastAsia="ru-RU"/>
        </w:rPr>
        <w:t>юго-запад</w:t>
      </w: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21" w:name="_Toc268484945"/>
      <w:bookmarkStart w:id="22" w:name="_Toc268487885"/>
      <w:r w:rsidRPr="00C01128">
        <w:rPr>
          <w:rFonts w:ascii="Arial" w:eastAsia="Times New Roman" w:hAnsi="Arial" w:cs="Arial"/>
          <w:b/>
          <w:bCs/>
          <w:sz w:val="20"/>
          <w:szCs w:val="20"/>
          <w:lang w:eastAsia="ru-RU"/>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1"/>
      <w:bookmarkEnd w:id="22"/>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К полномочиям Совета народных депутатов Подгоренского сельского поселения в области регулирования отношений по вопросам землепользования и застройки относятся: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утверждение правил землепользования и застройки, утверждение внесения изменений в правила землепользования и застройки;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утверждение местных нормативов градостроительного проектирования;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иные полномочия в соответствии с действующим законодательством.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К полномочиям администрации Подгоренского сельского поселения (далее - администрация) в области регулирования отношений по вопросам землепользования и застройки относятся: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принятие решения о подготовке проекта правил землепользования и застройки и внесения в них изменений;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принятие решений о подготовке документации по планировке территорий;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утверждение документации по планировке территорий, в том числе утверждение градостроительных планов земельных участков;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6) принятие решений о развитии застроенных территорий;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7) принятие решений о резервировании земельных участков для муниципальных нужд в порядке, установленном законодательством;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9) иные вопросы землепользования и застройки, относящиеся к ведению исполнительных органов местного самоуправления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23" w:name="_Toc268484946"/>
      <w:bookmarkStart w:id="24" w:name="_Toc268487886"/>
      <w:r w:rsidRPr="00C01128">
        <w:rPr>
          <w:rFonts w:ascii="Arial" w:eastAsia="Times New Roman" w:hAnsi="Arial" w:cs="Arial"/>
          <w:b/>
          <w:bCs/>
          <w:sz w:val="20"/>
          <w:szCs w:val="20"/>
          <w:lang w:eastAsia="ru-RU"/>
        </w:rPr>
        <w:t>Статья 4. Комиссия по подготовке проекта правил землепользования и застройки</w:t>
      </w:r>
      <w:bookmarkEnd w:id="23"/>
      <w:bookmarkEnd w:id="24"/>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Комиссия по подготовке проекта правил землепользования и застройки Подгоренского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К полномочиям Комиссии в области регулирования отношений по вопросам землепользования и застройки относятся:</w:t>
      </w:r>
    </w:p>
    <w:p w:rsidR="006B6DB2" w:rsidRPr="00C01128" w:rsidRDefault="006B6DB2" w:rsidP="006B6DB2">
      <w:pPr>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6B6DB2" w:rsidRPr="00C01128" w:rsidRDefault="006B6DB2" w:rsidP="006B6DB2">
      <w:pPr>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проведение публичных слушаний по вопросам землепользования и застройки;</w:t>
      </w:r>
    </w:p>
    <w:p w:rsidR="006B6DB2" w:rsidRPr="00C01128" w:rsidRDefault="006B6DB2" w:rsidP="006B6DB2">
      <w:pPr>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4) подготовка заключений по результатам публичных слушаний;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6) подготовка заключения о необходимости внесения изменений в Правила;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7) осуществление процедур, по подготовке проекта изменений в Правила, утверждения изменений в Правила.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8) осуществление иных функций в соответствии с настоящими Правилами и иными правовыми актами органов местного самоуправления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В состав Комиссии входят представители органов местного самоуправления Подгоренского сельского поселения, депутаты Совета народных депутатов Подгоренского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Калачеевского муниципального района, иных органов и организаций.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4. Персональный состав членов Комиссии, положение о Комиссии и порядке ее деятельности утверждается главой администрации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25" w:name="_Toc268484947"/>
      <w:bookmarkStart w:id="26" w:name="_Toc268487887"/>
      <w:r w:rsidRPr="00C01128">
        <w:rPr>
          <w:rFonts w:ascii="Arial" w:eastAsia="Times New Roman" w:hAnsi="Arial" w:cs="Arial"/>
          <w:b/>
          <w:bCs/>
          <w:sz w:val="20"/>
          <w:szCs w:val="20"/>
          <w:lang w:eastAsia="ru-RU"/>
        </w:rPr>
        <w:t>Статья 5. Общие положения о градостроительном зонировании территории поселения</w:t>
      </w:r>
      <w:bookmarkEnd w:id="25"/>
      <w:bookmarkEnd w:id="26"/>
      <w:r w:rsidRPr="00C01128">
        <w:rPr>
          <w:rFonts w:ascii="Arial" w:eastAsia="Times New Roman" w:hAnsi="Arial" w:cs="Arial"/>
          <w:b/>
          <w:bCs/>
          <w:sz w:val="20"/>
          <w:szCs w:val="20"/>
          <w:lang w:eastAsia="ru-RU"/>
        </w:rPr>
        <w:t xml:space="preserve">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 Настоящими Правилами на территории Подгоренского сельского поселения устанавливаются следующие территориальные зоны: </w:t>
      </w:r>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1.1. Жилые зоны</w:t>
      </w:r>
      <w:proofErr w:type="gramStart"/>
      <w:r w:rsidRPr="00C01128">
        <w:rPr>
          <w:rFonts w:ascii="Arial" w:eastAsia="Times New Roman" w:hAnsi="Arial" w:cs="Arial"/>
          <w:b/>
          <w:sz w:val="20"/>
          <w:szCs w:val="20"/>
          <w:lang w:eastAsia="ru-RU"/>
        </w:rPr>
        <w:t xml:space="preserve"> :</w:t>
      </w:r>
      <w:proofErr w:type="gramEnd"/>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застройки индивидуальными жилыми домами - Ж</w:t>
      </w:r>
      <w:proofErr w:type="gramStart"/>
      <w:r w:rsidRPr="00C01128">
        <w:rPr>
          <w:rFonts w:ascii="Arial" w:eastAsia="Times New Roman" w:hAnsi="Arial" w:cs="Arial"/>
          <w:sz w:val="20"/>
          <w:szCs w:val="20"/>
          <w:lang w:eastAsia="ru-RU"/>
        </w:rPr>
        <w:t>1</w:t>
      </w:r>
      <w:proofErr w:type="gramEnd"/>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1.2. Общественно-деловые зоны:</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многофункциональная общественная зона - О</w:t>
      </w:r>
      <w:proofErr w:type="gramStart"/>
      <w:r w:rsidRPr="00C01128">
        <w:rPr>
          <w:rFonts w:ascii="Arial" w:eastAsia="Times New Roman" w:hAnsi="Arial" w:cs="Arial"/>
          <w:sz w:val="20"/>
          <w:szCs w:val="20"/>
          <w:lang w:eastAsia="ru-RU"/>
        </w:rPr>
        <w:t>1</w:t>
      </w:r>
      <w:proofErr w:type="gramEnd"/>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1.3. Производственно-коммунальные зоны:</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зона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sz w:val="20"/>
          <w:szCs w:val="20"/>
          <w:lang w:val="en-US" w:eastAsia="ru-RU"/>
        </w:rPr>
        <w:t>III</w:t>
      </w:r>
      <w:r w:rsidRPr="00C01128">
        <w:rPr>
          <w:rFonts w:ascii="Arial" w:eastAsia="Times New Roman" w:hAnsi="Arial" w:cs="Arial"/>
          <w:sz w:val="20"/>
          <w:szCs w:val="20"/>
          <w:lang w:eastAsia="ru-RU"/>
        </w:rPr>
        <w:t xml:space="preserve"> класса санитарной опасности – П3</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зона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sz w:val="20"/>
          <w:szCs w:val="20"/>
          <w:lang w:val="en-US" w:eastAsia="ru-RU"/>
        </w:rPr>
        <w:t>IV</w:t>
      </w:r>
      <w:r w:rsidRPr="00C01128">
        <w:rPr>
          <w:rFonts w:ascii="Arial" w:eastAsia="Times New Roman" w:hAnsi="Arial" w:cs="Arial"/>
          <w:sz w:val="20"/>
          <w:szCs w:val="20"/>
          <w:lang w:eastAsia="ru-RU"/>
        </w:rPr>
        <w:t xml:space="preserve"> класса санитарной опасности – П</w:t>
      </w:r>
      <w:proofErr w:type="gramStart"/>
      <w:r w:rsidRPr="00C01128">
        <w:rPr>
          <w:rFonts w:ascii="Arial" w:eastAsia="Times New Roman" w:hAnsi="Arial" w:cs="Arial"/>
          <w:sz w:val="20"/>
          <w:szCs w:val="20"/>
          <w:lang w:eastAsia="ru-RU"/>
        </w:rPr>
        <w:t>4</w:t>
      </w:r>
      <w:proofErr w:type="gramEnd"/>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зона планируемого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sz w:val="20"/>
          <w:szCs w:val="20"/>
          <w:lang w:val="en-US" w:eastAsia="ru-RU"/>
        </w:rPr>
        <w:t>IV</w:t>
      </w:r>
      <w:r w:rsidRPr="00C01128">
        <w:rPr>
          <w:rFonts w:ascii="Arial" w:eastAsia="Times New Roman" w:hAnsi="Arial" w:cs="Arial"/>
          <w:sz w:val="20"/>
          <w:szCs w:val="20"/>
          <w:lang w:eastAsia="ru-RU"/>
        </w:rPr>
        <w:t xml:space="preserve"> класса санитарной опасности – П4п</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зона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sz w:val="20"/>
          <w:szCs w:val="20"/>
          <w:lang w:val="en-US" w:eastAsia="ru-RU"/>
        </w:rPr>
        <w:t>V</w:t>
      </w:r>
      <w:r w:rsidRPr="00C01128">
        <w:rPr>
          <w:rFonts w:ascii="Arial" w:eastAsia="Times New Roman" w:hAnsi="Arial" w:cs="Arial"/>
          <w:sz w:val="20"/>
          <w:szCs w:val="20"/>
          <w:lang w:eastAsia="ru-RU"/>
        </w:rPr>
        <w:t xml:space="preserve"> класса санитарной опасности, а также недействующих предприятий – П5</w:t>
      </w:r>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1.4. Зоны инженерной и транспортной инфраструктуры:</w:t>
      </w:r>
    </w:p>
    <w:p w:rsidR="006B6DB2" w:rsidRPr="00C01128" w:rsidRDefault="006B6DB2" w:rsidP="006B6DB2">
      <w:pPr>
        <w:widowControl w:val="0"/>
        <w:autoSpaceDE w:val="0"/>
        <w:autoSpaceDN w:val="0"/>
        <w:adjustRightInd w:val="0"/>
        <w:ind w:left="0" w:firstLine="567"/>
        <w:rPr>
          <w:rFonts w:ascii="Arial" w:eastAsia="Times New Roman" w:hAnsi="Arial" w:cs="Arial"/>
          <w:bCs/>
          <w:sz w:val="20"/>
          <w:szCs w:val="20"/>
          <w:lang w:eastAsia="ru-RU"/>
        </w:rPr>
      </w:pPr>
      <w:r w:rsidRPr="00C01128">
        <w:rPr>
          <w:rFonts w:ascii="Arial" w:eastAsia="Times New Roman" w:hAnsi="Arial" w:cs="Arial"/>
          <w:sz w:val="20"/>
          <w:szCs w:val="20"/>
          <w:lang w:eastAsia="ru-RU"/>
        </w:rPr>
        <w:t xml:space="preserve">- </w:t>
      </w:r>
      <w:r w:rsidRPr="00C01128">
        <w:rPr>
          <w:rFonts w:ascii="Arial" w:eastAsia="Times New Roman" w:hAnsi="Arial" w:cs="Arial"/>
          <w:bCs/>
          <w:sz w:val="20"/>
          <w:szCs w:val="20"/>
          <w:lang w:eastAsia="ru-RU"/>
        </w:rPr>
        <w:t>зона инженерно-транспортной инфраструктуры в границах населенных пунктов - ИТ</w:t>
      </w:r>
      <w:proofErr w:type="gramStart"/>
      <w:r w:rsidRPr="00C01128">
        <w:rPr>
          <w:rFonts w:ascii="Arial" w:eastAsia="Times New Roman" w:hAnsi="Arial" w:cs="Arial"/>
          <w:bCs/>
          <w:sz w:val="20"/>
          <w:szCs w:val="20"/>
          <w:lang w:eastAsia="ru-RU"/>
        </w:rPr>
        <w:t>1</w:t>
      </w:r>
      <w:proofErr w:type="gramEnd"/>
      <w:r w:rsidRPr="00C01128">
        <w:rPr>
          <w:rFonts w:ascii="Arial" w:eastAsia="Times New Roman" w:hAnsi="Arial" w:cs="Arial"/>
          <w:bCs/>
          <w:sz w:val="20"/>
          <w:szCs w:val="20"/>
          <w:lang w:eastAsia="ru-RU"/>
        </w:rPr>
        <w:t xml:space="preserve"> </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зона внешнего автомобильного транспорта </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Т2</w:t>
      </w:r>
    </w:p>
    <w:p w:rsidR="006B6DB2" w:rsidRPr="00C01128" w:rsidRDefault="006B6DB2" w:rsidP="006B6DB2">
      <w:pPr>
        <w:widowControl w:val="0"/>
        <w:autoSpaceDE w:val="0"/>
        <w:autoSpaceDN w:val="0"/>
        <w:adjustRightInd w:val="0"/>
        <w:ind w:left="0" w:firstLine="567"/>
        <w:rPr>
          <w:rFonts w:ascii="Arial" w:eastAsia="Times New Roman" w:hAnsi="Arial" w:cs="Arial"/>
          <w:bCs/>
          <w:sz w:val="20"/>
          <w:szCs w:val="20"/>
          <w:lang w:eastAsia="ru-RU"/>
        </w:rPr>
      </w:pPr>
      <w:r w:rsidRPr="00C01128">
        <w:rPr>
          <w:rFonts w:ascii="Arial" w:eastAsia="Times New Roman" w:hAnsi="Arial" w:cs="Arial"/>
          <w:sz w:val="20"/>
          <w:szCs w:val="20"/>
          <w:lang w:eastAsia="ru-RU"/>
        </w:rPr>
        <w:t xml:space="preserve">- </w:t>
      </w:r>
      <w:r w:rsidRPr="00C01128">
        <w:rPr>
          <w:rFonts w:ascii="Arial" w:eastAsia="Times New Roman" w:hAnsi="Arial" w:cs="Arial"/>
          <w:bCs/>
          <w:sz w:val="20"/>
          <w:szCs w:val="20"/>
          <w:lang w:eastAsia="ru-RU"/>
        </w:rPr>
        <w:t>зона размещения объектов инженерной инфраструктуры – ИТ</w:t>
      </w:r>
      <w:proofErr w:type="gramStart"/>
      <w:r w:rsidRPr="00C01128">
        <w:rPr>
          <w:rFonts w:ascii="Arial" w:eastAsia="Times New Roman" w:hAnsi="Arial" w:cs="Arial"/>
          <w:bCs/>
          <w:sz w:val="20"/>
          <w:szCs w:val="20"/>
          <w:lang w:eastAsia="ru-RU"/>
        </w:rPr>
        <w:t>4</w:t>
      </w:r>
      <w:proofErr w:type="gramEnd"/>
      <w:r w:rsidRPr="00C01128">
        <w:rPr>
          <w:rFonts w:ascii="Arial" w:eastAsia="Times New Roman" w:hAnsi="Arial" w:cs="Arial"/>
          <w:bCs/>
          <w:sz w:val="20"/>
          <w:szCs w:val="20"/>
          <w:lang w:eastAsia="ru-RU"/>
        </w:rPr>
        <w:t xml:space="preserve"> </w:t>
      </w:r>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1.5. Зоны рекреационного назначения: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размещения объектов, предназначенных для отдыха, туризма – Р</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1.6. Зоны сельскохозяйственного использования: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сельскохозяйственного использования в границах населенных пунктов - 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сельскохозяйственного использования на землях сельскохозяйственного назначения – Сх</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1.7. Зоны специального назначения: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кладбищ - 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скотомогильников – Сн</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67"/>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зона сбора отходов потребления и производства - Сн3;</w:t>
      </w:r>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1.8. Зоны водных объектов общего пользования: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водных объектов общего пользования - водотоков и замкнутых водоемов (рек, озер, болот, ручьев, родников) – В</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водных объектов общего пользования – прудов - В</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1.9. Зона лесов:</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зона земель лесного фонда – Л</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Территориальные зоны подразделяются на </w:t>
      </w:r>
      <w:proofErr w:type="spellStart"/>
      <w:r w:rsidRPr="00C01128">
        <w:rPr>
          <w:rFonts w:ascii="Arial" w:eastAsia="Times New Roman" w:hAnsi="Arial" w:cs="Arial"/>
          <w:sz w:val="20"/>
          <w:szCs w:val="20"/>
          <w:lang w:eastAsia="ru-RU"/>
        </w:rPr>
        <w:t>подзоны</w:t>
      </w:r>
      <w:proofErr w:type="spellEnd"/>
      <w:r w:rsidRPr="00C01128">
        <w:rPr>
          <w:rFonts w:ascii="Arial" w:eastAsia="Times New Roman" w:hAnsi="Arial" w:cs="Arial"/>
          <w:sz w:val="20"/>
          <w:szCs w:val="20"/>
          <w:lang w:eastAsia="ru-RU"/>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spellStart"/>
      <w:r w:rsidRPr="00C01128">
        <w:rPr>
          <w:rFonts w:ascii="Arial" w:eastAsia="Times New Roman" w:hAnsi="Arial" w:cs="Arial"/>
          <w:sz w:val="20"/>
          <w:szCs w:val="20"/>
          <w:lang w:eastAsia="ru-RU"/>
        </w:rPr>
        <w:t>Подзоны</w:t>
      </w:r>
      <w:proofErr w:type="spellEnd"/>
      <w:r w:rsidRPr="00C01128">
        <w:rPr>
          <w:rFonts w:ascii="Arial" w:eastAsia="Times New Roman" w:hAnsi="Arial" w:cs="Arial"/>
          <w:sz w:val="20"/>
          <w:szCs w:val="20"/>
          <w:lang w:eastAsia="ru-RU"/>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C01128">
        <w:rPr>
          <w:rFonts w:ascii="Arial" w:eastAsia="Times New Roman" w:hAnsi="Arial" w:cs="Arial"/>
          <w:sz w:val="20"/>
          <w:szCs w:val="20"/>
          <w:lang w:eastAsia="ru-RU"/>
        </w:rPr>
        <w:t>подзон</w:t>
      </w:r>
      <w:proofErr w:type="spellEnd"/>
      <w:r w:rsidRPr="00C01128">
        <w:rPr>
          <w:rFonts w:ascii="Arial" w:eastAsia="Times New Roman" w:hAnsi="Arial" w:cs="Arial"/>
          <w:sz w:val="20"/>
          <w:szCs w:val="20"/>
          <w:lang w:eastAsia="ru-RU"/>
        </w:rPr>
        <w:t xml:space="preserve"> и участков градостроительного зонирования.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4. </w:t>
      </w:r>
      <w:proofErr w:type="gramStart"/>
      <w:r w:rsidRPr="00C01128">
        <w:rPr>
          <w:rFonts w:ascii="Arial" w:eastAsia="Times New Roman" w:hAnsi="Arial" w:cs="Arial"/>
          <w:sz w:val="20"/>
          <w:szCs w:val="20"/>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5. Границы территориальных зон имеют текстовое описание их прохождения для идентификации их местоположения.</w:t>
      </w:r>
    </w:p>
    <w:p w:rsidR="006B6DB2" w:rsidRPr="00C01128" w:rsidRDefault="006B6DB2" w:rsidP="006B6DB2">
      <w:pPr>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7. На карте градостроительного зонирования отображены границы зон с особыми условиями использования территорий. </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9. Градостроительные регламенты установлены с учетом:</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фактического использования земельных участков и объектов капитального строительства в границах территориальной зоны;</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Калачеевского муниципального района зон планируемого размещения объектов капитального строительства районного значения и утвержденных в составе </w:t>
      </w:r>
      <w:proofErr w:type="gramStart"/>
      <w:r w:rsidRPr="00C01128">
        <w:rPr>
          <w:rFonts w:ascii="Arial" w:eastAsia="Times New Roman" w:hAnsi="Arial" w:cs="Arial"/>
          <w:sz w:val="20"/>
          <w:szCs w:val="20"/>
          <w:lang w:eastAsia="ru-RU"/>
        </w:rPr>
        <w:t>схемы территориального Воронежской области зон планируемого размещения объектов регионального значения</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4) видов территориальных зон;</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5) требований охраны объектов культурного наследия, а также особо охраняемых природных территорий, иных природных объектов.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природно-экологические факторы: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особо охраняемые природные территории и их охранные зоны;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водные объекты и их </w:t>
      </w:r>
      <w:proofErr w:type="spellStart"/>
      <w:r w:rsidRPr="00C01128">
        <w:rPr>
          <w:rFonts w:ascii="Arial" w:eastAsia="Times New Roman" w:hAnsi="Arial" w:cs="Arial"/>
          <w:sz w:val="20"/>
          <w:szCs w:val="20"/>
          <w:lang w:eastAsia="ru-RU"/>
        </w:rPr>
        <w:t>водоохранные</w:t>
      </w:r>
      <w:proofErr w:type="spellEnd"/>
      <w:r w:rsidRPr="00C01128">
        <w:rPr>
          <w:rFonts w:ascii="Arial" w:eastAsia="Times New Roman" w:hAnsi="Arial" w:cs="Arial"/>
          <w:sz w:val="20"/>
          <w:szCs w:val="20"/>
          <w:lang w:eastAsia="ru-RU"/>
        </w:rPr>
        <w:t xml:space="preserve"> зоны и прибрежные защитные полосы;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территории, подверженные опасным геологическим процессам (оползни, обвалы, карсты, подтопления и затопления и другие);</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источники водоснабжения и зоны санитарной охраны;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объекты специального назначения (кладбища, полигоны твердых бытовых отходов, отходов производства и потребления) и их санитарно-защитные зоны и зоны охраны;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техногенные факторы: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промышленные, коммунальные и сельскохозяйственные предприятия и их санитарно-защитные зоны;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объектов канализации и их санитарно-защитные зоны;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санитарно-защитные зоны от объектов теплоснабжения;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объектов электроэнергетики и их санитарно-защитные и охранные зоны,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объекты связи и иные объекты, создающие электромагнитные поля и их санитарно-защитные зоны и зоны ограничений;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магистральные трубопроводы, в </w:t>
      </w:r>
      <w:proofErr w:type="spellStart"/>
      <w:r w:rsidRPr="00C01128">
        <w:rPr>
          <w:rFonts w:ascii="Arial" w:eastAsia="Times New Roman" w:hAnsi="Arial" w:cs="Arial"/>
          <w:sz w:val="20"/>
          <w:szCs w:val="20"/>
          <w:lang w:eastAsia="ru-RU"/>
        </w:rPr>
        <w:t>т.ч</w:t>
      </w:r>
      <w:proofErr w:type="spellEnd"/>
      <w:r w:rsidRPr="00C01128">
        <w:rPr>
          <w:rFonts w:ascii="Arial" w:eastAsia="Times New Roman" w:hAnsi="Arial" w:cs="Arial"/>
          <w:sz w:val="20"/>
          <w:szCs w:val="20"/>
          <w:lang w:eastAsia="ru-RU"/>
        </w:rPr>
        <w:t>. газораспределительных сети и их охранные зоны;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железные дороги и их охранные зоны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историко-культурные факторы: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14. Градостроительные регламенты устанавливаются в соответствии с законодательством Российской Федерации.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В том числе:</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а)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б) градостроительный регламент в границах </w:t>
      </w:r>
      <w:proofErr w:type="spellStart"/>
      <w:r w:rsidRPr="00C01128">
        <w:rPr>
          <w:rFonts w:ascii="Arial" w:eastAsia="Times New Roman" w:hAnsi="Arial" w:cs="Arial"/>
          <w:sz w:val="20"/>
          <w:szCs w:val="20"/>
          <w:lang w:eastAsia="ru-RU"/>
        </w:rPr>
        <w:t>водоохранных</w:t>
      </w:r>
      <w:proofErr w:type="spellEnd"/>
      <w:r w:rsidRPr="00C01128">
        <w:rPr>
          <w:rFonts w:ascii="Arial" w:eastAsia="Times New Roman" w:hAnsi="Arial" w:cs="Arial"/>
          <w:sz w:val="20"/>
          <w:szCs w:val="20"/>
          <w:lang w:eastAsia="ru-RU"/>
        </w:rPr>
        <w:t xml:space="preserve"> зон устанавливается в соответствии с Водным кодексом Российской Федерации;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в) градостроительный регламент в границах санитарно-защитных зон устанавливается в соответствии с утвержденным проектом таких зон;</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C01128">
        <w:rPr>
          <w:rFonts w:ascii="Arial" w:eastAsia="Times New Roman" w:hAnsi="Arial" w:cs="Arial"/>
          <w:sz w:val="20"/>
          <w:szCs w:val="20"/>
          <w:lang w:eastAsia="ru-RU"/>
        </w:rPr>
        <w:t>условий использования территории зоны охраняемых объектов</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16. </w:t>
      </w:r>
      <w:proofErr w:type="gramStart"/>
      <w:r w:rsidRPr="00C01128">
        <w:rPr>
          <w:rFonts w:ascii="Arial" w:eastAsia="Times New Roman" w:hAnsi="Arial" w:cs="Arial"/>
          <w:sz w:val="20"/>
          <w:szCs w:val="20"/>
          <w:lang w:eastAsia="ru-RU"/>
        </w:rPr>
        <w:t xml:space="preserve">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w:t>
      </w:r>
      <w:r w:rsidRPr="00C01128">
        <w:rPr>
          <w:rFonts w:ascii="Arial" w:eastAsia="Times New Roman" w:hAnsi="Arial" w:cs="Arial"/>
          <w:sz w:val="20"/>
          <w:szCs w:val="20"/>
          <w:lang w:eastAsia="ru-RU"/>
        </w:rPr>
        <w:lastRenderedPageBreak/>
        <w:t>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C01128">
        <w:rPr>
          <w:rFonts w:ascii="Arial" w:eastAsia="Times New Roman" w:hAnsi="Arial" w:cs="Arial"/>
          <w:sz w:val="20"/>
          <w:szCs w:val="20"/>
          <w:lang w:eastAsia="ru-RU"/>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6B6DB2" w:rsidRPr="00C01128" w:rsidRDefault="006B6DB2" w:rsidP="006B6DB2">
      <w:pPr>
        <w:keepNext/>
        <w:spacing w:before="240" w:after="60"/>
        <w:ind w:left="0" w:firstLine="0"/>
        <w:jc w:val="center"/>
        <w:outlineLvl w:val="2"/>
        <w:rPr>
          <w:rFonts w:ascii="Arial" w:eastAsia="Times New Roman" w:hAnsi="Arial" w:cs="Arial"/>
          <w:b/>
          <w:bCs/>
          <w:iCs/>
          <w:sz w:val="20"/>
          <w:szCs w:val="20"/>
          <w:lang w:eastAsia="ru-RU"/>
        </w:rPr>
      </w:pPr>
      <w:bookmarkStart w:id="27" w:name="_Toc268484948"/>
      <w:bookmarkStart w:id="28" w:name="_Toc268487888"/>
      <w:r w:rsidRPr="00C01128">
        <w:rPr>
          <w:rFonts w:ascii="Arial" w:eastAsia="Times New Roman" w:hAnsi="Arial" w:cs="Arial"/>
          <w:b/>
          <w:bCs/>
          <w:iCs/>
          <w:sz w:val="20"/>
          <w:szCs w:val="20"/>
          <w:lang w:eastAsia="ru-RU"/>
        </w:rPr>
        <w:t>Статья 6. Использование земельных участков, на которые распространяется действие градостроительных регламентов</w:t>
      </w:r>
      <w:bookmarkEnd w:id="27"/>
      <w:bookmarkEnd w:id="28"/>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Использование и застройка земельных участков на территории Подгоренского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C01128">
        <w:rPr>
          <w:rFonts w:ascii="Arial" w:eastAsia="Times New Roman" w:hAnsi="Arial" w:cs="Arial"/>
          <w:sz w:val="20"/>
          <w:szCs w:val="20"/>
          <w:lang w:eastAsia="ru-RU"/>
        </w:rPr>
        <w:t xml:space="preserve"> актами, при условии обязательного соблюдения требований технических регламентов;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w:t>
      </w:r>
      <w:proofErr w:type="gramEnd"/>
      <w:r w:rsidRPr="00C01128">
        <w:rPr>
          <w:rFonts w:ascii="Arial" w:eastAsia="Times New Roman" w:hAnsi="Arial" w:cs="Arial"/>
          <w:sz w:val="20"/>
          <w:szCs w:val="20"/>
          <w:lang w:eastAsia="ru-RU"/>
        </w:rPr>
        <w:t xml:space="preserve">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29" w:name="_Toc268484949"/>
      <w:bookmarkStart w:id="30" w:name="_Toc268487889"/>
      <w:r w:rsidRPr="00C01128">
        <w:rPr>
          <w:rFonts w:ascii="Arial" w:eastAsia="Times New Roman" w:hAnsi="Arial" w:cs="Arial"/>
          <w:b/>
          <w:bCs/>
          <w:sz w:val="20"/>
          <w:szCs w:val="20"/>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9"/>
      <w:bookmarkEnd w:id="30"/>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31" w:name="_Toc268484950"/>
      <w:bookmarkStart w:id="32" w:name="_Toc268487890"/>
      <w:r w:rsidRPr="00C01128">
        <w:rPr>
          <w:rFonts w:ascii="Arial" w:eastAsia="Times New Roman" w:hAnsi="Arial" w:cs="Arial"/>
          <w:b/>
          <w:bCs/>
          <w:sz w:val="20"/>
          <w:szCs w:val="20"/>
          <w:lang w:eastAsia="ru-RU"/>
        </w:rPr>
        <w:lastRenderedPageBreak/>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1"/>
      <w:bookmarkEnd w:id="32"/>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w:t>
      </w:r>
      <w:proofErr w:type="gramStart"/>
      <w:r w:rsidRPr="00C01128">
        <w:rPr>
          <w:rFonts w:ascii="Arial" w:eastAsia="Times New Roman" w:hAnsi="Arial" w:cs="Arial"/>
          <w:sz w:val="20"/>
          <w:szCs w:val="20"/>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C01128">
        <w:rPr>
          <w:rFonts w:ascii="Arial" w:eastAsia="Times New Roman" w:hAnsi="Arial" w:cs="Arial"/>
          <w:sz w:val="20"/>
          <w:szCs w:val="20"/>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C01128">
        <w:rPr>
          <w:rFonts w:ascii="Arial" w:eastAsia="Times New Roman" w:hAnsi="Arial" w:cs="Arial"/>
          <w:sz w:val="20"/>
          <w:szCs w:val="20"/>
          <w:lang w:eastAsia="ru-RU"/>
        </w:rPr>
        <w:t>их</w:t>
      </w:r>
      <w:proofErr w:type="gramEnd"/>
      <w:r w:rsidRPr="00C01128">
        <w:rPr>
          <w:rFonts w:ascii="Arial" w:eastAsia="Times New Roman" w:hAnsi="Arial" w:cs="Arial"/>
          <w:sz w:val="20"/>
          <w:szCs w:val="20"/>
          <w:lang w:eastAsia="ru-RU"/>
        </w:rPr>
        <w:t xml:space="preserve"> в соответствие установленным градостроительным регламентам.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Подгоренского сельского поселения.</w:t>
      </w: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33" w:name="_Toc268487891"/>
      <w:r w:rsidRPr="00C01128">
        <w:rPr>
          <w:rFonts w:ascii="Arial" w:eastAsia="Times New Roman" w:hAnsi="Arial" w:cs="Arial"/>
          <w:b/>
          <w:bCs/>
          <w:sz w:val="20"/>
          <w:szCs w:val="20"/>
          <w:lang w:eastAsia="ru-RU"/>
        </w:rPr>
        <w:t>Статья 9. Осуществление строительства, реконструкции объектов капитального строительства</w:t>
      </w:r>
      <w:bookmarkEnd w:id="33"/>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 </w:t>
      </w:r>
      <w:proofErr w:type="gramStart"/>
      <w:r w:rsidRPr="00C01128">
        <w:rPr>
          <w:rFonts w:ascii="Arial" w:eastAsia="Times New Roman" w:hAnsi="Arial" w:cs="Arial"/>
          <w:sz w:val="20"/>
          <w:szCs w:val="20"/>
          <w:lang w:eastAsia="ru-RU"/>
        </w:rPr>
        <w:t>Строительство, реконструкция объектов капитального строительства на территории Подгоренского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Подгоренского сельского поселения, устанавливающими особенности осуществления указанной деятельности на территории поселения.</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34" w:name="_Toc268487892"/>
      <w:r w:rsidRPr="00C01128">
        <w:rPr>
          <w:rFonts w:ascii="Arial" w:eastAsia="Times New Roman" w:hAnsi="Arial" w:cs="Arial"/>
          <w:b/>
          <w:bCs/>
          <w:sz w:val="20"/>
          <w:szCs w:val="20"/>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4"/>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lastRenderedPageBreak/>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01128">
        <w:rPr>
          <w:rFonts w:ascii="Arial" w:eastAsia="Calibri" w:hAnsi="Arial" w:cs="Arial"/>
          <w:sz w:val="20"/>
          <w:szCs w:val="20"/>
        </w:rPr>
        <w:t>архитектурным решениям</w:t>
      </w:r>
      <w:proofErr w:type="gramEnd"/>
      <w:r w:rsidRPr="00C01128">
        <w:rPr>
          <w:rFonts w:ascii="Arial" w:eastAsia="Calibri" w:hAnsi="Arial" w:cs="Arial"/>
          <w:sz w:val="20"/>
          <w:szCs w:val="20"/>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4.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w:t>
      </w:r>
      <w:proofErr w:type="gramEnd"/>
      <w:r w:rsidRPr="00C01128">
        <w:rPr>
          <w:rFonts w:ascii="Arial" w:eastAsia="Times New Roman" w:hAnsi="Arial" w:cs="Arial"/>
          <w:sz w:val="20"/>
          <w:szCs w:val="20"/>
          <w:lang w:eastAsia="ru-RU"/>
        </w:rPr>
        <w:t xml:space="preserve"> отклонения от предельных параметров разрешенного строительства, реконструкции объекта капитального строительства.</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5. </w:t>
      </w:r>
      <w:proofErr w:type="gramStart"/>
      <w:r w:rsidRPr="00C01128">
        <w:rPr>
          <w:rFonts w:ascii="Arial" w:eastAsia="Times New Roman" w:hAnsi="Arial" w:cs="Arial"/>
          <w:sz w:val="20"/>
          <w:szCs w:val="20"/>
          <w:lang w:eastAsia="ru-RU"/>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проводимых в порядке, определенном уставом муниципального образования с учетом положений, предусмотренных 39 Градостроительного кодекса РФ,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01128">
        <w:rPr>
          <w:rFonts w:ascii="Arial" w:eastAsia="Times New Roman" w:hAnsi="Arial" w:cs="Arial"/>
          <w:sz w:val="20"/>
          <w:szCs w:val="20"/>
          <w:lang w:eastAsia="ru-RU"/>
        </w:rPr>
        <w:t xml:space="preserve">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6.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7. Глава местной администрации в течение семи дней со дня поступления указанных в </w:t>
      </w:r>
      <w:hyperlink w:anchor="Par24" w:history="1">
        <w:r w:rsidRPr="00C01128">
          <w:rPr>
            <w:rFonts w:ascii="Arial" w:eastAsia="Times New Roman" w:hAnsi="Arial" w:cs="Arial"/>
            <w:sz w:val="20"/>
            <w:szCs w:val="20"/>
            <w:lang w:eastAsia="ru-RU"/>
          </w:rPr>
          <w:t>части 6</w:t>
        </w:r>
      </w:hyperlink>
      <w:r w:rsidRPr="00C01128">
        <w:rPr>
          <w:rFonts w:ascii="Arial" w:eastAsia="Times New Roman" w:hAnsi="Arial" w:cs="Arial"/>
          <w:sz w:val="20"/>
          <w:szCs w:val="20"/>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9.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keepNext/>
        <w:spacing w:before="240" w:after="60"/>
        <w:ind w:left="0" w:firstLine="0"/>
        <w:jc w:val="center"/>
        <w:outlineLvl w:val="1"/>
        <w:rPr>
          <w:rFonts w:ascii="Arial" w:eastAsia="Times New Roman" w:hAnsi="Arial" w:cs="Arial"/>
          <w:b/>
          <w:bCs/>
          <w:sz w:val="20"/>
          <w:szCs w:val="20"/>
          <w:lang w:eastAsia="ru-RU"/>
        </w:rPr>
      </w:pPr>
      <w:bookmarkStart w:id="35" w:name="_Toc268484951"/>
      <w:bookmarkStart w:id="36" w:name="_Toc268487893"/>
      <w:r w:rsidRPr="00C01128">
        <w:rPr>
          <w:rFonts w:ascii="Arial" w:eastAsia="Times New Roman" w:hAnsi="Arial" w:cs="Arial"/>
          <w:b/>
          <w:bCs/>
          <w:sz w:val="20"/>
          <w:szCs w:val="20"/>
          <w:lang w:eastAsia="ru-RU"/>
        </w:rPr>
        <w:lastRenderedPageBreak/>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37" w:name="_Toc268487894"/>
      <w:r w:rsidRPr="00C01128">
        <w:rPr>
          <w:rFonts w:ascii="Arial" w:eastAsia="Times New Roman" w:hAnsi="Arial" w:cs="Arial"/>
          <w:b/>
          <w:bCs/>
          <w:sz w:val="20"/>
          <w:szCs w:val="20"/>
          <w:lang w:eastAsia="ru-RU"/>
        </w:rPr>
        <w:t>Статья 11. Общий порядок изменения видов разрешенного использования земельных участков и объектов капитального строительства</w:t>
      </w:r>
      <w:bookmarkEnd w:id="37"/>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w:t>
      </w:r>
      <w:proofErr w:type="gramStart"/>
      <w:r w:rsidRPr="00C01128">
        <w:rPr>
          <w:rFonts w:ascii="Arial" w:eastAsia="Times New Roman" w:hAnsi="Arial" w:cs="Arial"/>
          <w:sz w:val="20"/>
          <w:szCs w:val="20"/>
          <w:lang w:eastAsia="ru-RU"/>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Порядок действий по реализации приведенного выше права устанавливается законодательством, настоящими Правилами и иными правовыми актами Подгоренского сельского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10 настоящих Правил.</w:t>
      </w: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38" w:name="_Toc268487895"/>
      <w:r w:rsidRPr="00C01128">
        <w:rPr>
          <w:rFonts w:ascii="Arial" w:eastAsia="Times New Roman" w:hAnsi="Arial" w:cs="Arial"/>
          <w:b/>
          <w:bCs/>
          <w:sz w:val="20"/>
          <w:szCs w:val="20"/>
          <w:lang w:eastAsia="ru-RU"/>
        </w:rPr>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8"/>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Заявление о выдаче разрешения на условно разрешенный вид использования может подаваться: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при подготовке документации по планировке территории;</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при планировании строительства (реконструкции) капитальных зданий и сооружений;</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при планировании изменения вида использования земельных участков, объектов капитального строительства в процессе их использования.</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B6DB2" w:rsidRPr="00C01128" w:rsidRDefault="006B6DB2" w:rsidP="006B6DB2">
      <w:pPr>
        <w:autoSpaceDE w:val="0"/>
        <w:autoSpaceDN w:val="0"/>
        <w:adjustRightInd w:val="0"/>
        <w:ind w:left="0" w:firstLine="567"/>
        <w:rPr>
          <w:rFonts w:ascii="Arial" w:eastAsia="Times New Roman" w:hAnsi="Arial" w:cs="Arial"/>
          <w:strike/>
          <w:sz w:val="20"/>
          <w:szCs w:val="20"/>
          <w:lang w:eastAsia="ru-RU"/>
        </w:rPr>
      </w:pPr>
      <w:proofErr w:type="gramStart"/>
      <w:r w:rsidRPr="00C01128">
        <w:rPr>
          <w:rFonts w:ascii="Arial" w:eastAsia="Times New Roman" w:hAnsi="Arial" w:cs="Arial"/>
          <w:sz w:val="20"/>
          <w:szCs w:val="20"/>
          <w:lang w:eastAsia="ru-RU"/>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r w:rsidRPr="00C01128">
        <w:rPr>
          <w:rFonts w:ascii="Arial" w:eastAsia="Times New Roman" w:hAnsi="Arial" w:cs="Arial"/>
          <w:strike/>
          <w:sz w:val="20"/>
          <w:szCs w:val="20"/>
          <w:lang w:eastAsia="ru-RU"/>
        </w:rPr>
        <w:t>.</w:t>
      </w:r>
      <w:proofErr w:type="gramEnd"/>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39 Градостроительного кодекса РФ.</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Calibri" w:hAnsi="Arial" w:cs="Arial"/>
          <w:sz w:val="20"/>
          <w:szCs w:val="20"/>
        </w:rPr>
        <w:t xml:space="preserve">4. </w:t>
      </w:r>
      <w:proofErr w:type="gramStart"/>
      <w:r w:rsidRPr="00C01128">
        <w:rPr>
          <w:rFonts w:ascii="Arial" w:eastAsia="Calibri" w:hAnsi="Arial" w:cs="Arial"/>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w:t>
      </w:r>
      <w:r w:rsidRPr="00C01128">
        <w:rPr>
          <w:rFonts w:ascii="Arial" w:eastAsia="Times New Roman" w:hAnsi="Arial" w:cs="Arial"/>
          <w:sz w:val="20"/>
          <w:szCs w:val="20"/>
          <w:lang w:eastAsia="ru-RU"/>
        </w:rPr>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01128">
        <w:rPr>
          <w:rFonts w:ascii="Arial" w:eastAsia="Times New Roman" w:hAnsi="Arial" w:cs="Arial"/>
          <w:sz w:val="20"/>
          <w:szCs w:val="20"/>
          <w:lang w:eastAsia="ru-RU"/>
        </w:rPr>
        <w:t xml:space="preserve"> В случае</w:t>
      </w:r>
      <w:proofErr w:type="gramStart"/>
      <w:r w:rsidRPr="00C01128">
        <w:rPr>
          <w:rFonts w:ascii="Arial" w:eastAsia="Times New Roman" w:hAnsi="Arial" w:cs="Arial"/>
          <w:sz w:val="20"/>
          <w:szCs w:val="20"/>
          <w:lang w:eastAsia="ru-RU"/>
        </w:rPr>
        <w:t>,</w:t>
      </w:r>
      <w:proofErr w:type="gramEnd"/>
      <w:r w:rsidRPr="00C01128">
        <w:rPr>
          <w:rFonts w:ascii="Arial" w:eastAsia="Times New Roman" w:hAnsi="Arial" w:cs="Arial"/>
          <w:sz w:val="20"/>
          <w:szCs w:val="20"/>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 xml:space="preserve">5. </w:t>
      </w:r>
      <w:proofErr w:type="gramStart"/>
      <w:r w:rsidRPr="00C01128">
        <w:rPr>
          <w:rFonts w:ascii="Arial" w:eastAsia="Calibri" w:hAnsi="Arial" w:cs="Arial"/>
          <w:sz w:val="20"/>
          <w:szCs w:val="20"/>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01128">
        <w:rPr>
          <w:rFonts w:ascii="Arial" w:eastAsia="Calibri" w:hAnsi="Arial" w:cs="Arial"/>
          <w:sz w:val="20"/>
          <w:szCs w:val="20"/>
        </w:rPr>
        <w:t xml:space="preserve"> к </w:t>
      </w:r>
      <w:proofErr w:type="gramStart"/>
      <w:r w:rsidRPr="00C01128">
        <w:rPr>
          <w:rFonts w:ascii="Arial" w:eastAsia="Calibri" w:hAnsi="Arial" w:cs="Arial"/>
          <w:sz w:val="20"/>
          <w:szCs w:val="20"/>
        </w:rPr>
        <w:t>которому</w:t>
      </w:r>
      <w:proofErr w:type="gramEnd"/>
      <w:r w:rsidRPr="00C01128">
        <w:rPr>
          <w:rFonts w:ascii="Arial" w:eastAsia="Calibri" w:hAnsi="Arial" w:cs="Arial"/>
          <w:sz w:val="20"/>
          <w:szCs w:val="20"/>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lastRenderedPageBreak/>
        <w:t xml:space="preserve">9. </w:t>
      </w:r>
      <w:proofErr w:type="gramStart"/>
      <w:r w:rsidRPr="00C01128">
        <w:rPr>
          <w:rFonts w:ascii="Arial" w:eastAsia="Calibri" w:hAnsi="Arial" w:cs="Arial"/>
          <w:sz w:val="20"/>
          <w:szCs w:val="2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01128">
        <w:rPr>
          <w:rFonts w:ascii="Arial" w:eastAsia="Calibri" w:hAnsi="Arial" w:cs="Arial"/>
          <w:sz w:val="20"/>
          <w:szCs w:val="2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 xml:space="preserve">10. На основании указанных в </w:t>
      </w:r>
      <w:hyperlink w:anchor="Par10" w:history="1">
        <w:r w:rsidRPr="00C01128">
          <w:rPr>
            <w:rFonts w:ascii="Arial" w:eastAsia="Calibri" w:hAnsi="Arial" w:cs="Arial"/>
            <w:sz w:val="20"/>
            <w:szCs w:val="20"/>
          </w:rPr>
          <w:t>части 8</w:t>
        </w:r>
      </w:hyperlink>
      <w:r w:rsidRPr="00C01128">
        <w:rPr>
          <w:rFonts w:ascii="Arial" w:eastAsia="Calibri" w:hAnsi="Arial" w:cs="Arial"/>
          <w:sz w:val="20"/>
          <w:szCs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12. В случае</w:t>
      </w:r>
      <w:proofErr w:type="gramStart"/>
      <w:r w:rsidRPr="00C01128">
        <w:rPr>
          <w:rFonts w:ascii="Arial" w:eastAsia="Calibri" w:hAnsi="Arial" w:cs="Arial"/>
          <w:sz w:val="20"/>
          <w:szCs w:val="20"/>
        </w:rPr>
        <w:t>,</w:t>
      </w:r>
      <w:proofErr w:type="gramEnd"/>
      <w:r w:rsidRPr="00C01128">
        <w:rPr>
          <w:rFonts w:ascii="Arial" w:eastAsia="Calibri" w:hAnsi="Arial" w:cs="Arial"/>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B6DB2" w:rsidRPr="00C01128" w:rsidRDefault="006B6DB2" w:rsidP="006B6DB2">
      <w:pPr>
        <w:autoSpaceDE w:val="0"/>
        <w:autoSpaceDN w:val="0"/>
        <w:adjustRightInd w:val="0"/>
        <w:ind w:left="0" w:firstLine="567"/>
        <w:rPr>
          <w:rFonts w:ascii="Arial" w:eastAsia="Calibri" w:hAnsi="Arial" w:cs="Arial"/>
          <w:sz w:val="20"/>
          <w:szCs w:val="20"/>
        </w:rPr>
      </w:pPr>
      <w:r w:rsidRPr="00C01128">
        <w:rPr>
          <w:rFonts w:ascii="Arial" w:eastAsia="Calibri" w:hAnsi="Arial" w:cs="Arial"/>
          <w:sz w:val="20"/>
          <w:szCs w:val="20"/>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keepNext/>
        <w:ind w:left="0" w:firstLine="0"/>
        <w:jc w:val="center"/>
        <w:outlineLvl w:val="1"/>
        <w:rPr>
          <w:rFonts w:ascii="Arial" w:eastAsia="Times New Roman" w:hAnsi="Arial" w:cs="Arial"/>
          <w:b/>
          <w:bCs/>
          <w:sz w:val="20"/>
          <w:szCs w:val="20"/>
          <w:lang w:eastAsia="ru-RU"/>
        </w:rPr>
      </w:pPr>
      <w:bookmarkStart w:id="39" w:name="_Toc268484952"/>
      <w:bookmarkStart w:id="40" w:name="_Toc268487896"/>
      <w:r w:rsidRPr="00C01128">
        <w:rPr>
          <w:rFonts w:ascii="Arial" w:eastAsia="Times New Roman" w:hAnsi="Arial" w:cs="Arial"/>
          <w:b/>
          <w:bCs/>
          <w:sz w:val="20"/>
          <w:szCs w:val="20"/>
          <w:lang w:eastAsia="ru-RU"/>
        </w:rPr>
        <w:t>3. ПОЛОЖЕНИЕ О ПОДГОТОВКЕ ДОКУМЕНТАЦИИ</w:t>
      </w:r>
      <w:bookmarkEnd w:id="39"/>
      <w:bookmarkEnd w:id="40"/>
    </w:p>
    <w:p w:rsidR="006B6DB2" w:rsidRPr="00C01128" w:rsidRDefault="006B6DB2" w:rsidP="006B6DB2">
      <w:pPr>
        <w:keepNext/>
        <w:ind w:left="0" w:firstLine="0"/>
        <w:jc w:val="center"/>
        <w:outlineLvl w:val="1"/>
        <w:rPr>
          <w:rFonts w:ascii="Arial" w:eastAsia="Times New Roman" w:hAnsi="Arial" w:cs="Arial"/>
          <w:b/>
          <w:bCs/>
          <w:sz w:val="20"/>
          <w:szCs w:val="20"/>
          <w:lang w:eastAsia="ru-RU"/>
        </w:rPr>
      </w:pPr>
      <w:bookmarkStart w:id="41" w:name="_Toc268487897"/>
      <w:r w:rsidRPr="00C01128">
        <w:rPr>
          <w:rFonts w:ascii="Arial" w:eastAsia="Times New Roman" w:hAnsi="Arial" w:cs="Arial"/>
          <w:b/>
          <w:bCs/>
          <w:sz w:val="20"/>
          <w:szCs w:val="20"/>
          <w:lang w:eastAsia="ru-RU"/>
        </w:rPr>
        <w:t>ПО ПЛАНИРОВКЕ ТЕРРИТОРИИ</w:t>
      </w:r>
      <w:bookmarkEnd w:id="41"/>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42" w:name="_Toc268487898"/>
      <w:r w:rsidRPr="00C01128">
        <w:rPr>
          <w:rFonts w:ascii="Arial" w:eastAsia="Times New Roman" w:hAnsi="Arial" w:cs="Arial"/>
          <w:b/>
          <w:bCs/>
          <w:sz w:val="20"/>
          <w:szCs w:val="20"/>
          <w:lang w:eastAsia="ru-RU"/>
        </w:rPr>
        <w:t>Статья 13. Общие положения о подготовке документации по планировке территории</w:t>
      </w:r>
      <w:bookmarkEnd w:id="42"/>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Решения о подготовке документации по планировке территории принимаются администрацией Подгоренского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Документация по планировке территории готовится на основании генерального плана Подгоренского сельского поселения и настоящих Правил.</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Подгоренского сельского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5. Порядок проведения публичных слушаний устанавливается правовым актом Совета народных депутатов Подгоренского сельского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6. Документация по планировке территории утверждается главой администрации поселения, подлежит опубликованию и размещению в информационной системе обеспечения градостроительной деятельности Калачеевского муниципального района и иных информационных системах, в соответствии с действующим законодательством.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7. После утверждения документации по планировке территории в установленном порядке, в настоящие Правила могут быть внесены соответствующие изменения.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keepNext/>
        <w:spacing w:before="240" w:after="60"/>
        <w:ind w:left="0" w:firstLine="0"/>
        <w:jc w:val="center"/>
        <w:outlineLvl w:val="1"/>
        <w:rPr>
          <w:rFonts w:ascii="Arial" w:eastAsia="Times New Roman" w:hAnsi="Arial" w:cs="Arial"/>
          <w:b/>
          <w:bCs/>
          <w:sz w:val="20"/>
          <w:szCs w:val="20"/>
          <w:lang w:eastAsia="ru-RU"/>
        </w:rPr>
      </w:pPr>
      <w:bookmarkStart w:id="43" w:name="_Toc268484953"/>
      <w:bookmarkStart w:id="44" w:name="_Toc268487899"/>
      <w:r w:rsidRPr="00C01128">
        <w:rPr>
          <w:rFonts w:ascii="Arial" w:eastAsia="Times New Roman" w:hAnsi="Arial" w:cs="Arial"/>
          <w:b/>
          <w:bCs/>
          <w:sz w:val="20"/>
          <w:szCs w:val="20"/>
          <w:lang w:eastAsia="ru-RU"/>
        </w:rPr>
        <w:lastRenderedPageBreak/>
        <w:t>4. ПОЛОЖЕНИЕ О ПРОВЕДЕНИИ ПУБЛИЧНЫХ СЛУШАНИЙ ПО ВОПРОСАМ ЗЕМЛЕПОЛЬЗОВАНИЯ И ЗАСТРОЙКИ</w:t>
      </w:r>
      <w:bookmarkEnd w:id="43"/>
      <w:bookmarkEnd w:id="44"/>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45" w:name="_Toc268484954"/>
      <w:bookmarkStart w:id="46" w:name="_Toc268487900"/>
      <w:r w:rsidRPr="00C01128">
        <w:rPr>
          <w:rFonts w:ascii="Arial" w:eastAsia="Times New Roman" w:hAnsi="Arial" w:cs="Arial"/>
          <w:b/>
          <w:bCs/>
          <w:sz w:val="20"/>
          <w:szCs w:val="20"/>
          <w:lang w:eastAsia="ru-RU"/>
        </w:rPr>
        <w:t>Статья 14. Общие положения о порядке проведения публичных слушаний по вопросам землепользования и застройки</w:t>
      </w:r>
      <w:bookmarkEnd w:id="45"/>
      <w:bookmarkEnd w:id="46"/>
      <w:r w:rsidRPr="00C01128">
        <w:rPr>
          <w:rFonts w:ascii="Arial" w:eastAsia="Times New Roman" w:hAnsi="Arial" w:cs="Arial"/>
          <w:b/>
          <w:bCs/>
          <w:sz w:val="20"/>
          <w:szCs w:val="20"/>
          <w:lang w:eastAsia="ru-RU"/>
        </w:rPr>
        <w:t xml:space="preserve">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Публичные слушания проводятся: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по проекту генерального плана Подгоренского сельского поселения и проектам решений о внесении в него изменений и дополнений;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по проекту Правил землепользования и застройки Подгоренского сельского поселения и проектам решений о внесении в него изменений и дополнений;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по проектам планировки территории и проектам межевания территорий;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по предоставлению разрешения на условно разрешенный вид использования земельного участка или объекта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в иных случаях, предусмотренных действующим законодательством.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Порядок информирования населения Подгоренского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Подгоренского сельского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keepNext/>
        <w:ind w:left="0" w:firstLine="0"/>
        <w:jc w:val="center"/>
        <w:outlineLvl w:val="1"/>
        <w:rPr>
          <w:rFonts w:ascii="Arial" w:eastAsia="Times New Roman" w:hAnsi="Arial" w:cs="Arial"/>
          <w:b/>
          <w:bCs/>
          <w:sz w:val="20"/>
          <w:szCs w:val="20"/>
          <w:lang w:eastAsia="ru-RU"/>
        </w:rPr>
      </w:pPr>
      <w:bookmarkStart w:id="47" w:name="_Toc268484955"/>
      <w:bookmarkStart w:id="48" w:name="_Toc268487901"/>
      <w:r w:rsidRPr="00C01128">
        <w:rPr>
          <w:rFonts w:ascii="Arial" w:eastAsia="Times New Roman" w:hAnsi="Arial" w:cs="Arial"/>
          <w:b/>
          <w:bCs/>
          <w:sz w:val="20"/>
          <w:szCs w:val="20"/>
          <w:lang w:eastAsia="ru-RU"/>
        </w:rPr>
        <w:t>5. ПОЛОЖЕНИЕ О ВНЕСЕНИИ ИЗМЕНЕНИЙ</w:t>
      </w:r>
      <w:bookmarkEnd w:id="47"/>
      <w:bookmarkEnd w:id="48"/>
    </w:p>
    <w:p w:rsidR="006B6DB2" w:rsidRPr="00C01128" w:rsidRDefault="006B6DB2" w:rsidP="006B6DB2">
      <w:pPr>
        <w:keepNext/>
        <w:ind w:left="0" w:firstLine="0"/>
        <w:jc w:val="center"/>
        <w:outlineLvl w:val="1"/>
        <w:rPr>
          <w:rFonts w:ascii="Arial" w:eastAsia="Times New Roman" w:hAnsi="Arial" w:cs="Arial"/>
          <w:b/>
          <w:bCs/>
          <w:sz w:val="20"/>
          <w:szCs w:val="20"/>
          <w:lang w:eastAsia="ru-RU"/>
        </w:rPr>
      </w:pPr>
      <w:bookmarkStart w:id="49" w:name="_Toc268487902"/>
      <w:r w:rsidRPr="00C01128">
        <w:rPr>
          <w:rFonts w:ascii="Arial" w:eastAsia="Times New Roman" w:hAnsi="Arial" w:cs="Arial"/>
          <w:b/>
          <w:bCs/>
          <w:sz w:val="20"/>
          <w:szCs w:val="20"/>
          <w:lang w:eastAsia="ru-RU"/>
        </w:rPr>
        <w:t>В ПРАВИЛА ЗЕМЛЕПОЛЬЗОВАНИЯ И ЗАСТРОЙКИ</w:t>
      </w:r>
      <w:bookmarkEnd w:id="49"/>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Статья 15. Порядок внесения изменений в Правила землепользования и застройки Подгоренского сельского поселения.</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Подгоренского сельского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Основаниями для рассмотрения вопроса о внесении изменений в Правила являются: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несоответствие Правил генеральному плану Подгоренского сельского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поступление предложений об изменении границ территориальных зон, изменении градостроительных регламентов.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Предложения о внесении изменений в Правила направляются в Комиссию:</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органами местного самоуправления Калачеевского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w:t>
      </w:r>
      <w:r w:rsidRPr="00C01128">
        <w:rPr>
          <w:rFonts w:ascii="Arial" w:eastAsia="Times New Roman" w:hAnsi="Arial" w:cs="Arial"/>
          <w:sz w:val="20"/>
          <w:szCs w:val="20"/>
          <w:lang w:eastAsia="ru-RU"/>
        </w:rPr>
        <w:lastRenderedPageBreak/>
        <w:t>такого предложения с указанием причин отклонения, и направляет это заключение главе администрации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5. Глава администрации поселения с учетом рекомендаций, содержащихся в заключени</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Подгоренского сельского поселения и настоящими Правилами.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C01128">
        <w:rPr>
          <w:rFonts w:ascii="Arial" w:eastAsia="Times New Roman" w:hAnsi="Arial" w:cs="Arial"/>
          <w:sz w:val="20"/>
          <w:szCs w:val="20"/>
          <w:lang w:eastAsia="ru-RU"/>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C01128">
        <w:rPr>
          <w:rFonts w:ascii="Arial" w:eastAsia="Times New Roman" w:hAnsi="Arial" w:cs="Arial"/>
          <w:sz w:val="20"/>
          <w:szCs w:val="20"/>
          <w:lang w:eastAsia="ru-RU"/>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C01128">
        <w:rPr>
          <w:rFonts w:ascii="Arial" w:eastAsia="Times New Roman" w:hAnsi="Arial" w:cs="Arial"/>
          <w:sz w:val="20"/>
          <w:szCs w:val="20"/>
          <w:lang w:eastAsia="ru-RU"/>
        </w:rPr>
        <w:t>через пятнадцать дней со дня принятия главой администрации Подгоренского сельского поселения решения о проведении публичных слушаний по предложениям о внесении</w:t>
      </w:r>
      <w:proofErr w:type="gramEnd"/>
      <w:r w:rsidRPr="00C01128">
        <w:rPr>
          <w:rFonts w:ascii="Arial" w:eastAsia="Times New Roman" w:hAnsi="Arial" w:cs="Arial"/>
          <w:sz w:val="20"/>
          <w:szCs w:val="20"/>
          <w:lang w:eastAsia="ru-RU"/>
        </w:rPr>
        <w:t xml:space="preserve"> изменений в Правила.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8. </w:t>
      </w:r>
      <w:proofErr w:type="gramStart"/>
      <w:r w:rsidRPr="00C01128">
        <w:rPr>
          <w:rFonts w:ascii="Arial" w:eastAsia="Times New Roman" w:hAnsi="Arial" w:cs="Arial"/>
          <w:sz w:val="20"/>
          <w:szCs w:val="20"/>
          <w:lang w:eastAsia="ru-RU"/>
        </w:rPr>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9. Совет народных депутатов Подгоренского сельского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C01128">
        <w:rPr>
          <w:rFonts w:ascii="Arial" w:eastAsia="Times New Roman" w:hAnsi="Arial" w:cs="Arial"/>
          <w:sz w:val="20"/>
          <w:szCs w:val="20"/>
          <w:lang w:eastAsia="ru-RU"/>
        </w:rPr>
        <w:t>о внесении изменений в Правила главе администрации поселения на доработку в соответствии с результатами</w:t>
      </w:r>
      <w:proofErr w:type="gramEnd"/>
      <w:r w:rsidRPr="00C01128">
        <w:rPr>
          <w:rFonts w:ascii="Arial" w:eastAsia="Times New Roman" w:hAnsi="Arial" w:cs="Arial"/>
          <w:sz w:val="20"/>
          <w:szCs w:val="20"/>
          <w:lang w:eastAsia="ru-RU"/>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C01128">
        <w:rPr>
          <w:rFonts w:ascii="Arial" w:eastAsia="Times New Roman" w:hAnsi="Arial" w:cs="Arial"/>
          <w:sz w:val="20"/>
          <w:szCs w:val="20"/>
          <w:lang w:eastAsia="ru-RU"/>
        </w:rPr>
        <w:t>контроля за</w:t>
      </w:r>
      <w:proofErr w:type="gramEnd"/>
      <w:r w:rsidRPr="00C01128">
        <w:rPr>
          <w:rFonts w:ascii="Arial" w:eastAsia="Times New Roman" w:hAnsi="Arial" w:cs="Arial"/>
          <w:sz w:val="20"/>
          <w:szCs w:val="20"/>
          <w:lang w:eastAsia="ru-RU"/>
        </w:rPr>
        <w:t xml:space="preserve"> соблюдением органами местного самоуправления законодательства о градостроительной деятельности.</w:t>
      </w:r>
    </w:p>
    <w:p w:rsidR="006B6DB2" w:rsidRPr="00C01128" w:rsidRDefault="006B6DB2" w:rsidP="006B6DB2">
      <w:pPr>
        <w:autoSpaceDE w:val="0"/>
        <w:autoSpaceDN w:val="0"/>
        <w:adjustRightInd w:val="0"/>
        <w:ind w:left="0" w:firstLine="709"/>
        <w:jc w:val="center"/>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jc w:val="center"/>
        <w:rPr>
          <w:rFonts w:ascii="Arial" w:eastAsia="Times New Roman" w:hAnsi="Arial" w:cs="Arial"/>
          <w:sz w:val="20"/>
          <w:szCs w:val="20"/>
          <w:lang w:eastAsia="ru-RU"/>
        </w:rPr>
      </w:pPr>
    </w:p>
    <w:p w:rsidR="006B6DB2" w:rsidRPr="00C01128" w:rsidRDefault="006B6DB2" w:rsidP="006B6DB2">
      <w:pPr>
        <w:keepNext/>
        <w:ind w:left="0" w:firstLine="0"/>
        <w:jc w:val="center"/>
        <w:outlineLvl w:val="1"/>
        <w:rPr>
          <w:rFonts w:ascii="Arial" w:eastAsia="Times New Roman" w:hAnsi="Arial" w:cs="Arial"/>
          <w:b/>
          <w:bCs/>
          <w:sz w:val="20"/>
          <w:szCs w:val="20"/>
          <w:lang w:eastAsia="ru-RU"/>
        </w:rPr>
      </w:pPr>
      <w:bookmarkStart w:id="50" w:name="_Toc268484956"/>
      <w:bookmarkStart w:id="51" w:name="_Toc268487904"/>
      <w:r w:rsidRPr="00C01128">
        <w:rPr>
          <w:rFonts w:ascii="Arial" w:eastAsia="Times New Roman" w:hAnsi="Arial" w:cs="Arial"/>
          <w:b/>
          <w:bCs/>
          <w:sz w:val="20"/>
          <w:szCs w:val="20"/>
          <w:lang w:eastAsia="ru-RU"/>
        </w:rPr>
        <w:t>6. ПОЛОЖЕНИЕ О РЕГУЛИРОВАНИИ ИНЫХ ВОПРОСОВ ЗЕМЛЕПОЛЬЗОВАНИЯ И ЗАСТРОЙКИ</w:t>
      </w:r>
      <w:bookmarkEnd w:id="50"/>
      <w:bookmarkEnd w:id="51"/>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52" w:name="_Toc268487905"/>
      <w:r w:rsidRPr="00C01128">
        <w:rPr>
          <w:rFonts w:ascii="Arial" w:eastAsia="Times New Roman" w:hAnsi="Arial" w:cs="Arial"/>
          <w:b/>
          <w:bCs/>
          <w:sz w:val="20"/>
          <w:szCs w:val="20"/>
          <w:lang w:eastAsia="ru-RU"/>
        </w:rPr>
        <w:t xml:space="preserve">Статья 16. Общие принципы регулирования иных вопросов землепользования и застройки на территории </w:t>
      </w:r>
      <w:bookmarkEnd w:id="52"/>
      <w:r w:rsidRPr="00C01128">
        <w:rPr>
          <w:rFonts w:ascii="Arial" w:eastAsia="Times New Roman" w:hAnsi="Arial" w:cs="Arial"/>
          <w:b/>
          <w:bCs/>
          <w:sz w:val="20"/>
          <w:szCs w:val="20"/>
          <w:lang w:eastAsia="ru-RU"/>
        </w:rPr>
        <w:t xml:space="preserve">Подгоренского сельского поселения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Иные вопросы землепользования и застройки на территории Подгоренского сельского поселения регулируются законодательством Российской Федерации, Воронежской области, правовыми актами Калачеевского муниципального района, Подгоренского сельского поселения.</w:t>
      </w:r>
    </w:p>
    <w:p w:rsidR="006B6DB2" w:rsidRPr="00C01128" w:rsidRDefault="006B6DB2" w:rsidP="006B6DB2">
      <w:pPr>
        <w:keepNext/>
        <w:ind w:left="0" w:firstLine="0"/>
        <w:jc w:val="center"/>
        <w:outlineLvl w:val="0"/>
        <w:rPr>
          <w:rFonts w:ascii="Arial" w:eastAsia="Times New Roman" w:hAnsi="Arial" w:cs="Arial"/>
          <w:b/>
          <w:bCs/>
          <w:sz w:val="20"/>
          <w:szCs w:val="20"/>
          <w:lang w:eastAsia="ru-RU"/>
        </w:rPr>
      </w:pPr>
      <w:bookmarkStart w:id="53" w:name="_Toc268487906"/>
      <w:r w:rsidRPr="00C01128">
        <w:rPr>
          <w:rFonts w:ascii="Arial" w:eastAsia="Times New Roman" w:hAnsi="Arial" w:cs="Arial"/>
          <w:b/>
          <w:bCs/>
          <w:sz w:val="20"/>
          <w:szCs w:val="20"/>
          <w:lang w:eastAsia="ru-RU"/>
        </w:rPr>
        <w:br w:type="page"/>
      </w:r>
      <w:r w:rsidRPr="00C01128">
        <w:rPr>
          <w:rFonts w:ascii="Arial" w:eastAsia="Times New Roman" w:hAnsi="Arial" w:cs="Arial"/>
          <w:b/>
          <w:bCs/>
          <w:sz w:val="20"/>
          <w:szCs w:val="20"/>
          <w:lang w:eastAsia="ru-RU"/>
        </w:rPr>
        <w:lastRenderedPageBreak/>
        <w:t>Раздел 2. КАРТА ГРАДОСТРОИТЕЛЬНОГО ЗОНИРОВАНИЯ</w:t>
      </w:r>
      <w:bookmarkEnd w:id="53"/>
      <w:r w:rsidRPr="00C01128">
        <w:rPr>
          <w:rFonts w:ascii="Arial" w:eastAsia="Times New Roman" w:hAnsi="Arial" w:cs="Arial"/>
          <w:b/>
          <w:bCs/>
          <w:sz w:val="20"/>
          <w:szCs w:val="20"/>
          <w:lang w:eastAsia="ru-RU"/>
        </w:rPr>
        <w:t xml:space="preserve">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54" w:name="_Toc268484957"/>
      <w:bookmarkStart w:id="55" w:name="_Toc268487907"/>
      <w:r w:rsidRPr="00C01128">
        <w:rPr>
          <w:rFonts w:ascii="Arial" w:eastAsia="Times New Roman" w:hAnsi="Arial" w:cs="Arial"/>
          <w:b/>
          <w:bCs/>
          <w:sz w:val="20"/>
          <w:szCs w:val="20"/>
          <w:lang w:eastAsia="ru-RU"/>
        </w:rPr>
        <w:t>Статья 17. Состав и содержание карты градостроительного зонирования</w:t>
      </w:r>
      <w:bookmarkEnd w:id="54"/>
      <w:bookmarkEnd w:id="55"/>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Картами (схемами)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2.Карта (схема) границ территориальных зон состоит из сводной карты (схемы)  градостроительного зонирования территории Подгоренского сельского поселения, совмещенной со схемой границ зон с особыми условиями использования территории;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и фрагментов карты по числу населенных пунктов поселения: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фрагмент 1: Карта (схема) градостроительного зонирования территории села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xml:space="preserve"> Подгоренского сельского поселения, совмещенная со схемой границ зон с особыми условиями использования территории;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фрагмент 2: Карта (схема) градостроительного зонирования хутора </w:t>
      </w:r>
      <w:proofErr w:type="spellStart"/>
      <w:r w:rsidRPr="00C01128">
        <w:rPr>
          <w:rFonts w:ascii="Arial" w:eastAsia="Times New Roman" w:hAnsi="Arial" w:cs="Arial"/>
          <w:sz w:val="20"/>
          <w:szCs w:val="20"/>
          <w:lang w:eastAsia="ru-RU"/>
        </w:rPr>
        <w:t>Долбневка</w:t>
      </w:r>
      <w:proofErr w:type="spellEnd"/>
      <w:r w:rsidRPr="00C01128">
        <w:rPr>
          <w:rFonts w:ascii="Arial" w:eastAsia="Times New Roman" w:hAnsi="Arial" w:cs="Arial"/>
          <w:sz w:val="20"/>
          <w:szCs w:val="20"/>
          <w:lang w:eastAsia="ru-RU"/>
        </w:rPr>
        <w:t xml:space="preserve"> Подгоренского сельского поселения, совмещенная со схемой границ зон с особыми условиями использования территории;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фрагмент 3: Карта (схема) градостроительного зонирования села Ильинка Подгоренского сельского поселения, совмещенная со схемой границ зон с особыми условиями использования территории;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фрагмент 4: Карта (схема) градостроительного зонирования села Серяково Подгоренского сельского поселения, совмещенная со схемой границ зон с особыми условиями использования территории.</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3. Участки градостроительного зонирования имеют свою систему нумерации в целях облегчения ориентации пользователей Правил. </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Номера участков градостроительного зонирования состоят из следующих элементов: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1) смешанного буквенно-цифрового кода территориальной зоны, в соответствии с частью 1 настоящей статьи;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цифрового обозначения населенного пункта поселения, отделенного от кода территориальной зоны косой чертой;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4. Номер каждого участка градостроительного зонирования является уникальным.</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5. На картах (схемах) градостроительного зонирования населенного пункта и на карте (схеме)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ст.28 настоящих Правил.</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outlineLvl w:val="2"/>
        <w:rPr>
          <w:rFonts w:ascii="Arial" w:eastAsia="Times New Roman" w:hAnsi="Arial" w:cs="Arial"/>
          <w:b/>
          <w:sz w:val="20"/>
          <w:szCs w:val="20"/>
          <w:lang w:eastAsia="ru-RU"/>
        </w:rPr>
      </w:pPr>
    </w:p>
    <w:p w:rsidR="006B6DB2" w:rsidRPr="00C01128" w:rsidRDefault="006B6DB2" w:rsidP="006B6DB2">
      <w:pPr>
        <w:ind w:left="0" w:right="-1" w:firstLine="540"/>
        <w:jc w:val="center"/>
        <w:rPr>
          <w:rFonts w:ascii="Arial" w:eastAsia="Times New Roman" w:hAnsi="Arial" w:cs="Arial"/>
          <w:b/>
          <w:sz w:val="20"/>
          <w:szCs w:val="20"/>
          <w:lang w:eastAsia="ru-RU"/>
        </w:rPr>
      </w:pPr>
      <w:bookmarkStart w:id="56" w:name="_Toc268484959"/>
      <w:bookmarkStart w:id="57" w:name="_Toc268487908"/>
      <w:r w:rsidRPr="00C01128">
        <w:rPr>
          <w:rFonts w:ascii="Arial" w:eastAsia="Times New Roman" w:hAnsi="Arial" w:cs="Arial"/>
          <w:sz w:val="20"/>
          <w:szCs w:val="20"/>
          <w:lang w:eastAsia="ru-RU"/>
        </w:rPr>
        <w:br w:type="page"/>
      </w:r>
      <w:r w:rsidRPr="00C01128">
        <w:rPr>
          <w:rFonts w:ascii="Arial" w:eastAsia="Times New Roman" w:hAnsi="Arial" w:cs="Arial"/>
          <w:b/>
          <w:sz w:val="20"/>
          <w:szCs w:val="20"/>
          <w:lang w:eastAsia="ru-RU"/>
        </w:rPr>
        <w:lastRenderedPageBreak/>
        <w:t>Раздел 3. ГРАДОСТРОИТЕЛЬНЫЕ РЕГЛАМЕНТЫ</w:t>
      </w:r>
      <w:bookmarkEnd w:id="56"/>
      <w:bookmarkEnd w:id="57"/>
    </w:p>
    <w:p w:rsidR="006B6DB2" w:rsidRPr="00C01128" w:rsidRDefault="006B6DB2" w:rsidP="006B6DB2">
      <w:pPr>
        <w:ind w:left="0" w:right="-1" w:firstLine="540"/>
        <w:jc w:val="center"/>
        <w:rPr>
          <w:rFonts w:ascii="Arial" w:eastAsia="Times New Roman" w:hAnsi="Arial" w:cs="Arial"/>
          <w:b/>
          <w:sz w:val="20"/>
          <w:szCs w:val="20"/>
          <w:lang w:eastAsia="ru-RU"/>
        </w:rPr>
      </w:pPr>
      <w:bookmarkStart w:id="58" w:name="_Toc268487909"/>
      <w:r w:rsidRPr="00C01128">
        <w:rPr>
          <w:rFonts w:ascii="Arial" w:eastAsia="Times New Roman" w:hAnsi="Arial" w:cs="Arial"/>
          <w:b/>
          <w:sz w:val="20"/>
          <w:szCs w:val="20"/>
          <w:lang w:eastAsia="ru-RU"/>
        </w:rPr>
        <w:t>Статья 18. Общие положения о градостроительных регламентах.</w:t>
      </w:r>
      <w:bookmarkEnd w:id="58"/>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napToGrid w:val="0"/>
          <w:sz w:val="20"/>
          <w:szCs w:val="20"/>
          <w:lang w:eastAsia="ru-RU"/>
        </w:rPr>
        <w:t>2. Градостроительный регламент определяет основу правового режима земельных участков и объектов капитального строительства.</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napToGrid w:val="0"/>
          <w:sz w:val="20"/>
          <w:szCs w:val="20"/>
          <w:lang w:eastAsia="ru-RU"/>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B6DB2" w:rsidRPr="00C01128" w:rsidRDefault="006B6DB2" w:rsidP="006B6DB2">
      <w:pPr>
        <w:ind w:left="0" w:right="-1" w:firstLine="540"/>
        <w:rPr>
          <w:rFonts w:ascii="Arial" w:eastAsia="Times New Roman" w:hAnsi="Arial" w:cs="Arial"/>
          <w:snapToGrid w:val="0"/>
          <w:sz w:val="20"/>
          <w:szCs w:val="20"/>
          <w:lang w:eastAsia="ru-RU"/>
        </w:rPr>
      </w:pPr>
      <w:r w:rsidRPr="00C01128">
        <w:rPr>
          <w:rFonts w:ascii="Arial" w:eastAsia="Times New Roman" w:hAnsi="Arial" w:cs="Arial"/>
          <w:snapToGrid w:val="0"/>
          <w:sz w:val="20"/>
          <w:szCs w:val="20"/>
          <w:lang w:eastAsia="ru-RU"/>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виды разрешенного использования земельных участков и объектов капитального строительства;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ст.28</w:t>
      </w:r>
    </w:p>
    <w:p w:rsidR="006B6DB2" w:rsidRPr="00C01128" w:rsidRDefault="006B6DB2" w:rsidP="006B6DB2">
      <w:pPr>
        <w:ind w:left="0" w:right="-1" w:firstLine="540"/>
        <w:rPr>
          <w:rFonts w:ascii="Arial" w:eastAsia="Times New Roman" w:hAnsi="Arial" w:cs="Arial"/>
          <w:snapToGrid w:val="0"/>
          <w:sz w:val="20"/>
          <w:szCs w:val="20"/>
          <w:lang w:eastAsia="ru-RU"/>
        </w:rPr>
      </w:pPr>
      <w:r w:rsidRPr="00C01128">
        <w:rPr>
          <w:rFonts w:ascii="Arial" w:eastAsia="Times New Roman" w:hAnsi="Arial" w:cs="Arial"/>
          <w:snapToGrid w:val="0"/>
          <w:sz w:val="20"/>
          <w:szCs w:val="20"/>
          <w:lang w:eastAsia="ru-RU"/>
        </w:rPr>
        <w:t>6. Виды разрешенного использования земельных участков и объектов капитального строительства включают:</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napToGrid w:val="0"/>
          <w:sz w:val="20"/>
          <w:szCs w:val="20"/>
          <w:lang w:eastAsia="ru-RU"/>
        </w:rPr>
        <w:t xml:space="preserve">1) </w:t>
      </w:r>
      <w:r w:rsidRPr="00C01128">
        <w:rPr>
          <w:rFonts w:ascii="Arial" w:eastAsia="Times New Roman" w:hAnsi="Arial" w:cs="Arial"/>
          <w:sz w:val="20"/>
          <w:szCs w:val="20"/>
          <w:lang w:eastAsia="ru-RU"/>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C01128">
        <w:rPr>
          <w:rFonts w:ascii="Arial" w:eastAsia="Times New Roman" w:hAnsi="Arial" w:cs="Arial"/>
          <w:snapToGrid w:val="0"/>
          <w:sz w:val="20"/>
          <w:szCs w:val="20"/>
          <w:lang w:eastAsia="ru-RU"/>
        </w:rPr>
        <w:t xml:space="preserve">земельных участков и объектов капитального строительства </w:t>
      </w:r>
      <w:r w:rsidRPr="00C01128">
        <w:rPr>
          <w:rFonts w:ascii="Arial" w:eastAsia="Times New Roman" w:hAnsi="Arial" w:cs="Arial"/>
          <w:sz w:val="20"/>
          <w:szCs w:val="20"/>
          <w:lang w:eastAsia="ru-RU"/>
        </w:rPr>
        <w:t>и технических требований по подготовке проектной документации и строительству (основные виды использования);</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вспомогательные виды разрешенного использования, допустимые лишь в качестве </w:t>
      </w:r>
      <w:proofErr w:type="gramStart"/>
      <w:r w:rsidRPr="00C01128">
        <w:rPr>
          <w:rFonts w:ascii="Arial" w:eastAsia="Times New Roman" w:hAnsi="Arial" w:cs="Arial"/>
          <w:sz w:val="20"/>
          <w:szCs w:val="20"/>
          <w:lang w:eastAsia="ru-RU"/>
        </w:rPr>
        <w:t>дополнительных</w:t>
      </w:r>
      <w:proofErr w:type="gramEnd"/>
      <w:r w:rsidRPr="00C01128">
        <w:rPr>
          <w:rFonts w:ascii="Arial" w:eastAsia="Times New Roman" w:hAnsi="Arial" w:cs="Arial"/>
          <w:sz w:val="20"/>
          <w:szCs w:val="20"/>
          <w:lang w:eastAsia="ru-RU"/>
        </w:rPr>
        <w:t xml:space="preserve"> к основным видам использования и только совместно с ними.</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7. Виды разрешенного использования, не предусмотренные в градостроительном регламенте, являются запрещенными.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napToGrid w:val="0"/>
          <w:sz w:val="20"/>
          <w:szCs w:val="20"/>
          <w:lang w:eastAsia="ru-RU"/>
        </w:rPr>
        <w:t xml:space="preserve">8. </w:t>
      </w:r>
      <w:r w:rsidRPr="00C01128">
        <w:rPr>
          <w:rFonts w:ascii="Arial" w:eastAsia="Times New Roman" w:hAnsi="Arial" w:cs="Arial"/>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предельные (минимальные и (или) максимальные) размеры земельных участков, в том числе их площадь;</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предельное количество этажей или предельную высоту зданий, строений, сооружений;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6) показатели общей площади помещений (минимальных и/или максимальных) для вспомогательных видов разрешенного использования;</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 для объектов, требующих постоянного присутствия охраны – помещения или здания для персонала охраны; </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r w:rsidRPr="00C01128">
        <w:rPr>
          <w:rFonts w:ascii="Arial" w:eastAsia="Times New Roman" w:hAnsi="Arial" w:cs="Arial"/>
          <w:kern w:val="1"/>
          <w:sz w:val="20"/>
          <w:szCs w:val="20"/>
          <w:lang w:eastAsia="ar-SA"/>
        </w:rPr>
        <w:lastRenderedPageBreak/>
        <w:t>(электроподстанции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 автомобильные проезды и подъезды, оборудованные пешеходные пути, обслуживающие соответствующие участки; </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 благоустроенные, в том числе озелененные, детские площадки, площадки для отдыха, спортивных занятий; </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 общественные туалеты (кроме </w:t>
      </w:r>
      <w:proofErr w:type="gramStart"/>
      <w:r w:rsidRPr="00C01128">
        <w:rPr>
          <w:rFonts w:ascii="Arial" w:eastAsia="Times New Roman" w:hAnsi="Arial" w:cs="Arial"/>
          <w:kern w:val="1"/>
          <w:sz w:val="20"/>
          <w:szCs w:val="20"/>
          <w:lang w:eastAsia="ar-SA"/>
        </w:rPr>
        <w:t>встроенных</w:t>
      </w:r>
      <w:proofErr w:type="gramEnd"/>
      <w:r w:rsidRPr="00C01128">
        <w:rPr>
          <w:rFonts w:ascii="Arial" w:eastAsia="Times New Roman" w:hAnsi="Arial" w:cs="Arial"/>
          <w:kern w:val="1"/>
          <w:sz w:val="20"/>
          <w:szCs w:val="20"/>
          <w:lang w:eastAsia="ar-SA"/>
        </w:rPr>
        <w:t xml:space="preserve"> в жилые дома, детские учреждения).</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roofErr w:type="gramStart"/>
      <w:r w:rsidRPr="00C01128">
        <w:rPr>
          <w:rFonts w:ascii="Arial" w:eastAsia="Times New Roman" w:hAnsi="Arial" w:cs="Arial"/>
          <w:kern w:val="1"/>
          <w:sz w:val="20"/>
          <w:szCs w:val="20"/>
          <w:lang w:eastAsia="ar-SA"/>
        </w:rPr>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roofErr w:type="gramEnd"/>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01128">
        <w:rPr>
          <w:rFonts w:ascii="Arial" w:eastAsia="Times New Roman" w:hAnsi="Arial" w:cs="Arial"/>
          <w:snapToGrid w:val="0"/>
          <w:sz w:val="20"/>
          <w:szCs w:val="20"/>
          <w:lang w:eastAsia="ru-RU"/>
        </w:rPr>
        <w:t xml:space="preserve">земельных участков и объектов капитального строительства </w:t>
      </w:r>
      <w:r w:rsidRPr="00C01128">
        <w:rPr>
          <w:rFonts w:ascii="Arial" w:eastAsia="Times New Roman" w:hAnsi="Arial" w:cs="Arial"/>
          <w:sz w:val="20"/>
          <w:szCs w:val="20"/>
          <w:lang w:eastAsia="ru-RU"/>
        </w:rPr>
        <w:t>допускается при условии соблюдения ограничения использования земельных участков и объектов капитального строительства.</w:t>
      </w:r>
    </w:p>
    <w:p w:rsidR="006B6DB2" w:rsidRPr="00C01128" w:rsidRDefault="006B6DB2" w:rsidP="006B6DB2">
      <w:pPr>
        <w:keepNext/>
        <w:spacing w:before="240" w:after="60"/>
        <w:ind w:left="0" w:firstLine="0"/>
        <w:jc w:val="center"/>
        <w:outlineLvl w:val="2"/>
        <w:rPr>
          <w:rFonts w:ascii="Arial" w:eastAsia="Times New Roman" w:hAnsi="Arial" w:cs="Arial"/>
          <w:b/>
          <w:bCs/>
          <w:sz w:val="20"/>
          <w:szCs w:val="20"/>
          <w:lang w:eastAsia="ru-RU"/>
        </w:rPr>
      </w:pPr>
      <w:bookmarkStart w:id="59" w:name="_Toc268487910"/>
      <w:r w:rsidRPr="00C01128">
        <w:rPr>
          <w:rFonts w:ascii="Arial" w:eastAsia="Times New Roman" w:hAnsi="Arial" w:cs="Arial"/>
          <w:b/>
          <w:bCs/>
          <w:sz w:val="20"/>
          <w:szCs w:val="20"/>
          <w:lang w:eastAsia="ru-RU"/>
        </w:rPr>
        <w:t>Статья 19. Жилые зоны</w:t>
      </w:r>
      <w:bookmarkEnd w:id="59"/>
    </w:p>
    <w:p w:rsidR="006B6DB2" w:rsidRPr="00C01128" w:rsidRDefault="006B6DB2" w:rsidP="006B6DB2">
      <w:pPr>
        <w:suppressAutoHyphens/>
        <w:ind w:left="0" w:firstLine="539"/>
        <w:rPr>
          <w:rFonts w:ascii="Arial" w:eastAsia="Times New Roman" w:hAnsi="Arial" w:cs="Arial"/>
          <w:kern w:val="1"/>
          <w:sz w:val="20"/>
          <w:szCs w:val="20"/>
          <w:lang w:eastAsia="ar-SA"/>
        </w:rPr>
      </w:pPr>
      <w:proofErr w:type="gramStart"/>
      <w:r w:rsidRPr="00C01128">
        <w:rPr>
          <w:rFonts w:ascii="Arial" w:eastAsia="Times New Roman" w:hAnsi="Arial" w:cs="Arial"/>
          <w:kern w:val="1"/>
          <w:sz w:val="20"/>
          <w:szCs w:val="20"/>
          <w:lang w:eastAsia="ar-SA"/>
        </w:rPr>
        <w:t xml:space="preserve">Жилые зоны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 многоквартирными жилыми домами малой и средней этажности с </w:t>
      </w:r>
      <w:proofErr w:type="spellStart"/>
      <w:r w:rsidRPr="00C01128">
        <w:rPr>
          <w:rFonts w:ascii="Arial" w:eastAsia="Times New Roman" w:hAnsi="Arial" w:cs="Arial"/>
          <w:kern w:val="1"/>
          <w:sz w:val="20"/>
          <w:szCs w:val="20"/>
          <w:lang w:eastAsia="ar-SA"/>
        </w:rPr>
        <w:t>приквартирными</w:t>
      </w:r>
      <w:proofErr w:type="spellEnd"/>
      <w:r w:rsidRPr="00C01128">
        <w:rPr>
          <w:rFonts w:ascii="Arial" w:eastAsia="Times New Roman" w:hAnsi="Arial" w:cs="Arial"/>
          <w:kern w:val="1"/>
          <w:sz w:val="20"/>
          <w:szCs w:val="20"/>
          <w:lang w:eastAsia="ar-SA"/>
        </w:rPr>
        <w:t xml:space="preserve"> участками и без таковых. </w:t>
      </w:r>
      <w:proofErr w:type="gramEnd"/>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В жилых зонах допускается в качестве </w:t>
      </w:r>
      <w:r w:rsidRPr="00C01128">
        <w:rPr>
          <w:rFonts w:ascii="Arial" w:eastAsia="Times New Roman" w:hAnsi="Arial" w:cs="Arial"/>
          <w:iCs/>
          <w:kern w:val="1"/>
          <w:sz w:val="20"/>
          <w:szCs w:val="20"/>
          <w:lang w:eastAsia="ar-SA"/>
        </w:rPr>
        <w:t>вспомогательной функции</w:t>
      </w:r>
      <w:r w:rsidRPr="00C01128">
        <w:rPr>
          <w:rFonts w:ascii="Arial" w:eastAsia="Times New Roman" w:hAnsi="Arial" w:cs="Arial"/>
          <w:kern w:val="1"/>
          <w:sz w:val="20"/>
          <w:szCs w:val="20"/>
          <w:lang w:eastAsia="ar-SA"/>
        </w:rPr>
        <w:t xml:space="preserve">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709"/>
        <w:jc w:val="left"/>
        <w:rPr>
          <w:rFonts w:ascii="Arial" w:eastAsia="Times New Roman" w:hAnsi="Arial" w:cs="Arial"/>
          <w:b/>
          <w:sz w:val="20"/>
          <w:szCs w:val="20"/>
          <w:lang w:eastAsia="ru-RU"/>
        </w:rPr>
      </w:pPr>
      <w:bookmarkStart w:id="60" w:name="_Toc268484960"/>
      <w:r w:rsidRPr="00C01128">
        <w:rPr>
          <w:rFonts w:ascii="Arial" w:eastAsia="Times New Roman" w:hAnsi="Arial" w:cs="Arial"/>
          <w:b/>
          <w:sz w:val="20"/>
          <w:szCs w:val="20"/>
          <w:lang w:eastAsia="ru-RU"/>
        </w:rPr>
        <w:t>19.1. Зона застройки индивидуальными жилыми домами - Ж 1</w:t>
      </w:r>
      <w:bookmarkEnd w:id="60"/>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Зона предназначена для проживания в сочетании с ведением ограниченного личного подсобного хозяйства, отдыха или индивидуальной трудовой деятельности.</w:t>
      </w:r>
    </w:p>
    <w:p w:rsidR="006B6DB2" w:rsidRPr="00C01128" w:rsidRDefault="006B6DB2" w:rsidP="006B6DB2">
      <w:pPr>
        <w:ind w:left="0" w:firstLine="709"/>
        <w:jc w:val="left"/>
        <w:rPr>
          <w:rFonts w:ascii="Arial" w:eastAsia="Times New Roman" w:hAnsi="Arial" w:cs="Arial"/>
          <w:sz w:val="20"/>
          <w:szCs w:val="20"/>
          <w:lang w:eastAsia="ru-RU"/>
        </w:rPr>
      </w:pPr>
      <w:bookmarkStart w:id="61" w:name="_Toc268484961"/>
      <w:bookmarkStart w:id="62" w:name="_Toc268484964"/>
      <w:r w:rsidRPr="00C01128">
        <w:rPr>
          <w:rFonts w:ascii="Arial" w:eastAsia="Times New Roman" w:hAnsi="Arial" w:cs="Arial"/>
          <w:sz w:val="20"/>
          <w:szCs w:val="20"/>
          <w:lang w:eastAsia="ru-RU"/>
        </w:rPr>
        <w:t>На территории Подгоренского сельского поселения выделяется 52 участка зоны застройки индивидуальными жилыми домами</w:t>
      </w:r>
      <w:bookmarkEnd w:id="61"/>
      <w:r w:rsidRPr="00C01128">
        <w:rPr>
          <w:rFonts w:ascii="Arial" w:eastAsia="Times New Roman" w:hAnsi="Arial" w:cs="Arial"/>
          <w:sz w:val="20"/>
          <w:szCs w:val="20"/>
          <w:lang w:eastAsia="ru-RU"/>
        </w:rPr>
        <w:t>:</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селе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xml:space="preserve"> выделяется 33 участка;</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хуторе </w:t>
      </w:r>
      <w:proofErr w:type="spellStart"/>
      <w:r w:rsidRPr="00C01128">
        <w:rPr>
          <w:rFonts w:ascii="Arial" w:eastAsia="Times New Roman" w:hAnsi="Arial" w:cs="Arial"/>
          <w:sz w:val="20"/>
          <w:szCs w:val="20"/>
          <w:lang w:eastAsia="ru-RU"/>
        </w:rPr>
        <w:t>Долбневка</w:t>
      </w:r>
      <w:proofErr w:type="spellEnd"/>
      <w:r w:rsidRPr="00C01128">
        <w:rPr>
          <w:rFonts w:ascii="Arial" w:eastAsia="Times New Roman" w:hAnsi="Arial" w:cs="Arial"/>
          <w:sz w:val="20"/>
          <w:szCs w:val="20"/>
          <w:lang w:eastAsia="ru-RU"/>
        </w:rPr>
        <w:t xml:space="preserve"> не выделяются участки зоны;</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в селе Ильинка выделяется 9 участков;</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в селе Серяково выделяется 10 участков зоны застройки индивидуальными жилыми домами.</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19.1.1. Описание прохождения границ зоны застройки индивидуальными жилыми домами:</w:t>
      </w:r>
      <w:bookmarkEnd w:id="62"/>
    </w:p>
    <w:p w:rsidR="006B6DB2" w:rsidRPr="00C01128" w:rsidRDefault="006B6DB2" w:rsidP="006B6DB2">
      <w:pPr>
        <w:widowControl w:val="0"/>
        <w:autoSpaceDE w:val="0"/>
        <w:autoSpaceDN w:val="0"/>
        <w:adjustRightInd w:val="0"/>
        <w:ind w:left="0" w:firstLine="540"/>
        <w:rPr>
          <w:rFonts w:ascii="Arial" w:eastAsia="Times New Roman" w:hAnsi="Arial" w:cs="Arial"/>
          <w:bCs/>
          <w:sz w:val="20"/>
          <w:szCs w:val="20"/>
          <w:lang w:eastAsia="ru-RU"/>
        </w:rPr>
      </w:pPr>
      <w:r w:rsidRPr="00C01128">
        <w:rPr>
          <w:rFonts w:ascii="Arial" w:eastAsia="Times New Roman" w:hAnsi="Arial" w:cs="Arial"/>
          <w:bCs/>
          <w:sz w:val="20"/>
          <w:szCs w:val="20"/>
          <w:lang w:eastAsia="ru-RU"/>
        </w:rPr>
        <w:t>Расположенные в границах жилой зоны второстепенные улицы, внутриквартальные проезды, подъездные пути, предназначенные для обеспечения транспортной связи с основными улицами, являются участками зоны  инженерно-транспортной инфраструктуры, на которую</w:t>
      </w:r>
      <w:r w:rsidRPr="00C01128">
        <w:rPr>
          <w:rFonts w:ascii="Arial" w:eastAsia="Times New Roman" w:hAnsi="Arial" w:cs="Arial"/>
          <w:sz w:val="20"/>
          <w:szCs w:val="20"/>
          <w:lang w:eastAsia="ru-RU"/>
        </w:rPr>
        <w:t xml:space="preserve"> </w:t>
      </w:r>
      <w:r w:rsidRPr="00C01128">
        <w:rPr>
          <w:rFonts w:ascii="Arial" w:eastAsia="Times New Roman" w:hAnsi="Arial" w:cs="Arial"/>
          <w:bCs/>
          <w:sz w:val="20"/>
          <w:szCs w:val="20"/>
          <w:lang w:eastAsia="ru-RU"/>
        </w:rPr>
        <w:t xml:space="preserve">действие градостроительных регламентов не распространяется.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8559"/>
      </w:tblGrid>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Номер участка</w:t>
            </w:r>
          </w:p>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зоны</w:t>
            </w:r>
          </w:p>
        </w:tc>
        <w:tc>
          <w:tcPr>
            <w:tcW w:w="8559" w:type="dxa"/>
            <w:tcBorders>
              <w:left w:val="single" w:sz="4" w:space="0" w:color="auto"/>
            </w:tcBorders>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 границ территориальной зоны</w:t>
            </w:r>
          </w:p>
        </w:tc>
      </w:tr>
      <w:tr w:rsidR="006B6DB2" w:rsidRPr="00C01128" w:rsidTr="00C01128">
        <w:tc>
          <w:tcPr>
            <w:tcW w:w="9747" w:type="dxa"/>
            <w:gridSpan w:val="2"/>
          </w:tcPr>
          <w:p w:rsidR="006B6DB2" w:rsidRPr="00C01128" w:rsidRDefault="006B6DB2" w:rsidP="006B6DB2">
            <w:pPr>
              <w:ind w:left="0" w:right="175"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Подгорное</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со всех сторон границей НП, расположен севернее основной территории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с СВ ограничен ЮЗ стороной ул. Пушкина, с ЮЗ и З – СВ и С стороной ул. Круглый Лиман, с З, СЗ и</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 СЗ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/1/3</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В и ЮВ ограничен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З и СЗ стороной ул. Круглый Лиман, с З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/1/4</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стороной ул. Круглый Лиман, с СВ и В – ЮЗ и З сторонами ул. Пушкина, с ЮВ – СЗ стороной ул. Революции, с ЮЗ – СВ стороной ул. Горького.</w:t>
            </w:r>
          </w:p>
        </w:tc>
      </w:tr>
      <w:tr w:rsidR="006B6DB2" w:rsidRPr="00C01128" w:rsidTr="00C01128">
        <w:tc>
          <w:tcPr>
            <w:tcW w:w="1188" w:type="dxa"/>
            <w:tcBorders>
              <w:right w:val="single" w:sz="4" w:space="0" w:color="auto"/>
            </w:tcBorders>
          </w:tcPr>
          <w:p w:rsidR="006B6DB2" w:rsidRPr="00C01128" w:rsidRDefault="006B6DB2" w:rsidP="006B6DB2">
            <w:pPr>
              <w:ind w:left="0" w:right="-108"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/1/5</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ЮЗ ограничен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стороной ул. Пушкина, со всех остальных сторон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/1/6</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Круглый Лиман,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Горького, с Ю – береговой линией р. Подгорная, с З – границей НП. </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/1/7</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проходит от пересечения ЮВ стороны ул. Революции и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стороны ул. Горького в СВ направлении по ЮВ стороне ул. Революции до ЮЗ стороны проезда, соединяющего ул. Пушкина с ул. Советской, далее на ЮВ по нему до С стороны ЗУ, занятого зданиями СТФ, затем на ЮЗ и ЮВ по СЗ и ЮЗ сторонам этого ЗУ, после на Ю по В стороне ЗУ, расположенного по адресу: ул. Первомайская, 20 до С стороны ул. Первомайская, затем по ее С стороне в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направлении до пересечения с В стороной ул. Горького, после в С и СЗ направлениях по В и СВ сторонам ул. Горького до ЮВ стороны ул. Революции.</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/1/8</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Граница участка зоны совпадает с внешними границами  ЗУ, </w:t>
            </w:r>
            <w:proofErr w:type="gramStart"/>
            <w:r w:rsidRPr="00C01128">
              <w:rPr>
                <w:rFonts w:ascii="Arial" w:eastAsia="Times New Roman" w:hAnsi="Arial" w:cs="Arial"/>
                <w:sz w:val="20"/>
                <w:szCs w:val="20"/>
                <w:lang w:eastAsia="ru-RU"/>
              </w:rPr>
              <w:t>расположенных</w:t>
            </w:r>
            <w:proofErr w:type="gramEnd"/>
            <w:r w:rsidRPr="00C01128">
              <w:rPr>
                <w:rFonts w:ascii="Arial" w:eastAsia="Times New Roman" w:hAnsi="Arial" w:cs="Arial"/>
                <w:sz w:val="20"/>
                <w:szCs w:val="20"/>
                <w:lang w:eastAsia="ru-RU"/>
              </w:rPr>
              <w:t xml:space="preserve"> по адресам: ул. Первомайская, 6,8,10.</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/1/9</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Граница участка зоны совпадает с внешними границами  ЗУ, </w:t>
            </w:r>
            <w:proofErr w:type="gramStart"/>
            <w:r w:rsidRPr="00C01128">
              <w:rPr>
                <w:rFonts w:ascii="Arial" w:eastAsia="Times New Roman" w:hAnsi="Arial" w:cs="Arial"/>
                <w:sz w:val="20"/>
                <w:szCs w:val="20"/>
                <w:lang w:eastAsia="ru-RU"/>
              </w:rPr>
              <w:t>расположенных</w:t>
            </w:r>
            <w:proofErr w:type="gramEnd"/>
            <w:r w:rsidRPr="00C01128">
              <w:rPr>
                <w:rFonts w:ascii="Arial" w:eastAsia="Times New Roman" w:hAnsi="Arial" w:cs="Arial"/>
                <w:sz w:val="20"/>
                <w:szCs w:val="20"/>
                <w:lang w:eastAsia="ru-RU"/>
              </w:rPr>
              <w:t xml:space="preserve"> по нечетной стороне ул. Советская с 57 по 63а включительно</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/1/10</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проходит от пересечения С стороны ул. Русская и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границы НП в С и В направлении по границе НП до береговой линии р. Подгорная, далее по ней в ЮВ, СВ, В и Ю направлениях до С стороны ул. Русская, затем в З направлении по  С стороне ул. Русская до З границы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/1/11</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ЮЗ ограничен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стороной ул. Советская, с ЮВ – СЗ стороной ул. Спортивная,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и СВ – границей НП, исключая участок луговой растительности.</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/1/12</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ограничен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стороной ул. Русская, с В – береговой линией р. Подгорная, с ЮЗ и З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/1/13</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ограничен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стороной ул. Первомайская, с В и ЮВ – З и СЗ сторонами ул. Октябрьская, с ЮВ и В – СЗ  и З сторонами ул. Гагарина.</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/1/14</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и СЗ ограничен В и ЮВ сторонами ул. Октябрьская, с СВ – ЮЗ стороной ул. Советская, с ЮВ – СЗ стороной ул. Спортивная, исключая ЗУ, занимаемый кладбищем.</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/1/15</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Школьная,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Больничная, с Ю, ЮЗ и З – береговой линией р. Подгорная.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/1/16</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Граница участка зоны проходит от пересечения береговой линии р. Подгорная и ЮЗ стороны ул. Гагарина в ЮВ направлении по ЮЗ стороне ул. Гагарина до СЗ стороны ул. Октябрьская, далее в ЮЗ направлении по СЗ сторонам ул. Октябрьская и ул. Больничная, затем в ЮЗ направлении по ЮЗ стороне ул. Больничная до СЗ стороны ул. Школьная, потом по ней в ЮЗ направлении</w:t>
            </w:r>
            <w:proofErr w:type="gramEnd"/>
            <w:r w:rsidRPr="00C01128">
              <w:rPr>
                <w:rFonts w:ascii="Arial" w:eastAsia="Times New Roman" w:hAnsi="Arial" w:cs="Arial"/>
                <w:sz w:val="20"/>
                <w:szCs w:val="20"/>
                <w:lang w:eastAsia="ru-RU"/>
              </w:rPr>
              <w:t xml:space="preserve"> до береговой линии р. Подгорная, далее по ней в общем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направлении до ЮЗ стороны ул. Гагарина.</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/1/17</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Больничная,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Кооперативная, с ЮВ и ЮЗ – СЗ и СВ сторонами ул. Школьная соответственно, исключая ЗУ, расположенный по адресу: ул. Школьная, 5, занимаемый </w:t>
            </w:r>
            <w:proofErr w:type="spellStart"/>
            <w:r w:rsidRPr="00C01128">
              <w:rPr>
                <w:rFonts w:ascii="Arial" w:eastAsia="Times New Roman" w:hAnsi="Arial" w:cs="Arial"/>
                <w:sz w:val="20"/>
                <w:szCs w:val="20"/>
                <w:lang w:eastAsia="ru-RU"/>
              </w:rPr>
              <w:t>скадскими</w:t>
            </w:r>
            <w:proofErr w:type="spellEnd"/>
            <w:r w:rsidRPr="00C01128">
              <w:rPr>
                <w:rFonts w:ascii="Arial" w:eastAsia="Times New Roman" w:hAnsi="Arial" w:cs="Arial"/>
                <w:sz w:val="20"/>
                <w:szCs w:val="20"/>
                <w:lang w:eastAsia="ru-RU"/>
              </w:rPr>
              <w:t xml:space="preserve"> помещениями.</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/1/18</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сторонами ул. Больничная и ул. Октябрьская, с В –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стороной ул. Октябрьская, с ЮВ – СЗ стороной ул. Спортивная, с ЮЗ – СВ стороной ул. Кооперативная.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/1/19</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ограничен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стороной ул. Школьная, с СВ – ЮЗ стороной ул. Кооперативная, с ЮВ и ЮЗ – СЗ и СВ сторонами ул. Зеленый Луг.</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/1/20</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Спортивная, с В –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стороной ул. Октябрьская, с ЮВ – границей НП, с ЮЗ – СВ стороной ул. Кооперативная, исключая ЗУ, расположенные по адресам: ул. Кооперативная, 1 и 8а, занимаемые ветлечебницей и мастерской сельхозмашин.</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/1/21</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Спортивная,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Советская, с Ю – С стороной ул. Красноармейска, с ЮВ – границей НП, с З – В стороной ул. Октябрьская.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/1/22</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и С ограничен ЮВ и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стороной ул. Спортивная, с ЮВ – СЗ стороной ул. Красноармейская, с ЮЗ – СВ стороной ул. Советская.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/1/23</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Зеленый Луг,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ЮВ, Ю, ЮЗ и З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/1/24</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С и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ограничен ЮВ, Ю и ЮЗ стороной ул. Красноармейская, с В, ЮВ, Ю и З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/1/25</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ограничен границей НП, с ЮВ – СЗ сторонами ул. Ленинская и ул. Краснознаменная, с ЮЗ – СВ стороной проезда, соединяющего пер. Рабочий и ул. Коммунистическая.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/1/26</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Ленинская,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Коммунистическая, с ЮВ  - СЗ стороной проезда, соединяющего ул. Краснознаменная с ул. Коммунистическая, с ЮЗ – СВ стороной ул. Краснознаменная.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/1/27</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Ленинская,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и В – границей НП, с ЮЗ – СВ стороной ул. Коммунистическая.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/1/28</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Краснознаменная и ЮВ стороной проезда, соединяющего ул. Краснознаменная с ул. Коммунистическая,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Коммунистическая, с ЮВ – границей НП, с ЮЗ – СВ стороной проезда, соединяющего пер. Рабочий и ул. Коммунистическая, исключая территорию кладбища.</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/1/29</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и СЗ ограничен границей НП, с СВ – ЮЗ стороной проезда, соединяющего пер. Рабочий и ул. Коммунистическая, с ЮВ – СЗ стороной ул. Краснознаменная, с Ю – С стороной ул. Садовая, исключая ЗУ, расположенный по адресу: по ул. Краснознаменная, 39, занимаемый библиотекой.</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/1/30</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Краснознаменная,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проезда, соединяющего пер. Рабочий и ул. Коммунистическая, с ЮВ – границей НП, с ЮЗ – СВ стороной ул. Буденовская.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/1/31</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Краснознаменная,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стороной ул. Буденовская, с В и ЮВ – границей НП, с Ю – С стороной ул. Садовая.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/1/32</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ограничен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стороной ул. Садовая, с остальных сторон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/1/33</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Граница участка зоны совпадает границей </w:t>
            </w:r>
            <w:proofErr w:type="spellStart"/>
            <w:r w:rsidRPr="00C01128">
              <w:rPr>
                <w:rFonts w:ascii="Arial" w:eastAsia="Times New Roman" w:hAnsi="Arial" w:cs="Arial"/>
                <w:sz w:val="20"/>
                <w:szCs w:val="20"/>
                <w:lang w:eastAsia="ru-RU"/>
              </w:rPr>
              <w:t>анклавной</w:t>
            </w:r>
            <w:proofErr w:type="spellEnd"/>
            <w:r w:rsidRPr="00C01128">
              <w:rPr>
                <w:rFonts w:ascii="Arial" w:eastAsia="Times New Roman" w:hAnsi="Arial" w:cs="Arial"/>
                <w:sz w:val="20"/>
                <w:szCs w:val="20"/>
                <w:lang w:eastAsia="ru-RU"/>
              </w:rPr>
              <w:t xml:space="preserve"> части НП, расположенной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основной территории.</w:t>
            </w:r>
          </w:p>
        </w:tc>
      </w:tr>
      <w:tr w:rsidR="006B6DB2" w:rsidRPr="00C01128" w:rsidTr="00C01128">
        <w:tc>
          <w:tcPr>
            <w:tcW w:w="9747" w:type="dxa"/>
            <w:gridSpan w:val="2"/>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Ильинка</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/3/1</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и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ограничен границей НП, с ЮВ и ЮЗ – СЗ и СВ сторонами ул. Заречная.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/3/2</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Заречная, с В – границей НП, с ЮВ – береговой линией р. Подгорная, с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 В стороной проезда, соединяющего ул. Заречная и ул. Первомайская.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/3/3</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включает в себя ЗУ, расположенные по ул. </w:t>
            </w:r>
            <w:proofErr w:type="gramStart"/>
            <w:r w:rsidRPr="00C01128">
              <w:rPr>
                <w:rFonts w:ascii="Arial" w:eastAsia="Times New Roman" w:hAnsi="Arial" w:cs="Arial"/>
                <w:sz w:val="20"/>
                <w:szCs w:val="20"/>
                <w:lang w:eastAsia="ru-RU"/>
              </w:rPr>
              <w:t>Заречная</w:t>
            </w:r>
            <w:proofErr w:type="gramEnd"/>
            <w:r w:rsidRPr="00C01128">
              <w:rPr>
                <w:rFonts w:ascii="Arial" w:eastAsia="Times New Roman" w:hAnsi="Arial" w:cs="Arial"/>
                <w:sz w:val="20"/>
                <w:szCs w:val="20"/>
                <w:lang w:eastAsia="ru-RU"/>
              </w:rPr>
              <w:t xml:space="preserve"> с 5 по 12 включительно.</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/3/4</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ограничен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стороной проезда, ведущего от ул. Первомайская к З границе НП, с В – З стороной ул. Первомайская, с Ю – С стороной ул. Набережная, с З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/3/5</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ЮЗ и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ограничен СВ и В сторонами ул. Первомайская,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СВ, ЮВ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/3/6</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Набережная,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Октябрьская, с В – З стороной проезда, ведущего на дорогу регионального значения Калач – </w:t>
            </w:r>
            <w:proofErr w:type="spellStart"/>
            <w:r w:rsidRPr="00C01128">
              <w:rPr>
                <w:rFonts w:ascii="Arial" w:eastAsia="Times New Roman" w:hAnsi="Arial" w:cs="Arial"/>
                <w:sz w:val="20"/>
                <w:szCs w:val="20"/>
                <w:lang w:eastAsia="ru-RU"/>
              </w:rPr>
              <w:t>Блошицын</w:t>
            </w:r>
            <w:proofErr w:type="spellEnd"/>
            <w:r w:rsidRPr="00C01128">
              <w:rPr>
                <w:rFonts w:ascii="Arial" w:eastAsia="Times New Roman" w:hAnsi="Arial" w:cs="Arial"/>
                <w:sz w:val="20"/>
                <w:szCs w:val="20"/>
                <w:lang w:eastAsia="ru-RU"/>
              </w:rPr>
              <w:t>, с Ю и ЮЗ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/3/7</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ЮЗ ограничен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стороной ул. Октябрьская, с СЗ – ЮВ стороной ул. Набережная, с В и ЮВ – З и СЗ сторонами проезда, ведущего на дорогу регионального значения Калач – </w:t>
            </w:r>
            <w:proofErr w:type="spellStart"/>
            <w:r w:rsidRPr="00C01128">
              <w:rPr>
                <w:rFonts w:ascii="Arial" w:eastAsia="Times New Roman" w:hAnsi="Arial" w:cs="Arial"/>
                <w:sz w:val="20"/>
                <w:szCs w:val="20"/>
                <w:lang w:eastAsia="ru-RU"/>
              </w:rPr>
              <w:t>Блошицын</w:t>
            </w:r>
            <w:proofErr w:type="spellEnd"/>
            <w:r w:rsidRPr="00C01128">
              <w:rPr>
                <w:rFonts w:ascii="Arial" w:eastAsia="Times New Roman" w:hAnsi="Arial" w:cs="Arial"/>
                <w:sz w:val="20"/>
                <w:szCs w:val="20"/>
                <w:lang w:eastAsia="ru-RU"/>
              </w:rPr>
              <w:t>.</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/3/8</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с Ю ограничен</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стороной ул. Советская, с остальных сторон – границей НП. Находится в </w:t>
            </w:r>
            <w:proofErr w:type="spellStart"/>
            <w:r w:rsidRPr="00C01128">
              <w:rPr>
                <w:rFonts w:ascii="Arial" w:eastAsia="Times New Roman" w:hAnsi="Arial" w:cs="Arial"/>
                <w:sz w:val="20"/>
                <w:szCs w:val="20"/>
                <w:lang w:eastAsia="ru-RU"/>
              </w:rPr>
              <w:t>анклавной</w:t>
            </w:r>
            <w:proofErr w:type="spellEnd"/>
            <w:r w:rsidRPr="00C01128">
              <w:rPr>
                <w:rFonts w:ascii="Arial" w:eastAsia="Times New Roman" w:hAnsi="Arial" w:cs="Arial"/>
                <w:sz w:val="20"/>
                <w:szCs w:val="20"/>
                <w:lang w:eastAsia="ru-RU"/>
              </w:rPr>
              <w:t xml:space="preserve"> части НП, на ЮВ от основной территории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/3/9</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ограничен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стороной ул. Советская, с остальных сторон – границей НП. Находится в </w:t>
            </w:r>
            <w:proofErr w:type="spellStart"/>
            <w:r w:rsidRPr="00C01128">
              <w:rPr>
                <w:rFonts w:ascii="Arial" w:eastAsia="Times New Roman" w:hAnsi="Arial" w:cs="Arial"/>
                <w:sz w:val="20"/>
                <w:szCs w:val="20"/>
                <w:lang w:eastAsia="ru-RU"/>
              </w:rPr>
              <w:t>анклавной</w:t>
            </w:r>
            <w:proofErr w:type="spellEnd"/>
            <w:r w:rsidRPr="00C01128">
              <w:rPr>
                <w:rFonts w:ascii="Arial" w:eastAsia="Times New Roman" w:hAnsi="Arial" w:cs="Arial"/>
                <w:sz w:val="20"/>
                <w:szCs w:val="20"/>
                <w:lang w:eastAsia="ru-RU"/>
              </w:rPr>
              <w:t xml:space="preserve"> части НП, на ЮВ от основной территории НП.</w:t>
            </w:r>
          </w:p>
        </w:tc>
      </w:tr>
      <w:tr w:rsidR="006B6DB2" w:rsidRPr="00C01128" w:rsidTr="00C01128">
        <w:tc>
          <w:tcPr>
            <w:tcW w:w="9747" w:type="dxa"/>
            <w:gridSpan w:val="2"/>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Серяково</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/4/1</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ЮЗ ограничен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стороной ул. Зеленая, с остальных сторон границей НП. Находится в </w:t>
            </w:r>
            <w:proofErr w:type="spellStart"/>
            <w:r w:rsidRPr="00C01128">
              <w:rPr>
                <w:rFonts w:ascii="Arial" w:eastAsia="Times New Roman" w:hAnsi="Arial" w:cs="Arial"/>
                <w:sz w:val="20"/>
                <w:szCs w:val="20"/>
                <w:lang w:eastAsia="ru-RU"/>
              </w:rPr>
              <w:t>анклавной</w:t>
            </w:r>
            <w:proofErr w:type="spellEnd"/>
            <w:r w:rsidRPr="00C01128">
              <w:rPr>
                <w:rFonts w:ascii="Arial" w:eastAsia="Times New Roman" w:hAnsi="Arial" w:cs="Arial"/>
                <w:sz w:val="20"/>
                <w:szCs w:val="20"/>
                <w:lang w:eastAsia="ru-RU"/>
              </w:rPr>
              <w:t xml:space="preserve"> части НП, на</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от основной территории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/4/2</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ограничен ЮЗ стороной ул. Зеленая, с ЮВ – СЗ стороной ул. Луговая, с ЮЗ и СЗ – границей НП. Находится в </w:t>
            </w:r>
            <w:proofErr w:type="spellStart"/>
            <w:r w:rsidRPr="00C01128">
              <w:rPr>
                <w:rFonts w:ascii="Arial" w:eastAsia="Times New Roman" w:hAnsi="Arial" w:cs="Arial"/>
                <w:sz w:val="20"/>
                <w:szCs w:val="20"/>
                <w:lang w:eastAsia="ru-RU"/>
              </w:rPr>
              <w:t>анклавной</w:t>
            </w:r>
            <w:proofErr w:type="spellEnd"/>
            <w:r w:rsidRPr="00C01128">
              <w:rPr>
                <w:rFonts w:ascii="Arial" w:eastAsia="Times New Roman" w:hAnsi="Arial" w:cs="Arial"/>
                <w:sz w:val="20"/>
                <w:szCs w:val="20"/>
                <w:lang w:eastAsia="ru-RU"/>
              </w:rPr>
              <w:t xml:space="preserve"> части НП, на</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от основной территории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/4/3</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Луговая,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Зеленая, с ЮВ и ЮЗ – границей НП. Находится в </w:t>
            </w:r>
            <w:proofErr w:type="spellStart"/>
            <w:r w:rsidRPr="00C01128">
              <w:rPr>
                <w:rFonts w:ascii="Arial" w:eastAsia="Times New Roman" w:hAnsi="Arial" w:cs="Arial"/>
                <w:sz w:val="20"/>
                <w:szCs w:val="20"/>
                <w:lang w:eastAsia="ru-RU"/>
              </w:rPr>
              <w:t>анклавной</w:t>
            </w:r>
            <w:proofErr w:type="spellEnd"/>
            <w:r w:rsidRPr="00C01128">
              <w:rPr>
                <w:rFonts w:ascii="Arial" w:eastAsia="Times New Roman" w:hAnsi="Arial" w:cs="Arial"/>
                <w:sz w:val="20"/>
                <w:szCs w:val="20"/>
                <w:lang w:eastAsia="ru-RU"/>
              </w:rPr>
              <w:t xml:space="preserve"> части НП, на</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от основной территории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/4/4</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В ограничен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стороной ул. Луговая, с остальных сторон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/4/5</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и СЗ ограничен границей НП, с СВ – ЮЗ стороной ул. Пролетарская, с ЮЗ – СВ стороной участка луговой растительности, исключая ЗУ, расположенные по адресам: ул. Пролетарская, 8а, занимаемые зданиями церкви, </w:t>
            </w:r>
            <w:proofErr w:type="spellStart"/>
            <w:r w:rsidRPr="00C01128">
              <w:rPr>
                <w:rFonts w:ascii="Arial" w:eastAsia="Times New Roman" w:hAnsi="Arial" w:cs="Arial"/>
                <w:sz w:val="20"/>
                <w:szCs w:val="20"/>
                <w:lang w:eastAsia="ru-RU"/>
              </w:rPr>
              <w:t>ФАПа</w:t>
            </w:r>
            <w:proofErr w:type="spellEnd"/>
            <w:r w:rsidRPr="00C01128">
              <w:rPr>
                <w:rFonts w:ascii="Arial" w:eastAsia="Times New Roman" w:hAnsi="Arial" w:cs="Arial"/>
                <w:sz w:val="20"/>
                <w:szCs w:val="20"/>
                <w:lang w:eastAsia="ru-RU"/>
              </w:rPr>
              <w:t xml:space="preserve"> и магазина.</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/4/6</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с З ограничен</w:t>
            </w:r>
            <w:proofErr w:type="gramStart"/>
            <w:r w:rsidRPr="00C01128">
              <w:rPr>
                <w:rFonts w:ascii="Arial" w:eastAsia="Times New Roman" w:hAnsi="Arial" w:cs="Arial"/>
                <w:sz w:val="20"/>
                <w:szCs w:val="20"/>
                <w:lang w:eastAsia="ru-RU"/>
              </w:rPr>
              <w:t xml:space="preserve"> В</w:t>
            </w:r>
            <w:proofErr w:type="gramEnd"/>
            <w:r w:rsidRPr="00C01128">
              <w:rPr>
                <w:rFonts w:ascii="Arial" w:eastAsia="Times New Roman" w:hAnsi="Arial" w:cs="Arial"/>
                <w:sz w:val="20"/>
                <w:szCs w:val="20"/>
                <w:lang w:eastAsia="ru-RU"/>
              </w:rPr>
              <w:t xml:space="preserve"> сторонами ул. Пролетарская и ул. Луговая, с остальных – границей НП, исключая ЗУ, занятый луговой растительностью.</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/4/7</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ограничен границей НП, с </w:t>
            </w:r>
            <w:proofErr w:type="spellStart"/>
            <w:r w:rsidRPr="00C01128">
              <w:rPr>
                <w:rFonts w:ascii="Arial" w:eastAsia="Times New Roman" w:hAnsi="Arial" w:cs="Arial"/>
                <w:sz w:val="20"/>
                <w:szCs w:val="20"/>
                <w:lang w:eastAsia="ru-RU"/>
              </w:rPr>
              <w:t>С</w:t>
            </w:r>
            <w:proofErr w:type="spellEnd"/>
            <w:r w:rsidRPr="00C01128">
              <w:rPr>
                <w:rFonts w:ascii="Arial" w:eastAsia="Times New Roman" w:hAnsi="Arial" w:cs="Arial"/>
                <w:sz w:val="20"/>
                <w:szCs w:val="20"/>
                <w:lang w:eastAsia="ru-RU"/>
              </w:rPr>
              <w:t xml:space="preserve"> – Ю стороной участка луговой растительности, с В – З стороной ул. Пролетарская, с ЮЗ – СВ стороной ЗУ, занятого луговой растительностью.</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/4/8</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В ограничен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стороной ул. Пролетарская, с остальных сторон – границей НП, исключая ЗУ, расположенный по адресу: ул. Пролетарская, 34, занимаемого складскими помещениями.</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/4/9</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В ограничен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стороной ул. Садовая, с остальных сторон – границей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/4/10</w:t>
            </w:r>
          </w:p>
        </w:tc>
        <w:tc>
          <w:tcPr>
            <w:tcW w:w="8559"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с З ограничен</w:t>
            </w:r>
            <w:proofErr w:type="gramStart"/>
            <w:r w:rsidRPr="00C01128">
              <w:rPr>
                <w:rFonts w:ascii="Arial" w:eastAsia="Times New Roman" w:hAnsi="Arial" w:cs="Arial"/>
                <w:sz w:val="20"/>
                <w:szCs w:val="20"/>
                <w:lang w:eastAsia="ru-RU"/>
              </w:rPr>
              <w:t xml:space="preserve"> В</w:t>
            </w:r>
            <w:proofErr w:type="gramEnd"/>
            <w:r w:rsidRPr="00C01128">
              <w:rPr>
                <w:rFonts w:ascii="Arial" w:eastAsia="Times New Roman" w:hAnsi="Arial" w:cs="Arial"/>
                <w:sz w:val="20"/>
                <w:szCs w:val="20"/>
                <w:lang w:eastAsia="ru-RU"/>
              </w:rPr>
              <w:t xml:space="preserve"> стороной ул. Садовая, с остальных сторон – границей НП.</w:t>
            </w:r>
          </w:p>
        </w:tc>
      </w:tr>
    </w:tbl>
    <w:p w:rsidR="006B6DB2" w:rsidRPr="00C01128" w:rsidRDefault="006B6DB2" w:rsidP="006B6DB2">
      <w:pPr>
        <w:ind w:left="0" w:firstLine="0"/>
        <w:rPr>
          <w:rFonts w:ascii="Arial" w:eastAsia="Times New Roman" w:hAnsi="Arial" w:cs="Arial"/>
          <w:sz w:val="20"/>
          <w:szCs w:val="20"/>
          <w:lang w:eastAsia="ru-RU"/>
        </w:rPr>
      </w:pPr>
    </w:p>
    <w:p w:rsidR="006B6DB2" w:rsidRPr="00C01128" w:rsidRDefault="006B6DB2" w:rsidP="006B6DB2">
      <w:pPr>
        <w:ind w:left="0" w:firstLine="709"/>
        <w:jc w:val="left"/>
        <w:rPr>
          <w:rFonts w:ascii="Arial" w:eastAsia="Times New Roman" w:hAnsi="Arial" w:cs="Arial"/>
          <w:b/>
          <w:sz w:val="20"/>
          <w:szCs w:val="20"/>
          <w:lang w:eastAsia="ru-RU"/>
        </w:rPr>
      </w:pPr>
      <w:bookmarkStart w:id="63" w:name="_Toc268485016"/>
      <w:r w:rsidRPr="00C01128">
        <w:rPr>
          <w:rFonts w:ascii="Arial" w:eastAsia="Times New Roman" w:hAnsi="Arial" w:cs="Arial"/>
          <w:b/>
          <w:sz w:val="20"/>
          <w:szCs w:val="20"/>
          <w:lang w:eastAsia="ru-RU"/>
        </w:rPr>
        <w:t>19.1.2. Градостроительный регламент зоны застройки индивидуальными жилыми домами</w:t>
      </w:r>
      <w:bookmarkEnd w:id="63"/>
      <w:r w:rsidRPr="00C01128">
        <w:rPr>
          <w:rFonts w:ascii="Arial" w:eastAsia="Times New Roman" w:hAnsi="Arial" w:cs="Arial"/>
          <w:b/>
          <w:sz w:val="20"/>
          <w:szCs w:val="20"/>
          <w:lang w:eastAsia="ru-RU"/>
        </w:rPr>
        <w:t xml:space="preserve"> Ж</w:t>
      </w:r>
      <w:proofErr w:type="gramStart"/>
      <w:r w:rsidRPr="00C01128">
        <w:rPr>
          <w:rFonts w:ascii="Arial" w:eastAsia="Times New Roman" w:hAnsi="Arial" w:cs="Arial"/>
          <w:b/>
          <w:sz w:val="20"/>
          <w:szCs w:val="20"/>
          <w:lang w:eastAsia="ru-RU"/>
        </w:rPr>
        <w:t>1</w:t>
      </w:r>
      <w:proofErr w:type="gramEnd"/>
    </w:p>
    <w:p w:rsidR="006B6DB2" w:rsidRPr="00C01128" w:rsidRDefault="006B6DB2" w:rsidP="006B6DB2">
      <w:pPr>
        <w:ind w:left="0" w:firstLine="709"/>
        <w:jc w:val="left"/>
        <w:rPr>
          <w:rFonts w:ascii="Arial" w:eastAsia="Times New Roman" w:hAnsi="Arial" w:cs="Arial"/>
          <w:sz w:val="20"/>
          <w:szCs w:val="20"/>
          <w:lang w:eastAsia="ru-RU"/>
        </w:rPr>
      </w:pPr>
      <w:bookmarkStart w:id="64" w:name="_Toc268485017"/>
      <w:r w:rsidRPr="00C01128">
        <w:rPr>
          <w:rFonts w:ascii="Arial" w:eastAsia="Times New Roman" w:hAnsi="Arial" w:cs="Arial"/>
          <w:sz w:val="20"/>
          <w:szCs w:val="20"/>
          <w:lang w:eastAsia="ru-RU"/>
        </w:rPr>
        <w:t>1) Перечень видов разрешенного использования земельных участков и объектов капитального строительства в зоне 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bookmarkEnd w:id="64"/>
    </w:p>
    <w:tbl>
      <w:tblPr>
        <w:tblW w:w="9618"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98"/>
        <w:gridCol w:w="4820"/>
      </w:tblGrid>
      <w:tr w:rsidR="006B6DB2" w:rsidRPr="00C01128" w:rsidTr="00C01128">
        <w:trPr>
          <w:trHeight w:val="727"/>
        </w:trPr>
        <w:tc>
          <w:tcPr>
            <w:tcW w:w="4798"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820"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c>
          <w:tcPr>
            <w:tcW w:w="4798" w:type="dxa"/>
            <w:tcBorders>
              <w:top w:val="single" w:sz="6" w:space="0" w:color="auto"/>
              <w:bottom w:val="single" w:sz="6" w:space="0" w:color="auto"/>
            </w:tcBorders>
          </w:tcPr>
          <w:p w:rsidR="006B6DB2" w:rsidRPr="00C01128" w:rsidRDefault="006B6DB2" w:rsidP="006B6DB2">
            <w:pPr>
              <w:keepLines/>
              <w:numPr>
                <w:ilvl w:val="0"/>
                <w:numId w:val="30"/>
              </w:numPr>
              <w:tabs>
                <w:tab w:val="left" w:pos="318"/>
              </w:tabs>
              <w:suppressAutoHyphens/>
              <w:autoSpaceDE w:val="0"/>
              <w:snapToGrid w:val="0"/>
              <w:ind w:left="34" w:hanging="34"/>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индивидуального жилищного строительства</w:t>
            </w:r>
          </w:p>
          <w:p w:rsidR="006B6DB2" w:rsidRPr="00C01128" w:rsidRDefault="006B6DB2" w:rsidP="006B6DB2">
            <w:pPr>
              <w:keepLines/>
              <w:numPr>
                <w:ilvl w:val="0"/>
                <w:numId w:val="30"/>
              </w:numPr>
              <w:tabs>
                <w:tab w:val="left" w:pos="318"/>
              </w:tabs>
              <w:suppressAutoHyphens/>
              <w:autoSpaceDE w:val="0"/>
              <w:snapToGrid w:val="0"/>
              <w:ind w:left="34" w:hanging="34"/>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Малоэтажная многоквартирная жилая застройка</w:t>
            </w:r>
          </w:p>
          <w:p w:rsidR="006B6DB2" w:rsidRPr="00C01128" w:rsidRDefault="006B6DB2" w:rsidP="006B6DB2">
            <w:pPr>
              <w:keepLines/>
              <w:numPr>
                <w:ilvl w:val="0"/>
                <w:numId w:val="30"/>
              </w:numPr>
              <w:tabs>
                <w:tab w:val="left" w:pos="318"/>
              </w:tabs>
              <w:suppressAutoHyphens/>
              <w:autoSpaceDE w:val="0"/>
              <w:snapToGrid w:val="0"/>
              <w:ind w:left="34" w:hanging="34"/>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ведения личного подсобного хозяйства</w:t>
            </w:r>
          </w:p>
          <w:p w:rsidR="006B6DB2" w:rsidRPr="00C01128" w:rsidRDefault="006B6DB2" w:rsidP="006B6DB2">
            <w:pPr>
              <w:keepLines/>
              <w:numPr>
                <w:ilvl w:val="0"/>
                <w:numId w:val="30"/>
              </w:numPr>
              <w:tabs>
                <w:tab w:val="left" w:pos="318"/>
              </w:tabs>
              <w:suppressAutoHyphens/>
              <w:autoSpaceDE w:val="0"/>
              <w:snapToGrid w:val="0"/>
              <w:ind w:left="34" w:hanging="34"/>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Блокированная жилая застройка</w:t>
            </w:r>
          </w:p>
          <w:p w:rsidR="006B6DB2" w:rsidRPr="00C01128" w:rsidRDefault="006B6DB2" w:rsidP="006B6DB2">
            <w:pPr>
              <w:keepLines/>
              <w:numPr>
                <w:ilvl w:val="0"/>
                <w:numId w:val="30"/>
              </w:numPr>
              <w:tabs>
                <w:tab w:val="left" w:pos="318"/>
              </w:tabs>
              <w:suppressAutoHyphens/>
              <w:autoSpaceDE w:val="0"/>
              <w:snapToGrid w:val="0"/>
              <w:ind w:left="0" w:hanging="34"/>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Коммунальное обслуживание </w:t>
            </w:r>
          </w:p>
          <w:p w:rsidR="006B6DB2" w:rsidRPr="00C01128" w:rsidRDefault="006B6DB2" w:rsidP="006B6DB2">
            <w:pPr>
              <w:keepLines/>
              <w:numPr>
                <w:ilvl w:val="0"/>
                <w:numId w:val="30"/>
              </w:numPr>
              <w:tabs>
                <w:tab w:val="left" w:pos="318"/>
              </w:tabs>
              <w:suppressAutoHyphens/>
              <w:autoSpaceDE w:val="0"/>
              <w:snapToGrid w:val="0"/>
              <w:ind w:left="0" w:hanging="34"/>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p w:rsidR="006B6DB2" w:rsidRPr="00C01128" w:rsidRDefault="006B6DB2" w:rsidP="006B6DB2">
            <w:pPr>
              <w:widowControl w:val="0"/>
              <w:overflowPunct w:val="0"/>
              <w:autoSpaceDE w:val="0"/>
              <w:autoSpaceDN w:val="0"/>
              <w:adjustRightInd w:val="0"/>
              <w:ind w:left="0" w:firstLine="0"/>
              <w:textAlignment w:val="baseline"/>
              <w:rPr>
                <w:rFonts w:ascii="Arial" w:eastAsia="Times New Roman" w:hAnsi="Arial" w:cs="Arial"/>
                <w:sz w:val="20"/>
                <w:szCs w:val="20"/>
                <w:lang w:eastAsia="ru-RU"/>
              </w:rPr>
            </w:pPr>
          </w:p>
        </w:tc>
        <w:tc>
          <w:tcPr>
            <w:tcW w:w="4820" w:type="dxa"/>
            <w:tcBorders>
              <w:top w:val="single" w:sz="6" w:space="0" w:color="auto"/>
              <w:bottom w:val="single" w:sz="6" w:space="0" w:color="auto"/>
            </w:tcBorders>
          </w:tcPr>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хозяйственные постройки;</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гаражи не более чем на 2 машины, в </w:t>
            </w:r>
            <w:proofErr w:type="spellStart"/>
            <w:r w:rsidRPr="00C01128">
              <w:rPr>
                <w:rFonts w:ascii="Arial" w:eastAsia="Times New Roman" w:hAnsi="Arial" w:cs="Arial"/>
                <w:sz w:val="20"/>
                <w:szCs w:val="20"/>
                <w:lang w:eastAsia="ru-RU"/>
              </w:rPr>
              <w:t>т.ч</w:t>
            </w:r>
            <w:proofErr w:type="spellEnd"/>
            <w:r w:rsidRPr="00C01128">
              <w:rPr>
                <w:rFonts w:ascii="Arial" w:eastAsia="Times New Roman" w:hAnsi="Arial" w:cs="Arial"/>
                <w:sz w:val="20"/>
                <w:szCs w:val="20"/>
                <w:lang w:eastAsia="ru-RU"/>
              </w:rPr>
              <w:t>. встроенные в 1 этажи жилых домов;</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закрытые автостоянки для грузового транспорта и транспорта для перевозки людей, находящегося в личной собственности</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открытые места для стоянки автомобилей; </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для хранения маломерных судов;</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места хранения мотоциклов, мопедов;</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летние кухни;</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отдельно стоящие беседки и навесы, в </w:t>
            </w:r>
            <w:proofErr w:type="spellStart"/>
            <w:r w:rsidRPr="00C01128">
              <w:rPr>
                <w:rFonts w:ascii="Arial" w:eastAsia="Times New Roman" w:hAnsi="Arial" w:cs="Arial"/>
                <w:sz w:val="20"/>
                <w:szCs w:val="20"/>
                <w:lang w:eastAsia="ru-RU"/>
              </w:rPr>
              <w:t>т.ч</w:t>
            </w:r>
            <w:proofErr w:type="spellEnd"/>
            <w:r w:rsidRPr="00C01128">
              <w:rPr>
                <w:rFonts w:ascii="Arial" w:eastAsia="Times New Roman" w:hAnsi="Arial" w:cs="Arial"/>
                <w:sz w:val="20"/>
                <w:szCs w:val="20"/>
                <w:lang w:eastAsia="ru-RU"/>
              </w:rPr>
              <w:t>. предназначенные для осуществления хозяйственной деятельности;</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строения для домашних животных и птицы;</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отдельно стоящие индивидуальные душевые, бани, сауны, бассейны, расположенные на приусадебных участках;</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теплицы, оранжереи;</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надворные туалеты (при условии устройства септика с фильтрующим колодцем);</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индивидуальные резервуары для хранения воды, скважины для забора воды, индивидуальные колодцы;</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сады, огороды, палисадники;</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открытые площадки для индивидуальных занятий спортом и физкультурой;</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площадки для отдыха взрослого населения и площадки для детей;</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площадки для сбора мусора;</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сооружения и устройства сетей инженерно технического обеспечения;</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widowControl w:val="0"/>
              <w:numPr>
                <w:ilvl w:val="0"/>
                <w:numId w:val="9"/>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сооружения локального инженерного обеспечения;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временные павильоны розничной торговли и обслуживания населения (объекты торговли размещаются с учетом требований действующих норм и правил);</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магазины продовольственные и промтоварные (объекты торговли размещаются с учетом требований действующих норм и правил).</w:t>
            </w:r>
          </w:p>
          <w:p w:rsidR="006B6DB2" w:rsidRPr="00C01128" w:rsidRDefault="006B6DB2" w:rsidP="006B6DB2">
            <w:pPr>
              <w:widowControl w:val="0"/>
              <w:numPr>
                <w:ilvl w:val="0"/>
                <w:numId w:val="11"/>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Ведение огородничества</w:t>
            </w:r>
          </w:p>
          <w:p w:rsidR="006B6DB2" w:rsidRPr="00C01128" w:rsidRDefault="006B6DB2" w:rsidP="006B6DB2">
            <w:pPr>
              <w:keepLines/>
              <w:numPr>
                <w:ilvl w:val="0"/>
                <w:numId w:val="30"/>
              </w:numPr>
              <w:tabs>
                <w:tab w:val="left" w:pos="318"/>
              </w:tabs>
              <w:suppressAutoHyphens/>
              <w:autoSpaceDE w:val="0"/>
              <w:snapToGrid w:val="0"/>
              <w:ind w:left="0" w:hanging="34"/>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Коммунальное обслуживание </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Обустройство спортивных и детских площадок, площадок отдыха;</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8"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Условно разрешенные виды использования</w:t>
            </w:r>
          </w:p>
        </w:tc>
        <w:tc>
          <w:tcPr>
            <w:tcW w:w="4820"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8" w:type="dxa"/>
            <w:tcBorders>
              <w:top w:val="single" w:sz="6" w:space="0" w:color="auto"/>
              <w:left w:val="single" w:sz="6" w:space="0" w:color="auto"/>
              <w:bottom w:val="single" w:sz="6" w:space="0" w:color="auto"/>
              <w:right w:val="single" w:sz="6" w:space="0" w:color="auto"/>
            </w:tcBorders>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салоны сотовой связи, фотосалоны, пункты продажи сотовых телефонов и приема платежей;</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гостиницы не более 20 мест;</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офисы, отделения банков;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библиотеки;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дошкольные образовательные учреждения;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фельдшерско-акушерские пункты;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медицинские кабинеты частной практики;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аптеки, аптечные пункты;</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ветлечебницы без постоянного содержания животных;</w:t>
            </w:r>
          </w:p>
          <w:p w:rsidR="006B6DB2" w:rsidRPr="00C01128" w:rsidRDefault="006B6DB2" w:rsidP="006B6DB2">
            <w:pPr>
              <w:keepLines/>
              <w:widowControl w:val="0"/>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спортплощадки, теннисные корты;</w:t>
            </w:r>
          </w:p>
          <w:p w:rsidR="006B6DB2" w:rsidRPr="00C01128" w:rsidRDefault="006B6DB2" w:rsidP="006B6DB2">
            <w:pPr>
              <w:widowControl w:val="0"/>
              <w:numPr>
                <w:ilvl w:val="0"/>
                <w:numId w:val="2"/>
              </w:numPr>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спортзалы, залы рекреации;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C01128">
              <w:rPr>
                <w:rFonts w:ascii="Arial" w:eastAsia="Times New Roman" w:hAnsi="Arial" w:cs="Arial"/>
                <w:sz w:val="20"/>
                <w:szCs w:val="20"/>
                <w:lang w:eastAsia="ru-RU"/>
              </w:rPr>
              <w:t>кв.м</w:t>
            </w:r>
            <w:proofErr w:type="spellEnd"/>
            <w:r w:rsidRPr="00C01128">
              <w:rPr>
                <w:rFonts w:ascii="Arial" w:eastAsia="Times New Roman" w:hAnsi="Arial" w:cs="Arial"/>
                <w:sz w:val="20"/>
                <w:szCs w:val="20"/>
                <w:lang w:eastAsia="ru-RU"/>
              </w:rPr>
              <w:t>.</w:t>
            </w:r>
            <w:proofErr w:type="gramStart"/>
            <w:r w:rsidRPr="00C01128">
              <w:rPr>
                <w:rFonts w:ascii="Arial" w:eastAsia="Times New Roman" w:hAnsi="Arial" w:cs="Arial"/>
                <w:sz w:val="20"/>
                <w:szCs w:val="20"/>
                <w:lang w:eastAsia="ru-RU"/>
              </w:rPr>
              <w:t xml:space="preserve"> ;</w:t>
            </w:r>
            <w:proofErr w:type="gramEnd"/>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парикмахерские, косметические салоны, салоны красоты;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отделения связи;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предприятия общественного питания не более чем 20 посадочных мест с режимом работы до 23 часов;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фитне</w:t>
            </w:r>
            <w:proofErr w:type="gramStart"/>
            <w:r w:rsidRPr="00C01128">
              <w:rPr>
                <w:rFonts w:ascii="Arial" w:eastAsia="Times New Roman" w:hAnsi="Arial" w:cs="Arial"/>
                <w:sz w:val="20"/>
                <w:szCs w:val="20"/>
                <w:lang w:eastAsia="ru-RU"/>
              </w:rPr>
              <w:t>с-</w:t>
            </w:r>
            <w:proofErr w:type="gramEnd"/>
            <w:r w:rsidRPr="00C01128">
              <w:rPr>
                <w:rFonts w:ascii="Arial" w:eastAsia="Times New Roman" w:hAnsi="Arial" w:cs="Arial"/>
                <w:sz w:val="20"/>
                <w:szCs w:val="20"/>
                <w:lang w:eastAsia="ru-RU"/>
              </w:rPr>
              <w:t xml:space="preserve"> клубы;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опорные пункты правопорядка;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памятники и памятные знаки.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гаражного назначения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внутреннего правопорядка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proofErr w:type="spellStart"/>
            <w:r w:rsidRPr="00C01128">
              <w:rPr>
                <w:rFonts w:ascii="Arial" w:eastAsia="Times New Roman" w:hAnsi="Arial" w:cs="Arial"/>
                <w:sz w:val="20"/>
                <w:szCs w:val="20"/>
                <w:lang w:eastAsia="ru-RU"/>
              </w:rPr>
              <w:t>Среднеэтажная</w:t>
            </w:r>
            <w:proofErr w:type="spellEnd"/>
            <w:r w:rsidRPr="00C01128">
              <w:rPr>
                <w:rFonts w:ascii="Arial" w:eastAsia="Times New Roman" w:hAnsi="Arial" w:cs="Arial"/>
                <w:sz w:val="20"/>
                <w:szCs w:val="20"/>
                <w:lang w:eastAsia="ru-RU"/>
              </w:rPr>
              <w:t xml:space="preserve"> жилая застройка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Общественное использование объектов капитального строительства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Предпринимательство</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Отдых (рекреация)</w:t>
            </w:r>
          </w:p>
        </w:tc>
        <w:tc>
          <w:tcPr>
            <w:tcW w:w="4820" w:type="dxa"/>
            <w:tcBorders>
              <w:top w:val="single" w:sz="6" w:space="0" w:color="auto"/>
              <w:left w:val="single" w:sz="6" w:space="0" w:color="auto"/>
              <w:bottom w:val="single" w:sz="6" w:space="0" w:color="auto"/>
              <w:right w:val="single" w:sz="6" w:space="0" w:color="auto"/>
            </w:tcBorders>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локального инженерного обеспечения;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надворные туалеты (при условии устройства септика с фильтрующим колодцем);</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здания и сооружения для размещения служб охраны и наблюдения;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спортивные площадки без установки трибун для зрителей;</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гаражи служебного транспорта, в </w:t>
            </w:r>
            <w:proofErr w:type="spellStart"/>
            <w:r w:rsidRPr="00C01128">
              <w:rPr>
                <w:rFonts w:ascii="Arial" w:eastAsia="Times New Roman" w:hAnsi="Arial" w:cs="Arial"/>
                <w:sz w:val="20"/>
                <w:szCs w:val="20"/>
                <w:lang w:eastAsia="ru-RU"/>
              </w:rPr>
              <w:t>т.ч</w:t>
            </w:r>
            <w:proofErr w:type="spellEnd"/>
            <w:r w:rsidRPr="00C01128">
              <w:rPr>
                <w:rFonts w:ascii="Arial" w:eastAsia="Times New Roman" w:hAnsi="Arial" w:cs="Arial"/>
                <w:sz w:val="20"/>
                <w:szCs w:val="20"/>
                <w:lang w:eastAsia="ru-RU"/>
              </w:rPr>
              <w:t>. встроенные в здания;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(в </w:t>
            </w:r>
            <w:proofErr w:type="spellStart"/>
            <w:r w:rsidRPr="00C01128">
              <w:rPr>
                <w:rFonts w:ascii="Arial" w:eastAsia="Times New Roman" w:hAnsi="Arial" w:cs="Arial"/>
                <w:sz w:val="20"/>
                <w:szCs w:val="20"/>
                <w:lang w:eastAsia="ru-RU"/>
              </w:rPr>
              <w:t>т.ч</w:t>
            </w:r>
            <w:proofErr w:type="spellEnd"/>
            <w:r w:rsidRPr="00C01128">
              <w:rPr>
                <w:rFonts w:ascii="Arial" w:eastAsia="Times New Roman" w:hAnsi="Arial" w:cs="Arial"/>
                <w:sz w:val="20"/>
                <w:szCs w:val="20"/>
                <w:lang w:eastAsia="ru-RU"/>
              </w:rPr>
              <w:t>. биологического для парикмахерских, учреждений медицинского назначения);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территории (зеленые насаждения, малые архитектурные формы и т.д.);</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31"/>
              </w:numPr>
              <w:tabs>
                <w:tab w:val="left" w:pos="318"/>
              </w:tabs>
              <w:suppressAutoHyphens/>
              <w:autoSpaceDE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Обустройство спортивных и детских площадок, площадок отдыха;</w:t>
            </w:r>
          </w:p>
          <w:p w:rsidR="006B6DB2" w:rsidRPr="00C01128" w:rsidRDefault="006B6DB2" w:rsidP="006B6DB2">
            <w:pPr>
              <w:keepNext/>
              <w:keepLines/>
              <w:numPr>
                <w:ilvl w:val="0"/>
                <w:numId w:val="31"/>
              </w:numPr>
              <w:tabs>
                <w:tab w:val="left" w:pos="318"/>
              </w:tabs>
              <w:suppressAutoHyphens/>
              <w:autoSpaceDE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bidi="en-US"/>
        </w:rPr>
        <w:t xml:space="preserve">2) </w:t>
      </w:r>
      <w:r w:rsidRPr="00C01128">
        <w:rPr>
          <w:rFonts w:ascii="Arial" w:eastAsia="Times New Roman" w:hAnsi="Arial" w:cs="Arial"/>
          <w:sz w:val="20"/>
          <w:szCs w:val="20"/>
          <w:lang w:eastAsia="ru-RU"/>
        </w:rPr>
        <w:t>Предельные (минимальные и (или) максимальные) размеры и предельные параметры</w:t>
      </w:r>
      <w:r w:rsidRPr="00C01128">
        <w:rPr>
          <w:rFonts w:ascii="Arial" w:eastAsia="Times New Roman" w:hAnsi="Arial" w:cs="Arial"/>
          <w:sz w:val="20"/>
          <w:szCs w:val="20"/>
          <w:lang w:eastAsia="ru-RU" w:bidi="en-US"/>
        </w:rPr>
        <w:t xml:space="preserve"> зоны Ж</w:t>
      </w:r>
      <w:proofErr w:type="gramStart"/>
      <w:r w:rsidRPr="00C01128">
        <w:rPr>
          <w:rFonts w:ascii="Arial" w:eastAsia="Times New Roman" w:hAnsi="Arial" w:cs="Arial"/>
          <w:sz w:val="20"/>
          <w:szCs w:val="20"/>
          <w:lang w:eastAsia="ru-RU" w:bidi="en-US"/>
        </w:rPr>
        <w:t>1</w:t>
      </w:r>
      <w:proofErr w:type="gramEnd"/>
      <w:r w:rsidRPr="00C01128">
        <w:rPr>
          <w:rFonts w:ascii="Arial" w:eastAsia="Times New Roman" w:hAnsi="Arial" w:cs="Arial"/>
          <w:sz w:val="20"/>
          <w:szCs w:val="20"/>
          <w:lang w:eastAsia="ru-RU" w:bidi="en-US"/>
        </w:rPr>
        <w:t>:</w:t>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5549"/>
      </w:tblGrid>
      <w:tr w:rsidR="006B6DB2" w:rsidRPr="00C01128" w:rsidTr="00C01128">
        <w:tc>
          <w:tcPr>
            <w:tcW w:w="953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176" w:firstLine="0"/>
              <w:jc w:val="left"/>
              <w:rPr>
                <w:rFonts w:ascii="Arial" w:eastAsia="Times New Roman" w:hAnsi="Arial" w:cs="Arial"/>
                <w:b/>
                <w:sz w:val="20"/>
                <w:szCs w:val="20"/>
                <w:lang w:eastAsia="ru-RU" w:bidi="en-US"/>
              </w:rPr>
            </w:pPr>
            <w:r w:rsidRPr="00C01128">
              <w:rPr>
                <w:rFonts w:ascii="Arial" w:eastAsia="Times New Roman" w:hAnsi="Arial" w:cs="Arial"/>
                <w:b/>
                <w:sz w:val="20"/>
                <w:szCs w:val="20"/>
                <w:lang w:eastAsia="ru-RU"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176" w:firstLine="0"/>
              <w:jc w:val="center"/>
              <w:rPr>
                <w:rFonts w:ascii="Arial" w:eastAsia="Times New Roman" w:hAnsi="Arial" w:cs="Arial"/>
                <w:b/>
                <w:sz w:val="20"/>
                <w:szCs w:val="20"/>
                <w:lang w:eastAsia="ru-RU"/>
              </w:rPr>
            </w:pPr>
          </w:p>
        </w:tc>
      </w:tr>
      <w:tr w:rsidR="006B6DB2" w:rsidRPr="00C01128" w:rsidTr="00C01128">
        <w:tc>
          <w:tcPr>
            <w:tcW w:w="9536" w:type="dxa"/>
            <w:gridSpan w:val="2"/>
          </w:tcPr>
          <w:p w:rsidR="006B6DB2" w:rsidRPr="00C01128" w:rsidRDefault="006B6DB2" w:rsidP="006B6DB2">
            <w:pPr>
              <w:autoSpaceDE w:val="0"/>
              <w:autoSpaceDN w:val="0"/>
              <w:adjustRightInd w:val="0"/>
              <w:ind w:left="176"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C01128">
        <w:tc>
          <w:tcPr>
            <w:tcW w:w="3987" w:type="dxa"/>
          </w:tcPr>
          <w:p w:rsidR="006B6DB2" w:rsidRPr="00C01128" w:rsidRDefault="006B6DB2" w:rsidP="006B6DB2">
            <w:pPr>
              <w:autoSpaceDE w:val="0"/>
              <w:autoSpaceDN w:val="0"/>
              <w:adjustRightInd w:val="0"/>
              <w:ind w:left="176"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Максимальные</w:t>
            </w:r>
          </w:p>
        </w:tc>
        <w:tc>
          <w:tcPr>
            <w:tcW w:w="5549" w:type="dxa"/>
          </w:tcPr>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5 000 кв. м</w:t>
            </w:r>
          </w:p>
        </w:tc>
      </w:tr>
      <w:tr w:rsidR="006B6DB2" w:rsidRPr="00C01128" w:rsidTr="00C01128">
        <w:tc>
          <w:tcPr>
            <w:tcW w:w="3987" w:type="dxa"/>
          </w:tcPr>
          <w:p w:rsidR="006B6DB2" w:rsidRPr="00C01128" w:rsidRDefault="006B6DB2" w:rsidP="006B6DB2">
            <w:pPr>
              <w:autoSpaceDE w:val="0"/>
              <w:autoSpaceDN w:val="0"/>
              <w:adjustRightInd w:val="0"/>
              <w:ind w:left="176"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5549" w:type="dxa"/>
          </w:tcPr>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400 кв. м </w:t>
            </w:r>
          </w:p>
        </w:tc>
      </w:tr>
      <w:tr w:rsidR="006B6DB2" w:rsidRPr="00C01128" w:rsidTr="00C01128">
        <w:tc>
          <w:tcPr>
            <w:tcW w:w="3987" w:type="dxa"/>
          </w:tcPr>
          <w:p w:rsidR="006B6DB2" w:rsidRPr="00C01128" w:rsidRDefault="006B6DB2" w:rsidP="006B6DB2">
            <w:pPr>
              <w:autoSpaceDE w:val="0"/>
              <w:autoSpaceDN w:val="0"/>
              <w:adjustRightInd w:val="0"/>
              <w:ind w:left="176"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Минимальные  для ведения личного </w:t>
            </w:r>
            <w:r w:rsidRPr="00C01128">
              <w:rPr>
                <w:rFonts w:ascii="Arial" w:eastAsia="Times New Roman" w:hAnsi="Arial" w:cs="Arial"/>
                <w:sz w:val="20"/>
                <w:szCs w:val="20"/>
                <w:lang w:eastAsia="ru-RU"/>
              </w:rPr>
              <w:lastRenderedPageBreak/>
              <w:t>подсобного хозяйства без права возведения объектов капитального строительства</w:t>
            </w:r>
          </w:p>
        </w:tc>
        <w:tc>
          <w:tcPr>
            <w:tcW w:w="5549" w:type="dxa"/>
          </w:tcPr>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100 </w:t>
            </w:r>
            <w:proofErr w:type="spellStart"/>
            <w:r w:rsidRPr="00C01128">
              <w:rPr>
                <w:rFonts w:ascii="Arial" w:eastAsia="Times New Roman" w:hAnsi="Arial" w:cs="Arial"/>
                <w:sz w:val="20"/>
                <w:szCs w:val="20"/>
                <w:lang w:eastAsia="ru-RU"/>
              </w:rPr>
              <w:t>кв</w:t>
            </w:r>
            <w:proofErr w:type="gramStart"/>
            <w:r w:rsidRPr="00C01128">
              <w:rPr>
                <w:rFonts w:ascii="Arial" w:eastAsia="Times New Roman" w:hAnsi="Arial" w:cs="Arial"/>
                <w:sz w:val="20"/>
                <w:szCs w:val="20"/>
                <w:lang w:eastAsia="ru-RU"/>
              </w:rPr>
              <w:t>.м</w:t>
            </w:r>
            <w:proofErr w:type="spellEnd"/>
            <w:proofErr w:type="gramEnd"/>
          </w:p>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p>
        </w:tc>
      </w:tr>
      <w:tr w:rsidR="006B6DB2" w:rsidRPr="00C01128" w:rsidTr="00C01128">
        <w:tc>
          <w:tcPr>
            <w:tcW w:w="9536" w:type="dxa"/>
            <w:gridSpan w:val="2"/>
          </w:tcPr>
          <w:p w:rsidR="006B6DB2" w:rsidRPr="00C01128" w:rsidRDefault="006B6DB2" w:rsidP="006B6DB2">
            <w:pPr>
              <w:autoSpaceDE w:val="0"/>
              <w:autoSpaceDN w:val="0"/>
              <w:adjustRightInd w:val="0"/>
              <w:ind w:left="176"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Предельное количество этажей или предельная высота зданий, строений, сооружений</w:t>
            </w:r>
          </w:p>
        </w:tc>
      </w:tr>
      <w:tr w:rsidR="006B6DB2" w:rsidRPr="00C01128" w:rsidTr="00C01128">
        <w:tc>
          <w:tcPr>
            <w:tcW w:w="3987" w:type="dxa"/>
          </w:tcPr>
          <w:p w:rsidR="006B6DB2" w:rsidRPr="00C01128" w:rsidRDefault="006B6DB2" w:rsidP="006B6DB2">
            <w:pPr>
              <w:autoSpaceDE w:val="0"/>
              <w:autoSpaceDN w:val="0"/>
              <w:adjustRightInd w:val="0"/>
              <w:ind w:left="176"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Максимальное</w:t>
            </w:r>
          </w:p>
        </w:tc>
        <w:tc>
          <w:tcPr>
            <w:tcW w:w="5549" w:type="dxa"/>
          </w:tcPr>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  этажа</w:t>
            </w:r>
          </w:p>
        </w:tc>
      </w:tr>
      <w:tr w:rsidR="006B6DB2" w:rsidRPr="00C01128" w:rsidTr="00C01128">
        <w:tc>
          <w:tcPr>
            <w:tcW w:w="3987" w:type="dxa"/>
          </w:tcPr>
          <w:p w:rsidR="006B6DB2" w:rsidRPr="00C01128" w:rsidRDefault="006B6DB2" w:rsidP="006B6DB2">
            <w:pPr>
              <w:ind w:left="176" w:firstLine="0"/>
              <w:jc w:val="left"/>
              <w:rPr>
                <w:rFonts w:ascii="Arial" w:eastAsia="Times New Roman" w:hAnsi="Arial" w:cs="Arial"/>
                <w:sz w:val="20"/>
                <w:szCs w:val="20"/>
                <w:lang w:eastAsia="ru-RU" w:bidi="en-US"/>
              </w:rPr>
            </w:pPr>
            <w:r w:rsidRPr="00C01128">
              <w:rPr>
                <w:rFonts w:ascii="Arial" w:eastAsia="Times New Roman" w:hAnsi="Arial" w:cs="Arial"/>
                <w:sz w:val="20"/>
                <w:szCs w:val="20"/>
                <w:lang w:eastAsia="ru-RU" w:bidi="en-US"/>
              </w:rPr>
              <w:t xml:space="preserve">Максимальная высота вспомогательных строений </w:t>
            </w:r>
          </w:p>
        </w:tc>
        <w:tc>
          <w:tcPr>
            <w:tcW w:w="5549" w:type="dxa"/>
          </w:tcPr>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p>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3,5м</w:t>
            </w:r>
          </w:p>
        </w:tc>
      </w:tr>
      <w:tr w:rsidR="006B6DB2" w:rsidRPr="00C01128" w:rsidTr="00C01128">
        <w:trPr>
          <w:trHeight w:val="500"/>
        </w:trPr>
        <w:tc>
          <w:tcPr>
            <w:tcW w:w="9536" w:type="dxa"/>
            <w:gridSpan w:val="2"/>
          </w:tcPr>
          <w:p w:rsidR="006B6DB2" w:rsidRPr="00C01128" w:rsidRDefault="006B6DB2" w:rsidP="006B6DB2">
            <w:pPr>
              <w:ind w:left="176" w:firstLine="0"/>
              <w:jc w:val="left"/>
              <w:rPr>
                <w:rFonts w:ascii="Arial" w:eastAsia="Times New Roman" w:hAnsi="Arial" w:cs="Arial"/>
                <w:sz w:val="20"/>
                <w:szCs w:val="20"/>
                <w:lang w:eastAsia="ru-RU" w:bidi="en-US"/>
              </w:rPr>
            </w:pPr>
            <w:r w:rsidRPr="00C01128">
              <w:rPr>
                <w:rFonts w:ascii="Arial" w:eastAsia="Times New Roman" w:hAnsi="Arial" w:cs="Arial"/>
                <w:sz w:val="20"/>
                <w:szCs w:val="20"/>
                <w:lang w:eastAsia="ru-RU" w:bidi="en-US"/>
              </w:rPr>
              <w:t>Максимальный процент застройки в границах земельного участка</w:t>
            </w:r>
          </w:p>
        </w:tc>
      </w:tr>
      <w:tr w:rsidR="006B6DB2" w:rsidRPr="00C01128" w:rsidTr="00C01128">
        <w:tc>
          <w:tcPr>
            <w:tcW w:w="3987" w:type="dxa"/>
          </w:tcPr>
          <w:p w:rsidR="006B6DB2" w:rsidRPr="00C01128" w:rsidRDefault="006B6DB2" w:rsidP="006B6DB2">
            <w:pPr>
              <w:autoSpaceDE w:val="0"/>
              <w:autoSpaceDN w:val="0"/>
              <w:adjustRightInd w:val="0"/>
              <w:ind w:left="176"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5549" w:type="dxa"/>
          </w:tcPr>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60%</w:t>
            </w:r>
          </w:p>
        </w:tc>
      </w:tr>
      <w:tr w:rsidR="006B6DB2" w:rsidRPr="00C01128" w:rsidTr="00C01128">
        <w:tc>
          <w:tcPr>
            <w:tcW w:w="9536" w:type="dxa"/>
            <w:gridSpan w:val="2"/>
          </w:tcPr>
          <w:p w:rsidR="006B6DB2" w:rsidRPr="00C01128" w:rsidRDefault="006B6DB2" w:rsidP="006B6DB2">
            <w:pPr>
              <w:ind w:left="176" w:firstLine="0"/>
              <w:jc w:val="center"/>
              <w:rPr>
                <w:rFonts w:ascii="Arial" w:eastAsia="Times New Roman" w:hAnsi="Arial" w:cs="Arial"/>
                <w:b/>
                <w:sz w:val="20"/>
                <w:szCs w:val="20"/>
                <w:lang w:eastAsia="ru-RU" w:bidi="en-US"/>
              </w:rPr>
            </w:pPr>
            <w:r w:rsidRPr="00C01128">
              <w:rPr>
                <w:rFonts w:ascii="Arial" w:eastAsia="Times New Roman" w:hAnsi="Arial" w:cs="Arial"/>
                <w:b/>
                <w:sz w:val="20"/>
                <w:szCs w:val="20"/>
                <w:lang w:eastAsia="ru-RU"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C01128">
        <w:tc>
          <w:tcPr>
            <w:tcW w:w="3987" w:type="dxa"/>
          </w:tcPr>
          <w:p w:rsidR="006B6DB2" w:rsidRPr="00C01128" w:rsidRDefault="006B6DB2" w:rsidP="006B6DB2">
            <w:pPr>
              <w:autoSpaceDE w:val="0"/>
              <w:autoSpaceDN w:val="0"/>
              <w:adjustRightInd w:val="0"/>
              <w:ind w:left="176"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5549" w:type="dxa"/>
          </w:tcPr>
          <w:p w:rsidR="006B6DB2" w:rsidRPr="00C01128" w:rsidRDefault="006B6DB2" w:rsidP="006B6DB2">
            <w:pPr>
              <w:autoSpaceDE w:val="0"/>
              <w:autoSpaceDN w:val="0"/>
              <w:adjustRightInd w:val="0"/>
              <w:ind w:left="176"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 м</w:t>
            </w:r>
          </w:p>
          <w:p w:rsidR="006B6DB2" w:rsidRPr="00C01128" w:rsidRDefault="006B6DB2" w:rsidP="006B6DB2">
            <w:pPr>
              <w:autoSpaceDE w:val="0"/>
              <w:autoSpaceDN w:val="0"/>
              <w:adjustRightInd w:val="0"/>
              <w:ind w:left="176" w:firstLine="0"/>
              <w:jc w:val="left"/>
              <w:rPr>
                <w:rFonts w:ascii="Arial" w:eastAsia="Times New Roman" w:hAnsi="Arial" w:cs="Arial"/>
                <w:sz w:val="20"/>
                <w:szCs w:val="20"/>
                <w:lang w:eastAsia="ru-RU"/>
              </w:rPr>
            </w:pP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 особенности использования земельных участков и объектов капитального строительства участков в зоне Ж</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8546"/>
      </w:tblGrid>
      <w:tr w:rsidR="006B6DB2" w:rsidRPr="00C01128" w:rsidTr="006B6DB2">
        <w:tc>
          <w:tcPr>
            <w:tcW w:w="97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bookmarkStart w:id="65" w:name="_Toc268487187"/>
            <w:bookmarkStart w:id="66" w:name="_Toc268488007"/>
            <w:r w:rsidRPr="00C01128">
              <w:rPr>
                <w:rFonts w:ascii="Arial" w:eastAsia="Times New Roman" w:hAnsi="Arial" w:cs="Arial"/>
                <w:sz w:val="20"/>
                <w:szCs w:val="20"/>
                <w:lang w:eastAsia="ru-RU"/>
              </w:rPr>
              <w:t xml:space="preserve">№ </w:t>
            </w:r>
            <w:proofErr w:type="spellStart"/>
            <w:r w:rsidRPr="00C01128">
              <w:rPr>
                <w:rFonts w:ascii="Arial" w:eastAsia="Times New Roman" w:hAnsi="Arial" w:cs="Arial"/>
                <w:sz w:val="20"/>
                <w:szCs w:val="20"/>
                <w:lang w:eastAsia="ru-RU"/>
              </w:rPr>
              <w:t>пп</w:t>
            </w:r>
            <w:proofErr w:type="spellEnd"/>
          </w:p>
        </w:tc>
        <w:tc>
          <w:tcPr>
            <w:tcW w:w="936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6B6DB2">
        <w:tc>
          <w:tcPr>
            <w:tcW w:w="97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p w:rsidR="006B6DB2" w:rsidRPr="00C01128" w:rsidRDefault="006B6DB2" w:rsidP="006B6DB2">
            <w:pPr>
              <w:ind w:left="0" w:firstLine="0"/>
              <w:jc w:val="left"/>
              <w:rPr>
                <w:rFonts w:ascii="Arial" w:eastAsia="Times New Roman" w:hAnsi="Arial" w:cs="Arial"/>
                <w:sz w:val="20"/>
                <w:szCs w:val="20"/>
                <w:lang w:eastAsia="ru-RU"/>
              </w:rPr>
            </w:pPr>
          </w:p>
        </w:tc>
        <w:tc>
          <w:tcPr>
            <w:tcW w:w="9369" w:type="dxa"/>
          </w:tcPr>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6B6DB2" w:rsidRPr="00C01128" w:rsidTr="006B6DB2">
        <w:tc>
          <w:tcPr>
            <w:tcW w:w="97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p w:rsidR="006B6DB2" w:rsidRPr="00C01128" w:rsidRDefault="006B6DB2" w:rsidP="006B6DB2">
            <w:pPr>
              <w:ind w:left="0" w:firstLine="0"/>
              <w:jc w:val="left"/>
              <w:rPr>
                <w:rFonts w:ascii="Arial" w:eastAsia="Times New Roman" w:hAnsi="Arial" w:cs="Arial"/>
                <w:sz w:val="20"/>
                <w:szCs w:val="20"/>
                <w:lang w:eastAsia="ru-RU"/>
              </w:rPr>
            </w:pPr>
          </w:p>
        </w:tc>
        <w:tc>
          <w:tcPr>
            <w:tcW w:w="9369"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B6DB2" w:rsidRPr="00C01128" w:rsidTr="006B6DB2">
        <w:tc>
          <w:tcPr>
            <w:tcW w:w="97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9369"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Строительство в границах охранных зон инженерных коммуникаций не допускается</w:t>
            </w:r>
          </w:p>
        </w:tc>
      </w:tr>
      <w:tr w:rsidR="006B6DB2" w:rsidRPr="00C01128" w:rsidTr="006B6DB2">
        <w:tc>
          <w:tcPr>
            <w:tcW w:w="97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9369"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B6DB2" w:rsidRPr="00C01128" w:rsidTr="006B6DB2">
        <w:tc>
          <w:tcPr>
            <w:tcW w:w="97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9369" w:type="dxa"/>
          </w:tcPr>
          <w:p w:rsidR="006B6DB2" w:rsidRPr="00C01128" w:rsidRDefault="006B6DB2" w:rsidP="006B6DB2">
            <w:pPr>
              <w:ind w:left="0" w:right="-1"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B6DB2" w:rsidRPr="00C01128" w:rsidTr="006B6DB2">
        <w:tc>
          <w:tcPr>
            <w:tcW w:w="97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9369"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6B6DB2" w:rsidRPr="00C01128" w:rsidTr="006B6DB2">
        <w:tc>
          <w:tcPr>
            <w:tcW w:w="97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7</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936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w:t>
            </w:r>
          </w:p>
        </w:tc>
      </w:tr>
      <w:tr w:rsidR="006B6DB2" w:rsidRPr="00C01128" w:rsidTr="006B6DB2">
        <w:tc>
          <w:tcPr>
            <w:tcW w:w="97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9369"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6B6DB2" w:rsidRPr="00C01128" w:rsidTr="006B6DB2">
        <w:tc>
          <w:tcPr>
            <w:tcW w:w="97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9</w:t>
            </w:r>
          </w:p>
        </w:tc>
        <w:tc>
          <w:tcPr>
            <w:tcW w:w="936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6B6DB2">
        <w:tc>
          <w:tcPr>
            <w:tcW w:w="97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10</w:t>
            </w:r>
          </w:p>
        </w:tc>
        <w:tc>
          <w:tcPr>
            <w:tcW w:w="936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Инженерная защита зданий и сооружений, расположенных в зонах 1% затопления от водного объекта</w:t>
            </w:r>
          </w:p>
        </w:tc>
      </w:tr>
      <w:tr w:rsidR="006B6DB2" w:rsidRPr="00C01128" w:rsidTr="006B6DB2">
        <w:tc>
          <w:tcPr>
            <w:tcW w:w="97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11</w:t>
            </w:r>
          </w:p>
        </w:tc>
        <w:tc>
          <w:tcPr>
            <w:tcW w:w="936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6B6DB2">
        <w:tc>
          <w:tcPr>
            <w:tcW w:w="97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12</w:t>
            </w:r>
          </w:p>
        </w:tc>
        <w:tc>
          <w:tcPr>
            <w:tcW w:w="936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6B6DB2" w:rsidRPr="00C01128" w:rsidTr="006B6DB2">
        <w:tc>
          <w:tcPr>
            <w:tcW w:w="97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13</w:t>
            </w:r>
          </w:p>
        </w:tc>
        <w:tc>
          <w:tcPr>
            <w:tcW w:w="936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Архитектурно-градостроительный облик подлежит обязательному согласованию с органом местного самоуправления</w:t>
            </w:r>
          </w:p>
        </w:tc>
      </w:tr>
      <w:tr w:rsidR="006B6DB2" w:rsidRPr="00C01128" w:rsidTr="006B6DB2">
        <w:tc>
          <w:tcPr>
            <w:tcW w:w="97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14</w:t>
            </w:r>
          </w:p>
        </w:tc>
        <w:tc>
          <w:tcPr>
            <w:tcW w:w="936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Отступ от границ смежных земельных участков: </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до жилого дома усадебного типа-3м</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до постройки для  содержания скота и птицы -4м</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до других построек (бани, гаража, летней кухни и др.)- 1м</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 от стволов деревьев-2м</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Расстояние от хозяйственных построек до красных линий улиц и проездов должно быть </w:t>
            </w:r>
            <w:r w:rsidRPr="00C01128">
              <w:rPr>
                <w:rFonts w:ascii="Arial" w:eastAsia="Times New Roman" w:hAnsi="Arial" w:cs="Arial"/>
                <w:sz w:val="20"/>
                <w:szCs w:val="20"/>
                <w:lang w:eastAsia="ru-RU"/>
              </w:rPr>
              <w:lastRenderedPageBreak/>
              <w:t xml:space="preserve">не менее 5 м. </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 отдельных случаях допускается размещение жилых домов усадебного типа по красной линии улиц в условиях сложившейся застройки</w:t>
            </w:r>
          </w:p>
        </w:tc>
      </w:tr>
      <w:tr w:rsidR="006B6DB2" w:rsidRPr="00C01128" w:rsidTr="006B6DB2">
        <w:tc>
          <w:tcPr>
            <w:tcW w:w="97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15</w:t>
            </w:r>
          </w:p>
        </w:tc>
        <w:tc>
          <w:tcPr>
            <w:tcW w:w="936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 оград по границам участка – 1.8м</w:t>
            </w:r>
          </w:p>
        </w:tc>
      </w:tr>
    </w:tbl>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keepNext/>
        <w:spacing w:before="240" w:after="60"/>
        <w:ind w:left="0" w:firstLine="709"/>
        <w:jc w:val="left"/>
        <w:outlineLvl w:val="2"/>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Статья  20. Общественно-деловые зоны</w:t>
      </w:r>
      <w:bookmarkEnd w:id="65"/>
      <w:bookmarkEnd w:id="66"/>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tabs>
          <w:tab w:val="left" w:pos="1080"/>
        </w:tabs>
        <w:autoSpaceDE w:val="0"/>
        <w:autoSpaceDN w:val="0"/>
        <w:adjustRightInd w:val="0"/>
        <w:ind w:left="680" w:firstLine="0"/>
        <w:jc w:val="left"/>
        <w:outlineLvl w:val="2"/>
        <w:rPr>
          <w:rFonts w:ascii="Arial" w:eastAsia="Times New Roman" w:hAnsi="Arial" w:cs="Arial"/>
          <w:b/>
          <w:bCs/>
          <w:sz w:val="20"/>
          <w:szCs w:val="20"/>
          <w:lang w:eastAsia="ru-RU"/>
        </w:rPr>
      </w:pPr>
      <w:bookmarkStart w:id="67" w:name="_Toc268485114"/>
      <w:bookmarkStart w:id="68" w:name="_Toc268487188"/>
      <w:bookmarkStart w:id="69" w:name="_Toc268488008"/>
      <w:r w:rsidRPr="00C01128">
        <w:rPr>
          <w:rFonts w:ascii="Arial" w:eastAsia="Times New Roman" w:hAnsi="Arial" w:cs="Arial"/>
          <w:b/>
          <w:sz w:val="20"/>
          <w:szCs w:val="20"/>
          <w:lang w:eastAsia="ru-RU"/>
        </w:rPr>
        <w:t>20.1. Многофункциональная общественная зона  - О</w:t>
      </w:r>
      <w:proofErr w:type="gramStart"/>
      <w:r w:rsidRPr="00C01128">
        <w:rPr>
          <w:rFonts w:ascii="Arial" w:eastAsia="Times New Roman" w:hAnsi="Arial" w:cs="Arial"/>
          <w:b/>
          <w:sz w:val="20"/>
          <w:szCs w:val="20"/>
          <w:lang w:eastAsia="ru-RU"/>
        </w:rPr>
        <w:t>1</w:t>
      </w:r>
      <w:bookmarkEnd w:id="67"/>
      <w:bookmarkEnd w:id="68"/>
      <w:bookmarkEnd w:id="69"/>
      <w:proofErr w:type="gramEnd"/>
      <w:r w:rsidRPr="00C01128">
        <w:rPr>
          <w:rFonts w:ascii="Arial" w:eastAsia="Times New Roman" w:hAnsi="Arial" w:cs="Arial"/>
          <w:b/>
          <w:bCs/>
          <w:sz w:val="20"/>
          <w:szCs w:val="20"/>
          <w:lang w:eastAsia="ru-RU"/>
        </w:rPr>
        <w:t xml:space="preserve"> </w:t>
      </w:r>
      <w:bookmarkStart w:id="70" w:name="_Toc268485115"/>
      <w:bookmarkStart w:id="71" w:name="_Toc268487189"/>
      <w:bookmarkStart w:id="72" w:name="_Toc268488009"/>
    </w:p>
    <w:bookmarkEnd w:id="70"/>
    <w:bookmarkEnd w:id="71"/>
    <w:bookmarkEnd w:id="72"/>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 территории Подгоренского сельского поселения 6 участков многофункциональной общественной зоны:</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селе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xml:space="preserve"> выделяется 4 участка;</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хуторе </w:t>
      </w:r>
      <w:proofErr w:type="spellStart"/>
      <w:r w:rsidRPr="00C01128">
        <w:rPr>
          <w:rFonts w:ascii="Arial" w:eastAsia="Times New Roman" w:hAnsi="Arial" w:cs="Arial"/>
          <w:sz w:val="20"/>
          <w:szCs w:val="20"/>
          <w:lang w:eastAsia="ru-RU"/>
        </w:rPr>
        <w:t>Долбневка</w:t>
      </w:r>
      <w:proofErr w:type="spellEnd"/>
      <w:r w:rsidRPr="00C01128">
        <w:rPr>
          <w:rFonts w:ascii="Arial" w:eastAsia="Times New Roman" w:hAnsi="Arial" w:cs="Arial"/>
          <w:sz w:val="20"/>
          <w:szCs w:val="20"/>
          <w:lang w:eastAsia="ru-RU"/>
        </w:rPr>
        <w:t xml:space="preserve"> не выделяется участков зоны;</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в селе Ильинка выделяется 1 участок зоны;</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в селе Серяково выделяется 1 участок многофункциональной общественной зоны.</w:t>
      </w:r>
    </w:p>
    <w:p w:rsidR="006B6DB2" w:rsidRPr="00C01128" w:rsidRDefault="006B6DB2" w:rsidP="006B6DB2">
      <w:pPr>
        <w:ind w:left="0" w:firstLine="709"/>
        <w:jc w:val="left"/>
        <w:rPr>
          <w:rFonts w:ascii="Arial" w:eastAsia="Times New Roman" w:hAnsi="Arial" w:cs="Arial"/>
          <w:sz w:val="20"/>
          <w:szCs w:val="20"/>
          <w:lang w:eastAsia="ru-RU"/>
        </w:rPr>
      </w:pPr>
    </w:p>
    <w:p w:rsidR="006B6DB2" w:rsidRPr="00C01128" w:rsidRDefault="006B6DB2" w:rsidP="006B6DB2">
      <w:pPr>
        <w:autoSpaceDE w:val="0"/>
        <w:autoSpaceDN w:val="0"/>
        <w:adjustRightInd w:val="0"/>
        <w:ind w:left="680" w:firstLine="0"/>
        <w:jc w:val="left"/>
        <w:outlineLvl w:val="2"/>
        <w:rPr>
          <w:rFonts w:ascii="Arial" w:eastAsia="Times New Roman" w:hAnsi="Arial" w:cs="Arial"/>
          <w:b/>
          <w:sz w:val="20"/>
          <w:szCs w:val="20"/>
          <w:lang w:eastAsia="ru-RU"/>
        </w:rPr>
      </w:pPr>
      <w:bookmarkStart w:id="73" w:name="_Toc268485118"/>
      <w:bookmarkStart w:id="74" w:name="_Toc268487192"/>
      <w:bookmarkStart w:id="75" w:name="_Toc268488012"/>
      <w:r w:rsidRPr="00C01128">
        <w:rPr>
          <w:rFonts w:ascii="Arial" w:eastAsia="Times New Roman" w:hAnsi="Arial" w:cs="Arial"/>
          <w:b/>
          <w:sz w:val="20"/>
          <w:szCs w:val="20"/>
          <w:lang w:eastAsia="ru-RU"/>
        </w:rPr>
        <w:t>20.1.1.Описание прохождения границ участков многофункциональной общественной зоны О</w:t>
      </w:r>
      <w:proofErr w:type="gramStart"/>
      <w:r w:rsidRPr="00C01128">
        <w:rPr>
          <w:rFonts w:ascii="Arial" w:eastAsia="Times New Roman" w:hAnsi="Arial" w:cs="Arial"/>
          <w:b/>
          <w:sz w:val="20"/>
          <w:szCs w:val="20"/>
          <w:lang w:eastAsia="ru-RU"/>
        </w:rPr>
        <w:t>1</w:t>
      </w:r>
      <w:proofErr w:type="gramEnd"/>
      <w:r w:rsidRPr="00C01128">
        <w:rPr>
          <w:rFonts w:ascii="Arial" w:eastAsia="Times New Roman" w:hAnsi="Arial" w:cs="Arial"/>
          <w:b/>
          <w:sz w:val="20"/>
          <w:szCs w:val="20"/>
          <w:lang w:eastAsia="ru-RU"/>
        </w:rPr>
        <w:t>:</w:t>
      </w:r>
      <w:bookmarkEnd w:id="73"/>
      <w:bookmarkEnd w:id="74"/>
      <w:bookmarkEnd w:id="75"/>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8418"/>
      </w:tblGrid>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b/>
                <w:sz w:val="20"/>
                <w:szCs w:val="20"/>
                <w:lang w:eastAsia="ru-RU"/>
              </w:rPr>
            </w:pPr>
            <w:bookmarkStart w:id="76" w:name="_Toc268485128"/>
            <w:bookmarkStart w:id="77" w:name="_Toc268487202"/>
            <w:bookmarkStart w:id="78" w:name="_Toc268488022"/>
            <w:r w:rsidRPr="00C01128">
              <w:rPr>
                <w:rFonts w:ascii="Arial" w:eastAsia="Times New Roman" w:hAnsi="Arial" w:cs="Arial"/>
                <w:b/>
                <w:sz w:val="20"/>
                <w:szCs w:val="20"/>
                <w:lang w:eastAsia="ru-RU"/>
              </w:rPr>
              <w:t>Номер участка</w:t>
            </w:r>
          </w:p>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зоны</w:t>
            </w:r>
          </w:p>
        </w:tc>
        <w:tc>
          <w:tcPr>
            <w:tcW w:w="8418" w:type="dxa"/>
            <w:tcBorders>
              <w:left w:val="single" w:sz="4" w:space="0" w:color="auto"/>
            </w:tcBorders>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 границ территориальной зоны</w:t>
            </w:r>
          </w:p>
        </w:tc>
      </w:tr>
      <w:tr w:rsidR="006B6DB2" w:rsidRPr="00C01128" w:rsidTr="00C01128">
        <w:tc>
          <w:tcPr>
            <w:tcW w:w="9606" w:type="dxa"/>
            <w:gridSpan w:val="2"/>
          </w:tcPr>
          <w:p w:rsidR="006B6DB2" w:rsidRPr="00C01128" w:rsidRDefault="006B6DB2" w:rsidP="006B6DB2">
            <w:pPr>
              <w:ind w:left="0" w:right="175"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Подгорное</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Граница участка зоны совпадает с внешними границами ЗУ, </w:t>
            </w:r>
            <w:proofErr w:type="gramStart"/>
            <w:r w:rsidRPr="00C01128">
              <w:rPr>
                <w:rFonts w:ascii="Arial" w:eastAsia="Times New Roman" w:hAnsi="Arial" w:cs="Arial"/>
                <w:sz w:val="20"/>
                <w:szCs w:val="20"/>
                <w:lang w:eastAsia="ru-RU"/>
              </w:rPr>
              <w:t>расположенных</w:t>
            </w:r>
            <w:proofErr w:type="gramEnd"/>
            <w:r w:rsidRPr="00C01128">
              <w:rPr>
                <w:rFonts w:ascii="Arial" w:eastAsia="Times New Roman" w:hAnsi="Arial" w:cs="Arial"/>
                <w:sz w:val="20"/>
                <w:szCs w:val="20"/>
                <w:lang w:eastAsia="ru-RU"/>
              </w:rPr>
              <w:t xml:space="preserve"> по адресам: ул. Первомайская, 4а, 8а, занимаемых магазином и зданием столовой соответственно, а также зданием церкви.</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ЮЗ и СЗ ограничен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и ЮВ стороной ул. Больничная, с СВ и ЮВ – ЮЗ и СЗ стороной ул. Школьная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/1/3</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СЗ ограничен ЮВ стороной ул. Школьная, с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 ЮЗ стороной ул. Кооперативная, с Ю – С стороной ул. Школьная, с ЮЗ – СВ стороной ул. Больничная.</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/1/4</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Граница участка зоны совпадает с внешними границами ЗУ, </w:t>
            </w:r>
            <w:proofErr w:type="gramStart"/>
            <w:r w:rsidRPr="00C01128">
              <w:rPr>
                <w:rFonts w:ascii="Arial" w:eastAsia="Times New Roman" w:hAnsi="Arial" w:cs="Arial"/>
                <w:sz w:val="20"/>
                <w:szCs w:val="20"/>
                <w:lang w:eastAsia="ru-RU"/>
              </w:rPr>
              <w:t>расположенным</w:t>
            </w:r>
            <w:proofErr w:type="gramEnd"/>
            <w:r w:rsidRPr="00C01128">
              <w:rPr>
                <w:rFonts w:ascii="Arial" w:eastAsia="Times New Roman" w:hAnsi="Arial" w:cs="Arial"/>
                <w:sz w:val="20"/>
                <w:szCs w:val="20"/>
                <w:lang w:eastAsia="ru-RU"/>
              </w:rPr>
              <w:t xml:space="preserve"> по адресу: ул. Краснознаменная, </w:t>
            </w:r>
            <w:r w:rsidRPr="00C01128">
              <w:rPr>
                <w:rFonts w:ascii="Arial" w:eastAsia="Times New Roman" w:hAnsi="Arial" w:cs="Arial"/>
                <w:sz w:val="20"/>
                <w:szCs w:val="20"/>
                <w:lang w:val="en-US" w:eastAsia="ru-RU"/>
              </w:rPr>
              <w:t>4</w:t>
            </w:r>
            <w:r w:rsidRPr="00C01128">
              <w:rPr>
                <w:rFonts w:ascii="Arial" w:eastAsia="Times New Roman" w:hAnsi="Arial" w:cs="Arial"/>
                <w:sz w:val="20"/>
                <w:szCs w:val="20"/>
                <w:lang w:eastAsia="ru-RU"/>
              </w:rPr>
              <w:t>9, занимаемый библиотекой.</w:t>
            </w:r>
          </w:p>
        </w:tc>
      </w:tr>
      <w:tr w:rsidR="006B6DB2" w:rsidRPr="00C01128" w:rsidTr="00C01128">
        <w:tc>
          <w:tcPr>
            <w:tcW w:w="9606" w:type="dxa"/>
            <w:gridSpan w:val="2"/>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Ильинка</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/3/1</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 ЮЗ и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ограничен СВ и ЮЗ сторонами ул. Первомайская, с ЮВ – СЗ стороной ул. Набережная.</w:t>
            </w:r>
          </w:p>
        </w:tc>
      </w:tr>
      <w:tr w:rsidR="006B6DB2" w:rsidRPr="00C01128" w:rsidTr="00C01128">
        <w:tc>
          <w:tcPr>
            <w:tcW w:w="9606" w:type="dxa"/>
            <w:gridSpan w:val="2"/>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Серяково</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/4/1</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Граница участка зоны совпадает с внешними границами ЗУ, </w:t>
            </w:r>
            <w:proofErr w:type="gramStart"/>
            <w:r w:rsidRPr="00C01128">
              <w:rPr>
                <w:rFonts w:ascii="Arial" w:eastAsia="Times New Roman" w:hAnsi="Arial" w:cs="Arial"/>
                <w:sz w:val="20"/>
                <w:szCs w:val="20"/>
                <w:lang w:eastAsia="ru-RU"/>
              </w:rPr>
              <w:t>расположенных</w:t>
            </w:r>
            <w:proofErr w:type="gramEnd"/>
            <w:r w:rsidRPr="00C01128">
              <w:rPr>
                <w:rFonts w:ascii="Arial" w:eastAsia="Times New Roman" w:hAnsi="Arial" w:cs="Arial"/>
                <w:sz w:val="20"/>
                <w:szCs w:val="20"/>
                <w:lang w:eastAsia="ru-RU"/>
              </w:rPr>
              <w:t xml:space="preserve"> по адресам: ул. Пролетарская </w:t>
            </w:r>
            <w:r w:rsidRPr="00C01128">
              <w:rPr>
                <w:rFonts w:ascii="Arial" w:eastAsia="Times New Roman" w:hAnsi="Arial" w:cs="Arial"/>
                <w:sz w:val="20"/>
                <w:szCs w:val="20"/>
                <w:lang w:val="en-US" w:eastAsia="ru-RU"/>
              </w:rPr>
              <w:t>8</w:t>
            </w:r>
            <w:r w:rsidRPr="00C01128">
              <w:rPr>
                <w:rFonts w:ascii="Arial" w:eastAsia="Times New Roman" w:hAnsi="Arial" w:cs="Arial"/>
                <w:sz w:val="20"/>
                <w:szCs w:val="20"/>
                <w:lang w:eastAsia="ru-RU"/>
              </w:rPr>
              <w:t xml:space="preserve">а, занимаемых зданиями церкви, </w:t>
            </w:r>
            <w:proofErr w:type="spellStart"/>
            <w:r w:rsidRPr="00C01128">
              <w:rPr>
                <w:rFonts w:ascii="Arial" w:eastAsia="Times New Roman" w:hAnsi="Arial" w:cs="Arial"/>
                <w:sz w:val="20"/>
                <w:szCs w:val="20"/>
                <w:lang w:eastAsia="ru-RU"/>
              </w:rPr>
              <w:t>ФАПа</w:t>
            </w:r>
            <w:proofErr w:type="spellEnd"/>
            <w:r w:rsidRPr="00C01128">
              <w:rPr>
                <w:rFonts w:ascii="Arial" w:eastAsia="Times New Roman" w:hAnsi="Arial" w:cs="Arial"/>
                <w:sz w:val="20"/>
                <w:szCs w:val="20"/>
                <w:lang w:eastAsia="ru-RU"/>
              </w:rPr>
              <w:t xml:space="preserve"> и магазина.</w:t>
            </w:r>
          </w:p>
        </w:tc>
      </w:tr>
    </w:tbl>
    <w:p w:rsidR="006B6DB2" w:rsidRPr="00C01128" w:rsidRDefault="006B6DB2" w:rsidP="006B6DB2">
      <w:pPr>
        <w:autoSpaceDE w:val="0"/>
        <w:autoSpaceDN w:val="0"/>
        <w:adjustRightInd w:val="0"/>
        <w:ind w:left="0" w:firstLine="540"/>
        <w:jc w:val="left"/>
        <w:outlineLvl w:val="2"/>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540"/>
        <w:jc w:val="left"/>
        <w:outlineLvl w:val="2"/>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540"/>
        <w:jc w:val="left"/>
        <w:outlineLvl w:val="2"/>
        <w:rPr>
          <w:rFonts w:ascii="Arial" w:eastAsia="Times New Roman" w:hAnsi="Arial" w:cs="Arial"/>
          <w:b/>
          <w:sz w:val="20"/>
          <w:szCs w:val="20"/>
          <w:lang w:eastAsia="ru-RU"/>
        </w:rPr>
      </w:pPr>
      <w:bookmarkStart w:id="79" w:name="_Toc268485219"/>
      <w:bookmarkStart w:id="80" w:name="_Toc268487293"/>
      <w:bookmarkStart w:id="81" w:name="_Toc268488113"/>
      <w:bookmarkEnd w:id="76"/>
      <w:bookmarkEnd w:id="77"/>
      <w:bookmarkEnd w:id="78"/>
      <w:r w:rsidRPr="00C01128">
        <w:rPr>
          <w:rFonts w:ascii="Arial" w:eastAsia="Times New Roman" w:hAnsi="Arial" w:cs="Arial"/>
          <w:b/>
          <w:sz w:val="20"/>
          <w:szCs w:val="20"/>
          <w:lang w:eastAsia="ru-RU"/>
        </w:rPr>
        <w:t>20.1.2. Градостроительный регламент многофункциональной общественной зоны О</w:t>
      </w:r>
      <w:proofErr w:type="gramStart"/>
      <w:r w:rsidRPr="00C01128">
        <w:rPr>
          <w:rFonts w:ascii="Arial" w:eastAsia="Times New Roman" w:hAnsi="Arial" w:cs="Arial"/>
          <w:b/>
          <w:sz w:val="20"/>
          <w:szCs w:val="20"/>
          <w:lang w:eastAsia="ru-RU"/>
        </w:rPr>
        <w:t>1</w:t>
      </w:r>
      <w:proofErr w:type="gramEnd"/>
    </w:p>
    <w:p w:rsidR="006B6DB2" w:rsidRPr="00C01128" w:rsidRDefault="006B6DB2" w:rsidP="006B6DB2">
      <w:pPr>
        <w:widowControl w:val="0"/>
        <w:numPr>
          <w:ilvl w:val="0"/>
          <w:numId w:val="3"/>
        </w:numPr>
        <w:autoSpaceDE w:val="0"/>
        <w:autoSpaceDN w:val="0"/>
        <w:adjustRightInd w:val="0"/>
        <w:ind w:left="0" w:firstLine="68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Перечень видов разрешенного использования земельных участков и объектов капитального строительства в зоне 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387"/>
      </w:tblGrid>
      <w:tr w:rsidR="006B6DB2" w:rsidRPr="00C01128" w:rsidTr="00C01128">
        <w:trPr>
          <w:trHeight w:val="480"/>
        </w:trPr>
        <w:tc>
          <w:tcPr>
            <w:tcW w:w="4111"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1422"/>
        </w:trPr>
        <w:tc>
          <w:tcPr>
            <w:tcW w:w="4111" w:type="dxa"/>
            <w:tcBorders>
              <w:top w:val="single" w:sz="6" w:space="0" w:color="auto"/>
              <w:bottom w:val="single" w:sz="6" w:space="0" w:color="auto"/>
            </w:tcBorders>
          </w:tcPr>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Административные учреждения;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Гостиницы, общежития;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Отделения банков;</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Библиотеки, клубы;</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Дошкольные образовательные учреждения;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Средние общеобразовательные учреждения;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Физкультурно-спортивные комплексы;</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открытые спортивные сооружения с трибунами для размещения зрителей;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Бани;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Амбулаторно-поликлинические учреждения;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Аптеки, аптечные пункты;</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Фельдшерско-акушерские пункты;</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Предприятия общественного питания;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Магазины продовольственные и промтоварные;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Открытые  мини-рынки;</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Отделения связи, почтовые отделения;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Ветеринарные лечебницы для мелких домашних животных;</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Здания и помещения для размещения подразделений органов охраны правопорядка;</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Многофункциональные здания комплексного обслуживания населения;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Пожарные части, здания и помещения для размещения подразделений пожарной охраны;</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Мемориальные комплексы, монументы, памятники и памятные знаки;</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Существующие жилые дома.</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Предпринимательство</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Деловое управление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Объекты торговли (торговые центры, торгово-развлекательные центры (комплексы)</w:t>
            </w:r>
            <w:proofErr w:type="gramEnd"/>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Рынки</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Магазины</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Банковская и страховая деятельность</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Общественное питание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Гостиничное обслуживание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Развлечения</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Обслуживание автотранспорта</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придорожного сервиса</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proofErr w:type="spellStart"/>
            <w:r w:rsidRPr="00C01128">
              <w:rPr>
                <w:rFonts w:ascii="Arial" w:eastAsia="Times New Roman" w:hAnsi="Arial" w:cs="Arial"/>
                <w:sz w:val="20"/>
                <w:szCs w:val="20"/>
                <w:lang w:eastAsia="ru-RU"/>
              </w:rPr>
              <w:t>Выставочно</w:t>
            </w:r>
            <w:proofErr w:type="spellEnd"/>
            <w:r w:rsidRPr="00C01128">
              <w:rPr>
                <w:rFonts w:ascii="Arial" w:eastAsia="Times New Roman" w:hAnsi="Arial" w:cs="Arial"/>
                <w:sz w:val="20"/>
                <w:szCs w:val="20"/>
                <w:lang w:eastAsia="ru-RU"/>
              </w:rPr>
              <w:t>-ярмарочная деятельность</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Общественное использование объектов капитального строительства</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Бытовое обслуживание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Социальное обслуживание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Общественное управление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Культурное развитие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Религиозное использование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Здравоохранение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Амбулаторно-поликлиническое обслуживание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Стационарное медицинское обслуживание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Ветеринарное обслуживание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Амбулаторное ветеринарное обслуживание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Приюты для животных</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Образование и просвещение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Дошкольное, начальное и среднее общее образование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Среднее и высшее профессиональное образование</w:t>
            </w:r>
          </w:p>
          <w:p w:rsidR="006B6DB2" w:rsidRPr="00C01128" w:rsidRDefault="006B6DB2" w:rsidP="006B6DB2">
            <w:pPr>
              <w:numPr>
                <w:ilvl w:val="0"/>
                <w:numId w:val="4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научной деятельности</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Отдых (рекреация)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внутреннего правопорядка</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Историко-культурная деятельность;</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tc>
        <w:tc>
          <w:tcPr>
            <w:tcW w:w="5387" w:type="dxa"/>
            <w:tcBorders>
              <w:top w:val="single" w:sz="6" w:space="0" w:color="auto"/>
              <w:bottom w:val="single" w:sz="6" w:space="0" w:color="auto"/>
            </w:tcBorders>
          </w:tcPr>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Здания и сооружения для размещения служб охраны и наблюдения;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Гаражи служебного транспорта;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парковки;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(в </w:t>
            </w:r>
            <w:proofErr w:type="spellStart"/>
            <w:r w:rsidRPr="00C01128">
              <w:rPr>
                <w:rFonts w:ascii="Arial" w:eastAsia="Times New Roman" w:hAnsi="Arial" w:cs="Arial"/>
                <w:sz w:val="20"/>
                <w:szCs w:val="20"/>
                <w:lang w:eastAsia="ru-RU"/>
              </w:rPr>
              <w:t>т.ч</w:t>
            </w:r>
            <w:proofErr w:type="spellEnd"/>
            <w:r w:rsidRPr="00C01128">
              <w:rPr>
                <w:rFonts w:ascii="Arial" w:eastAsia="Times New Roman" w:hAnsi="Arial" w:cs="Arial"/>
                <w:sz w:val="20"/>
                <w:szCs w:val="20"/>
                <w:lang w:eastAsia="ru-RU"/>
              </w:rPr>
              <w:t>. биологического для парикмахерских, учреждений медицинского назначения);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территории (зеленые насаждения, элементы малых архитектурных форм и т.д.);</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Общественные зеленые насаждения (сквер, аллея, бульвар, сад);</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Реклама и объекты оформления в специально отведенных местах;</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p w:rsidR="006B6DB2" w:rsidRPr="00C01128" w:rsidRDefault="006B6DB2" w:rsidP="006B6DB2">
            <w:pPr>
              <w:tabs>
                <w:tab w:val="left" w:pos="650"/>
              </w:tabs>
              <w:autoSpaceDE w:val="0"/>
              <w:autoSpaceDN w:val="0"/>
              <w:adjustRightInd w:val="0"/>
              <w:ind w:left="0" w:firstLine="720"/>
              <w:jc w:val="left"/>
              <w:rPr>
                <w:rFonts w:ascii="Arial" w:eastAsia="Times New Roman" w:hAnsi="Arial" w:cs="Arial"/>
                <w:sz w:val="20"/>
                <w:szCs w:val="20"/>
                <w:lang w:eastAsia="ru-RU"/>
              </w:rPr>
            </w:pP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Условно разрешенные виды использования</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111" w:type="dxa"/>
            <w:tcBorders>
              <w:top w:val="single" w:sz="6" w:space="0" w:color="auto"/>
              <w:left w:val="single" w:sz="6" w:space="0" w:color="auto"/>
              <w:bottom w:val="single" w:sz="6" w:space="0" w:color="auto"/>
              <w:right w:val="single" w:sz="6" w:space="0" w:color="auto"/>
            </w:tcBorders>
          </w:tcPr>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Малоэтажная многоквартирная жилая застройка</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индивидуального жилищного строительства</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proofErr w:type="spellStart"/>
            <w:r w:rsidRPr="00C01128">
              <w:rPr>
                <w:rFonts w:ascii="Arial" w:eastAsia="Times New Roman" w:hAnsi="Arial" w:cs="Arial"/>
                <w:sz w:val="20"/>
                <w:szCs w:val="20"/>
                <w:lang w:eastAsia="ru-RU"/>
              </w:rPr>
              <w:t>Среднеэтажная</w:t>
            </w:r>
            <w:proofErr w:type="spellEnd"/>
            <w:r w:rsidRPr="00C01128">
              <w:rPr>
                <w:rFonts w:ascii="Arial" w:eastAsia="Times New Roman" w:hAnsi="Arial" w:cs="Arial"/>
                <w:sz w:val="20"/>
                <w:szCs w:val="20"/>
                <w:lang w:eastAsia="ru-RU"/>
              </w:rPr>
              <w:t xml:space="preserve"> жилая застройка</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Блокированная жилая застройка</w:t>
            </w:r>
          </w:p>
          <w:p w:rsidR="006B6DB2" w:rsidRPr="00C01128" w:rsidRDefault="006B6DB2" w:rsidP="006B6DB2">
            <w:pPr>
              <w:autoSpaceDE w:val="0"/>
              <w:autoSpaceDN w:val="0"/>
              <w:adjustRightInd w:val="0"/>
              <w:ind w:left="0" w:firstLine="0"/>
              <w:jc w:val="left"/>
              <w:rPr>
                <w:rFonts w:ascii="Arial" w:eastAsia="Times New Roman" w:hAnsi="Arial" w:cs="Arial"/>
                <w:strike/>
                <w:sz w:val="20"/>
                <w:szCs w:val="20"/>
                <w:lang w:eastAsia="ru-RU"/>
              </w:rPr>
            </w:pPr>
            <w:r w:rsidRPr="00C01128">
              <w:rPr>
                <w:rFonts w:ascii="Arial" w:eastAsia="Times New Roman" w:hAnsi="Arial" w:cs="Arial"/>
                <w:sz w:val="20"/>
                <w:szCs w:val="20"/>
                <w:lang w:eastAsia="ru-RU"/>
              </w:rPr>
              <w:t>Производственная деятельность</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5387" w:type="dxa"/>
            <w:tcBorders>
              <w:top w:val="single" w:sz="6" w:space="0" w:color="auto"/>
              <w:left w:val="single" w:sz="6" w:space="0" w:color="auto"/>
              <w:bottom w:val="single" w:sz="6" w:space="0" w:color="auto"/>
              <w:right w:val="single" w:sz="6" w:space="0" w:color="auto"/>
            </w:tcBorders>
          </w:tcPr>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Сооружения и устройства сетей инженерно технического обеспечения;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Гаражи служебного транспорта;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w:t>
            </w:r>
          </w:p>
          <w:p w:rsidR="006B6DB2" w:rsidRPr="00C01128" w:rsidRDefault="006B6DB2" w:rsidP="006B6DB2">
            <w:pPr>
              <w:numPr>
                <w:ilvl w:val="0"/>
                <w:numId w:val="2"/>
              </w:numPr>
              <w:tabs>
                <w:tab w:val="clear" w:pos="360"/>
                <w:tab w:val="num" w:pos="212"/>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территории (зеленые насаждения, элементы малых архитектурных форм и т.д.);</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Объекты гражданской обороны; </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
              </w:numPr>
              <w:tabs>
                <w:tab w:val="clear" w:pos="360"/>
                <w:tab w:val="num" w:pos="214"/>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spacing w:line="276" w:lineRule="auto"/>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и предельные параметры зоны 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5988"/>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3848"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608"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200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3848"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Максимальное</w:t>
            </w:r>
          </w:p>
        </w:tc>
        <w:tc>
          <w:tcPr>
            <w:tcW w:w="6608" w:type="dxa"/>
          </w:tcPr>
          <w:p w:rsidR="006B6DB2" w:rsidRPr="00C01128" w:rsidRDefault="006B6DB2" w:rsidP="006B6DB2">
            <w:pPr>
              <w:widowControl w:val="0"/>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  этажа</w:t>
            </w:r>
          </w:p>
        </w:tc>
      </w:tr>
      <w:tr w:rsidR="006B6DB2" w:rsidRPr="00C01128" w:rsidTr="006B6DB2">
        <w:trPr>
          <w:trHeight w:val="389"/>
        </w:trPr>
        <w:tc>
          <w:tcPr>
            <w:tcW w:w="10456" w:type="dxa"/>
            <w:gridSpan w:val="2"/>
          </w:tcPr>
          <w:p w:rsidR="006B6DB2" w:rsidRPr="00C01128" w:rsidRDefault="006B6DB2" w:rsidP="006B6DB2">
            <w:pPr>
              <w:ind w:left="0" w:firstLine="54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3848"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608"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80 %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3848"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608" w:type="dxa"/>
          </w:tcPr>
          <w:p w:rsidR="006B6DB2" w:rsidRPr="00C01128" w:rsidRDefault="006B6DB2" w:rsidP="006B6DB2">
            <w:pPr>
              <w:autoSpaceDE w:val="0"/>
              <w:autoSpaceDN w:val="0"/>
              <w:adjustRightInd w:val="0"/>
              <w:ind w:left="1074"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bl>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О</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8665"/>
      </w:tblGrid>
      <w:tr w:rsidR="006B6DB2" w:rsidRPr="00C01128" w:rsidTr="006B6DB2">
        <w:tc>
          <w:tcPr>
            <w:tcW w:w="842" w:type="dxa"/>
            <w:shd w:val="clear" w:color="auto" w:fill="auto"/>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 </w:t>
            </w:r>
            <w:proofErr w:type="spellStart"/>
            <w:r w:rsidRPr="00C01128">
              <w:rPr>
                <w:rFonts w:ascii="Arial" w:eastAsia="Times New Roman" w:hAnsi="Arial" w:cs="Arial"/>
                <w:b/>
                <w:sz w:val="20"/>
                <w:szCs w:val="20"/>
                <w:lang w:eastAsia="ru-RU"/>
              </w:rPr>
              <w:t>пп</w:t>
            </w:r>
            <w:proofErr w:type="spellEnd"/>
          </w:p>
        </w:tc>
        <w:tc>
          <w:tcPr>
            <w:tcW w:w="9506" w:type="dxa"/>
            <w:shd w:val="clear" w:color="auto" w:fill="auto"/>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Вид ограничения</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9506" w:type="dxa"/>
          </w:tcPr>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950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950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Строительство в границах охранных зон инженерных коммуникаций не допускается</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950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Допускается блокировка основных строений на смежных земельных участках по взаимному согласию собственников земельных участков, а также блокировка </w:t>
            </w:r>
            <w:r w:rsidRPr="00C01128">
              <w:rPr>
                <w:rFonts w:ascii="Arial" w:eastAsia="Times New Roman" w:hAnsi="Arial" w:cs="Arial"/>
                <w:sz w:val="20"/>
                <w:szCs w:val="20"/>
                <w:lang w:eastAsia="ru-RU"/>
              </w:rPr>
              <w:lastRenderedPageBreak/>
              <w:t>вспомогательных строений к основному строению – с учетом пожарных требований.</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5</w:t>
            </w:r>
          </w:p>
        </w:tc>
        <w:tc>
          <w:tcPr>
            <w:tcW w:w="9506" w:type="dxa"/>
          </w:tcPr>
          <w:p w:rsidR="006B6DB2" w:rsidRPr="00C01128" w:rsidRDefault="006B6DB2" w:rsidP="006B6DB2">
            <w:pPr>
              <w:ind w:left="0" w:right="-1"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950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7</w:t>
            </w:r>
          </w:p>
        </w:tc>
        <w:tc>
          <w:tcPr>
            <w:tcW w:w="950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6B6DB2" w:rsidRPr="00C01128" w:rsidTr="006B6DB2">
        <w:tc>
          <w:tcPr>
            <w:tcW w:w="842"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9506"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6B6DB2">
        <w:tc>
          <w:tcPr>
            <w:tcW w:w="842"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9</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9506"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w:t>
            </w:r>
          </w:p>
        </w:tc>
      </w:tr>
      <w:tr w:rsidR="006B6DB2" w:rsidRPr="00C01128" w:rsidTr="006B6DB2">
        <w:tc>
          <w:tcPr>
            <w:tcW w:w="842"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10</w:t>
            </w:r>
          </w:p>
        </w:tc>
        <w:tc>
          <w:tcPr>
            <w:tcW w:w="950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6B6DB2" w:rsidRPr="00C01128" w:rsidTr="006B6DB2">
        <w:tc>
          <w:tcPr>
            <w:tcW w:w="842"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11</w:t>
            </w:r>
          </w:p>
        </w:tc>
        <w:tc>
          <w:tcPr>
            <w:tcW w:w="9506"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6B6DB2">
        <w:tc>
          <w:tcPr>
            <w:tcW w:w="842"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12</w:t>
            </w:r>
          </w:p>
        </w:tc>
        <w:tc>
          <w:tcPr>
            <w:tcW w:w="9506"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Инженерная защита зданий и сооружений, расположенных в зонах 1% затопления от водного объекта</w:t>
            </w:r>
          </w:p>
        </w:tc>
      </w:tr>
      <w:tr w:rsidR="006B6DB2" w:rsidRPr="00C01128" w:rsidTr="006B6DB2">
        <w:tc>
          <w:tcPr>
            <w:tcW w:w="842"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13</w:t>
            </w:r>
          </w:p>
        </w:tc>
        <w:tc>
          <w:tcPr>
            <w:tcW w:w="9506"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14</w:t>
            </w:r>
          </w:p>
        </w:tc>
        <w:tc>
          <w:tcPr>
            <w:tcW w:w="9506"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6B6DB2" w:rsidRPr="00C01128" w:rsidTr="006B6DB2">
        <w:tc>
          <w:tcPr>
            <w:tcW w:w="842"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15</w:t>
            </w:r>
          </w:p>
        </w:tc>
        <w:tc>
          <w:tcPr>
            <w:tcW w:w="9506"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Архитектурно-градостроительный облик подлежит обязательному согласованию с органом местного самоуправления</w:t>
            </w:r>
          </w:p>
        </w:tc>
      </w:tr>
      <w:bookmarkEnd w:id="79"/>
      <w:bookmarkEnd w:id="80"/>
      <w:bookmarkEnd w:id="81"/>
    </w:tbl>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p w:rsidR="006B6DB2" w:rsidRPr="00C01128" w:rsidRDefault="006B6DB2" w:rsidP="006B6DB2">
      <w:pPr>
        <w:keepNext/>
        <w:spacing w:before="240" w:after="60"/>
        <w:ind w:left="0" w:firstLine="709"/>
        <w:jc w:val="left"/>
        <w:outlineLvl w:val="2"/>
        <w:rPr>
          <w:rFonts w:ascii="Arial" w:eastAsia="Times New Roman" w:hAnsi="Arial" w:cs="Arial"/>
          <w:b/>
          <w:bCs/>
          <w:sz w:val="20"/>
          <w:szCs w:val="20"/>
          <w:lang w:eastAsia="ru-RU"/>
        </w:rPr>
      </w:pPr>
      <w:bookmarkStart w:id="82" w:name="_Toc268487309"/>
      <w:bookmarkStart w:id="83" w:name="_Toc268488129"/>
      <w:r w:rsidRPr="00C01128">
        <w:rPr>
          <w:rFonts w:ascii="Arial" w:eastAsia="Times New Roman" w:hAnsi="Arial" w:cs="Arial"/>
          <w:b/>
          <w:bCs/>
          <w:sz w:val="20"/>
          <w:szCs w:val="20"/>
          <w:lang w:eastAsia="ru-RU"/>
        </w:rPr>
        <w:t>Статья 21. Производственно-коммунальные зоны</w:t>
      </w:r>
      <w:bookmarkEnd w:id="82"/>
      <w:bookmarkEnd w:id="83"/>
    </w:p>
    <w:p w:rsidR="006B6DB2" w:rsidRPr="00C01128" w:rsidRDefault="006B6DB2" w:rsidP="006B6DB2">
      <w:pPr>
        <w:autoSpaceDE w:val="0"/>
        <w:autoSpaceDN w:val="0"/>
        <w:adjustRightInd w:val="0"/>
        <w:ind w:left="0" w:firstLine="0"/>
        <w:outlineLvl w:val="2"/>
        <w:rPr>
          <w:rFonts w:ascii="Arial" w:eastAsia="Times New Roman" w:hAnsi="Arial" w:cs="Arial"/>
          <w:b/>
          <w:sz w:val="20"/>
          <w:szCs w:val="20"/>
          <w:lang w:eastAsia="ru-RU"/>
        </w:rPr>
      </w:pPr>
    </w:p>
    <w:p w:rsidR="006B6DB2" w:rsidRPr="00C01128" w:rsidRDefault="006B6DB2" w:rsidP="006B6DB2">
      <w:pPr>
        <w:autoSpaceDE w:val="0"/>
        <w:autoSpaceDN w:val="0"/>
        <w:adjustRightInd w:val="0"/>
        <w:ind w:left="240" w:firstLine="242"/>
        <w:outlineLvl w:val="2"/>
        <w:rPr>
          <w:rFonts w:ascii="Arial" w:eastAsia="Times New Roman" w:hAnsi="Arial" w:cs="Arial"/>
          <w:sz w:val="20"/>
          <w:szCs w:val="20"/>
          <w:lang w:eastAsia="ru-RU"/>
        </w:rPr>
      </w:pPr>
      <w:bookmarkStart w:id="84" w:name="_Toc268485247"/>
      <w:bookmarkStart w:id="85" w:name="_Toc268487322"/>
      <w:bookmarkStart w:id="86" w:name="_Toc268488142"/>
      <w:r w:rsidRPr="00C01128">
        <w:rPr>
          <w:rFonts w:ascii="Arial" w:eastAsia="Times New Roman" w:hAnsi="Arial" w:cs="Arial"/>
          <w:sz w:val="20"/>
          <w:szCs w:val="20"/>
          <w:lang w:eastAsia="ru-RU"/>
        </w:rPr>
        <w:t xml:space="preserve">Зоны размещения промышленных и сельскохозяйственных предприятий и коммунально-складских объектов разделяются в зависимости от максимального класса санитарной опасности производств (по </w:t>
      </w:r>
      <w:proofErr w:type="gramStart"/>
      <w:r w:rsidRPr="00C01128">
        <w:rPr>
          <w:rFonts w:ascii="Arial" w:eastAsia="Times New Roman" w:hAnsi="Arial" w:cs="Arial"/>
          <w:sz w:val="20"/>
          <w:szCs w:val="20"/>
          <w:lang w:val="en-US" w:eastAsia="ru-RU"/>
        </w:rPr>
        <w:t>C</w:t>
      </w:r>
      <w:proofErr w:type="spellStart"/>
      <w:proofErr w:type="gramEnd"/>
      <w:r w:rsidRPr="00C01128">
        <w:rPr>
          <w:rFonts w:ascii="Arial" w:eastAsia="Times New Roman" w:hAnsi="Arial" w:cs="Arial"/>
          <w:sz w:val="20"/>
          <w:szCs w:val="20"/>
          <w:lang w:eastAsia="ru-RU"/>
        </w:rPr>
        <w:t>анПиН</w:t>
      </w:r>
      <w:proofErr w:type="spellEnd"/>
      <w:r w:rsidRPr="00C01128">
        <w:rPr>
          <w:rFonts w:ascii="Arial" w:eastAsia="Times New Roman" w:hAnsi="Arial" w:cs="Arial"/>
          <w:sz w:val="20"/>
          <w:szCs w:val="20"/>
          <w:lang w:eastAsia="ru-RU"/>
        </w:rPr>
        <w:t xml:space="preserve"> 2.2.1/2.1.1.1200-03), расположенных в этих зонах:</w:t>
      </w:r>
    </w:p>
    <w:p w:rsidR="006B6DB2" w:rsidRPr="00C01128" w:rsidRDefault="006B6DB2" w:rsidP="006B6DB2">
      <w:pPr>
        <w:autoSpaceDE w:val="0"/>
        <w:autoSpaceDN w:val="0"/>
        <w:adjustRightInd w:val="0"/>
        <w:spacing w:before="100"/>
        <w:ind w:left="482" w:firstLine="0"/>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 П</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 xml:space="preserve"> – зона размещения промышленных, сельскохозяйственных предприятий и коммунально-складских объектов I класса санитарной опасности, включает в себя производства с санитарно-защитной зоной 1000м; возможно размещение отдельных предприятий  </w:t>
      </w:r>
      <w:r w:rsidRPr="00C01128">
        <w:rPr>
          <w:rFonts w:ascii="Arial" w:eastAsia="Times New Roman" w:hAnsi="Arial" w:cs="Arial"/>
          <w:sz w:val="20"/>
          <w:szCs w:val="20"/>
          <w:lang w:val="en-US" w:eastAsia="ru-RU"/>
        </w:rPr>
        <w:t>II</w:t>
      </w:r>
      <w:r w:rsidRPr="00C01128">
        <w:rPr>
          <w:rFonts w:ascii="Arial" w:eastAsia="Times New Roman" w:hAnsi="Arial" w:cs="Arial"/>
          <w:sz w:val="20"/>
          <w:szCs w:val="20"/>
          <w:lang w:eastAsia="ru-RU"/>
        </w:rPr>
        <w:t>-</w:t>
      </w:r>
      <w:r w:rsidRPr="00C01128">
        <w:rPr>
          <w:rFonts w:ascii="Arial" w:eastAsia="Times New Roman" w:hAnsi="Arial" w:cs="Arial"/>
          <w:sz w:val="20"/>
          <w:szCs w:val="20"/>
          <w:lang w:val="en-US" w:eastAsia="ru-RU"/>
        </w:rPr>
        <w:t>V</w:t>
      </w:r>
      <w:r w:rsidRPr="00C01128">
        <w:rPr>
          <w:rFonts w:ascii="Arial" w:eastAsia="Times New Roman" w:hAnsi="Arial" w:cs="Arial"/>
          <w:sz w:val="20"/>
          <w:szCs w:val="20"/>
          <w:lang w:eastAsia="ru-RU"/>
        </w:rPr>
        <w:t xml:space="preserve"> классов, при условии соблюдения гигиенических нормативов.</w:t>
      </w:r>
    </w:p>
    <w:p w:rsidR="006B6DB2" w:rsidRPr="00C01128" w:rsidRDefault="006B6DB2" w:rsidP="006B6DB2">
      <w:pPr>
        <w:autoSpaceDE w:val="0"/>
        <w:autoSpaceDN w:val="0"/>
        <w:adjustRightInd w:val="0"/>
        <w:spacing w:before="100"/>
        <w:ind w:left="482" w:firstLine="0"/>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 П</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 xml:space="preserve"> – зона размещения промышленных, сельскохозяйственных предприятий и коммунально-складских объектов II класса санитарной опасности, включает в себя производства с санитарно-защитной зоной 500м; возможно размещение отдельных предприятий  </w:t>
      </w:r>
      <w:r w:rsidRPr="00C01128">
        <w:rPr>
          <w:rFonts w:ascii="Arial" w:eastAsia="Times New Roman" w:hAnsi="Arial" w:cs="Arial"/>
          <w:sz w:val="20"/>
          <w:szCs w:val="20"/>
          <w:lang w:val="en-US" w:eastAsia="ru-RU"/>
        </w:rPr>
        <w:t>III</w:t>
      </w:r>
      <w:r w:rsidRPr="00C01128">
        <w:rPr>
          <w:rFonts w:ascii="Arial" w:eastAsia="Times New Roman" w:hAnsi="Arial" w:cs="Arial"/>
          <w:sz w:val="20"/>
          <w:szCs w:val="20"/>
          <w:lang w:eastAsia="ru-RU"/>
        </w:rPr>
        <w:t>-</w:t>
      </w:r>
      <w:r w:rsidRPr="00C01128">
        <w:rPr>
          <w:rFonts w:ascii="Arial" w:eastAsia="Times New Roman" w:hAnsi="Arial" w:cs="Arial"/>
          <w:sz w:val="20"/>
          <w:szCs w:val="20"/>
          <w:lang w:val="en-US" w:eastAsia="ru-RU"/>
        </w:rPr>
        <w:t>V</w:t>
      </w:r>
      <w:r w:rsidRPr="00C01128">
        <w:rPr>
          <w:rFonts w:ascii="Arial" w:eastAsia="Times New Roman" w:hAnsi="Arial" w:cs="Arial"/>
          <w:sz w:val="20"/>
          <w:szCs w:val="20"/>
          <w:lang w:eastAsia="ru-RU"/>
        </w:rPr>
        <w:t xml:space="preserve"> классов, при условии соблюдения гигиенических нормативов.</w:t>
      </w:r>
    </w:p>
    <w:p w:rsidR="006B6DB2" w:rsidRPr="00C01128" w:rsidRDefault="006B6DB2" w:rsidP="006B6DB2">
      <w:pPr>
        <w:autoSpaceDE w:val="0"/>
        <w:autoSpaceDN w:val="0"/>
        <w:adjustRightInd w:val="0"/>
        <w:spacing w:before="100"/>
        <w:ind w:left="482" w:firstLine="0"/>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 П3 – зона размещения промышленных, сельскохозяйственных предприятий и коммунально-складских объектов III класса санитарной опасности, включает в себя производства с санитарно-защитной зоной 300м; возможно размещение отдельных предприятий  </w:t>
      </w:r>
      <w:r w:rsidRPr="00C01128">
        <w:rPr>
          <w:rFonts w:ascii="Arial" w:eastAsia="Times New Roman" w:hAnsi="Arial" w:cs="Arial"/>
          <w:sz w:val="20"/>
          <w:szCs w:val="20"/>
          <w:lang w:val="en-US" w:eastAsia="ru-RU"/>
        </w:rPr>
        <w:t>IV</w:t>
      </w:r>
      <w:r w:rsidRPr="00C01128">
        <w:rPr>
          <w:rFonts w:ascii="Arial" w:eastAsia="Times New Roman" w:hAnsi="Arial" w:cs="Arial"/>
          <w:sz w:val="20"/>
          <w:szCs w:val="20"/>
          <w:lang w:eastAsia="ru-RU"/>
        </w:rPr>
        <w:t>-</w:t>
      </w:r>
      <w:r w:rsidRPr="00C01128">
        <w:rPr>
          <w:rFonts w:ascii="Arial" w:eastAsia="Times New Roman" w:hAnsi="Arial" w:cs="Arial"/>
          <w:sz w:val="20"/>
          <w:szCs w:val="20"/>
          <w:lang w:val="en-US" w:eastAsia="ru-RU"/>
        </w:rPr>
        <w:t>V</w:t>
      </w:r>
      <w:r w:rsidRPr="00C01128">
        <w:rPr>
          <w:rFonts w:ascii="Arial" w:eastAsia="Times New Roman" w:hAnsi="Arial" w:cs="Arial"/>
          <w:sz w:val="20"/>
          <w:szCs w:val="20"/>
          <w:lang w:eastAsia="ru-RU"/>
        </w:rPr>
        <w:t xml:space="preserve"> классов, при условии соблюдения гигиенических нормативов.</w:t>
      </w:r>
    </w:p>
    <w:p w:rsidR="006B6DB2" w:rsidRPr="00C01128" w:rsidRDefault="006B6DB2" w:rsidP="006B6DB2">
      <w:pPr>
        <w:autoSpaceDE w:val="0"/>
        <w:autoSpaceDN w:val="0"/>
        <w:adjustRightInd w:val="0"/>
        <w:spacing w:before="100"/>
        <w:ind w:left="482" w:firstLine="0"/>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 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 xml:space="preserve"> –  зона размещения промышленных, сельскохозяйственных предприятий и коммунально-складских объектов I</w:t>
      </w:r>
      <w:r w:rsidRPr="00C01128">
        <w:rPr>
          <w:rFonts w:ascii="Arial" w:eastAsia="Times New Roman" w:hAnsi="Arial" w:cs="Arial"/>
          <w:sz w:val="20"/>
          <w:szCs w:val="20"/>
          <w:lang w:val="en-US" w:eastAsia="ru-RU"/>
        </w:rPr>
        <w:t>V</w:t>
      </w:r>
      <w:r w:rsidRPr="00C01128">
        <w:rPr>
          <w:rFonts w:ascii="Arial" w:eastAsia="Times New Roman" w:hAnsi="Arial" w:cs="Arial"/>
          <w:sz w:val="20"/>
          <w:szCs w:val="20"/>
          <w:lang w:eastAsia="ru-RU"/>
        </w:rPr>
        <w:t xml:space="preserve"> класса санитарной опасности, включает в себя производства с санитарно-защитной зоной 100м; возможно размещение отдельных предприятий  </w:t>
      </w:r>
      <w:r w:rsidRPr="00C01128">
        <w:rPr>
          <w:rFonts w:ascii="Arial" w:eastAsia="Times New Roman" w:hAnsi="Arial" w:cs="Arial"/>
          <w:sz w:val="20"/>
          <w:szCs w:val="20"/>
          <w:lang w:val="en-US" w:eastAsia="ru-RU"/>
        </w:rPr>
        <w:t>V</w:t>
      </w:r>
      <w:r w:rsidRPr="00C01128">
        <w:rPr>
          <w:rFonts w:ascii="Arial" w:eastAsia="Times New Roman" w:hAnsi="Arial" w:cs="Arial"/>
          <w:sz w:val="20"/>
          <w:szCs w:val="20"/>
          <w:lang w:eastAsia="ru-RU"/>
        </w:rPr>
        <w:t xml:space="preserve"> класса, при условии соблюдения гигиенических нормативов.</w:t>
      </w:r>
    </w:p>
    <w:p w:rsidR="006B6DB2" w:rsidRPr="00C01128" w:rsidRDefault="006B6DB2" w:rsidP="006B6DB2">
      <w:pPr>
        <w:autoSpaceDE w:val="0"/>
        <w:autoSpaceDN w:val="0"/>
        <w:adjustRightInd w:val="0"/>
        <w:spacing w:before="100"/>
        <w:ind w:left="482" w:firstLine="0"/>
        <w:outlineLvl w:val="2"/>
        <w:rPr>
          <w:rFonts w:ascii="Arial" w:eastAsia="Times New Roman" w:hAnsi="Arial" w:cs="Arial"/>
          <w:sz w:val="20"/>
          <w:szCs w:val="20"/>
          <w:lang w:eastAsia="ru-RU"/>
        </w:rPr>
      </w:pPr>
      <w:bookmarkStart w:id="87" w:name="_Toc268485260"/>
      <w:bookmarkStart w:id="88" w:name="_Toc268487335"/>
      <w:bookmarkStart w:id="89" w:name="_Toc268488155"/>
      <w:r w:rsidRPr="00C01128">
        <w:rPr>
          <w:rFonts w:ascii="Arial" w:eastAsia="Times New Roman" w:hAnsi="Arial" w:cs="Arial"/>
          <w:sz w:val="20"/>
          <w:szCs w:val="20"/>
          <w:lang w:eastAsia="ru-RU"/>
        </w:rPr>
        <w:t xml:space="preserve">- П5 –  зона размещения промышленных, сельскохозяйственных предприятий и коммунально-складских объектов </w:t>
      </w:r>
      <w:r w:rsidRPr="00C01128">
        <w:rPr>
          <w:rFonts w:ascii="Arial" w:eastAsia="Times New Roman" w:hAnsi="Arial" w:cs="Arial"/>
          <w:sz w:val="20"/>
          <w:szCs w:val="20"/>
          <w:lang w:val="en-US" w:eastAsia="ru-RU"/>
        </w:rPr>
        <w:t>V</w:t>
      </w:r>
      <w:r w:rsidRPr="00C01128">
        <w:rPr>
          <w:rFonts w:ascii="Arial" w:eastAsia="Times New Roman" w:hAnsi="Arial" w:cs="Arial"/>
          <w:sz w:val="20"/>
          <w:szCs w:val="20"/>
          <w:lang w:eastAsia="ru-RU"/>
        </w:rPr>
        <w:t xml:space="preserve"> класса санитарной опасности, включает в себя производства с санитарно-защитной зоной 50м, а также недействующих предприятий.</w:t>
      </w:r>
    </w:p>
    <w:p w:rsidR="006B6DB2" w:rsidRPr="00C01128" w:rsidRDefault="006B6DB2" w:rsidP="006B6DB2">
      <w:pPr>
        <w:widowControl w:val="0"/>
        <w:autoSpaceDE w:val="0"/>
        <w:autoSpaceDN w:val="0"/>
        <w:adjustRightInd w:val="0"/>
        <w:ind w:left="0" w:firstLine="567"/>
        <w:rPr>
          <w:rFonts w:ascii="Arial" w:eastAsia="Times New Roman" w:hAnsi="Arial" w:cs="Arial"/>
          <w:sz w:val="20"/>
          <w:szCs w:val="20"/>
          <w:lang w:eastAsia="ru-RU"/>
        </w:rPr>
      </w:pPr>
    </w:p>
    <w:p w:rsidR="006B6DB2" w:rsidRPr="00C01128" w:rsidRDefault="006B6DB2" w:rsidP="006B6DB2">
      <w:pPr>
        <w:widowControl w:val="0"/>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На территории Подгоренского сельского поселения </w:t>
      </w:r>
      <w:bookmarkStart w:id="90" w:name="_Toc268485261"/>
      <w:bookmarkStart w:id="91" w:name="_Toc268487336"/>
      <w:bookmarkStart w:id="92" w:name="_Toc268488156"/>
      <w:r w:rsidRPr="00C01128">
        <w:rPr>
          <w:rFonts w:ascii="Arial" w:eastAsia="Times New Roman" w:hAnsi="Arial" w:cs="Arial"/>
          <w:sz w:val="20"/>
          <w:szCs w:val="20"/>
          <w:lang w:eastAsia="ru-RU"/>
        </w:rPr>
        <w:t xml:space="preserve"> выделяется </w:t>
      </w:r>
      <w:bookmarkEnd w:id="90"/>
      <w:bookmarkEnd w:id="91"/>
      <w:bookmarkEnd w:id="92"/>
      <w:r w:rsidRPr="00C01128">
        <w:rPr>
          <w:rFonts w:ascii="Arial" w:eastAsia="Times New Roman" w:hAnsi="Arial" w:cs="Arial"/>
          <w:sz w:val="20"/>
          <w:szCs w:val="20"/>
          <w:lang w:eastAsia="ru-RU"/>
        </w:rPr>
        <w:t>20 участков зоны размещения с/х предприятий</w:t>
      </w:r>
      <w:bookmarkEnd w:id="87"/>
      <w:bookmarkEnd w:id="88"/>
      <w:bookmarkEnd w:id="89"/>
      <w:r w:rsidRPr="00C01128">
        <w:rPr>
          <w:rFonts w:ascii="Arial" w:eastAsia="Times New Roman" w:hAnsi="Arial" w:cs="Arial"/>
          <w:sz w:val="20"/>
          <w:szCs w:val="20"/>
          <w:lang w:eastAsia="ru-RU"/>
        </w:rPr>
        <w:t xml:space="preserve"> и коммунально-складских объектов.</w:t>
      </w:r>
    </w:p>
    <w:p w:rsidR="006B6DB2" w:rsidRPr="00C01128" w:rsidRDefault="006B6DB2" w:rsidP="006B6DB2">
      <w:pPr>
        <w:widowControl w:val="0"/>
        <w:autoSpaceDE w:val="0"/>
        <w:autoSpaceDN w:val="0"/>
        <w:adjustRightInd w:val="0"/>
        <w:ind w:left="0" w:firstLine="0"/>
        <w:rPr>
          <w:rFonts w:ascii="Arial" w:eastAsia="Times New Roman" w:hAnsi="Arial" w:cs="Arial"/>
          <w:b/>
          <w:sz w:val="20"/>
          <w:szCs w:val="20"/>
          <w:highlight w:val="yellow"/>
          <w:lang w:eastAsia="ru-RU"/>
        </w:rPr>
      </w:pPr>
    </w:p>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bookmarkStart w:id="93" w:name="_Toc268485258"/>
      <w:bookmarkStart w:id="94" w:name="_Toc268487333"/>
      <w:bookmarkStart w:id="95" w:name="_Toc268488153"/>
      <w:bookmarkEnd w:id="84"/>
      <w:bookmarkEnd w:id="85"/>
      <w:bookmarkEnd w:id="86"/>
      <w:r w:rsidRPr="00C01128">
        <w:rPr>
          <w:rFonts w:ascii="Arial" w:eastAsia="Times New Roman" w:hAnsi="Arial" w:cs="Arial"/>
          <w:b/>
          <w:sz w:val="20"/>
          <w:szCs w:val="20"/>
          <w:lang w:eastAsia="ru-RU"/>
        </w:rPr>
        <w:t xml:space="preserve">21.1. Зона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b/>
          <w:sz w:val="20"/>
          <w:szCs w:val="20"/>
          <w:lang w:val="en-US" w:eastAsia="ru-RU"/>
        </w:rPr>
        <w:t>III</w:t>
      </w:r>
      <w:r w:rsidRPr="00C01128">
        <w:rPr>
          <w:rFonts w:ascii="Arial" w:eastAsia="Times New Roman" w:hAnsi="Arial" w:cs="Arial"/>
          <w:b/>
          <w:sz w:val="20"/>
          <w:szCs w:val="20"/>
          <w:lang w:eastAsia="ru-RU"/>
        </w:rPr>
        <w:t xml:space="preserve"> класса санитарной опасности – П3</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На территории Подгоренского сельского поселения выделяется 4 участка зоны размещения промышленных, сельскохозяйственных предприятий и коммунально-складских объектов </w:t>
      </w:r>
      <w:r w:rsidRPr="00C01128">
        <w:rPr>
          <w:rFonts w:ascii="Arial" w:eastAsia="Times New Roman" w:hAnsi="Arial" w:cs="Arial"/>
          <w:sz w:val="20"/>
          <w:szCs w:val="20"/>
          <w:lang w:val="en-US" w:eastAsia="ru-RU"/>
        </w:rPr>
        <w:t>III</w:t>
      </w:r>
      <w:r w:rsidRPr="00C01128">
        <w:rPr>
          <w:rFonts w:ascii="Arial" w:eastAsia="Times New Roman" w:hAnsi="Arial" w:cs="Arial"/>
          <w:sz w:val="20"/>
          <w:szCs w:val="20"/>
          <w:lang w:eastAsia="ru-RU"/>
        </w:rPr>
        <w:t xml:space="preserve"> класса санитарной опасности.</w:t>
      </w:r>
    </w:p>
    <w:p w:rsidR="006B6DB2" w:rsidRPr="00C01128" w:rsidRDefault="006B6DB2" w:rsidP="006B6DB2">
      <w:pPr>
        <w:ind w:left="0" w:firstLine="0"/>
        <w:jc w:val="left"/>
        <w:rPr>
          <w:rFonts w:ascii="Arial" w:eastAsia="Times New Roman" w:hAnsi="Arial" w:cs="Arial"/>
          <w:b/>
          <w:sz w:val="20"/>
          <w:szCs w:val="20"/>
          <w:lang w:eastAsia="ru-RU"/>
        </w:rPr>
      </w:pPr>
    </w:p>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21.1.1. Описание </w:t>
      </w:r>
      <w:proofErr w:type="gramStart"/>
      <w:r w:rsidRPr="00C01128">
        <w:rPr>
          <w:rFonts w:ascii="Arial" w:eastAsia="Times New Roman" w:hAnsi="Arial" w:cs="Arial"/>
          <w:b/>
          <w:sz w:val="20"/>
          <w:szCs w:val="20"/>
          <w:lang w:eastAsia="ru-RU"/>
        </w:rPr>
        <w:t>прохождения границ участков зоны размещения промышленных</w:t>
      </w:r>
      <w:proofErr w:type="gramEnd"/>
      <w:r w:rsidRPr="00C01128">
        <w:rPr>
          <w:rFonts w:ascii="Arial" w:eastAsia="Times New Roman" w:hAnsi="Arial" w:cs="Arial"/>
          <w:b/>
          <w:sz w:val="20"/>
          <w:szCs w:val="20"/>
          <w:lang w:eastAsia="ru-RU"/>
        </w:rPr>
        <w:t xml:space="preserve"> и сельскохозяйственных предприятий и коммунально-складского назначения </w:t>
      </w:r>
      <w:r w:rsidRPr="00C01128">
        <w:rPr>
          <w:rFonts w:ascii="Arial" w:eastAsia="Times New Roman" w:hAnsi="Arial" w:cs="Arial"/>
          <w:b/>
          <w:sz w:val="20"/>
          <w:szCs w:val="20"/>
          <w:lang w:val="en-US" w:eastAsia="ru-RU"/>
        </w:rPr>
        <w:t>III</w:t>
      </w:r>
      <w:r w:rsidRPr="00C01128">
        <w:rPr>
          <w:rFonts w:ascii="Arial" w:eastAsia="Times New Roman" w:hAnsi="Arial" w:cs="Arial"/>
          <w:b/>
          <w:sz w:val="20"/>
          <w:szCs w:val="20"/>
          <w:lang w:eastAsia="ru-RU"/>
        </w:rPr>
        <w:t xml:space="preserve"> класса санитарной опасности – П3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379"/>
      </w:tblGrid>
      <w:tr w:rsidR="006B6DB2" w:rsidRPr="00C01128" w:rsidTr="00C01128">
        <w:trPr>
          <w:trHeight w:val="828"/>
        </w:trPr>
        <w:tc>
          <w:tcPr>
            <w:tcW w:w="1368" w:type="dxa"/>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Номер участка зоны</w:t>
            </w:r>
          </w:p>
        </w:tc>
        <w:tc>
          <w:tcPr>
            <w:tcW w:w="8379" w:type="dxa"/>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w:t>
            </w:r>
          </w:p>
        </w:tc>
      </w:tr>
      <w:tr w:rsidR="006B6DB2" w:rsidRPr="00C01128" w:rsidTr="00C01128">
        <w:tc>
          <w:tcPr>
            <w:tcW w:w="9747" w:type="dxa"/>
            <w:gridSpan w:val="2"/>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Подгорное</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П3/1/1</w:t>
            </w:r>
          </w:p>
        </w:tc>
        <w:tc>
          <w:tcPr>
            <w:tcW w:w="8379"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Граница участка зоны совпадает с внешними границами  ЗУ, расположенного по адресу: ул. Кооперативная, 8а, занимаемого мастерской сельхозмашин ЗАО «Подгорное».</w:t>
            </w:r>
          </w:p>
        </w:tc>
      </w:tr>
      <w:tr w:rsidR="006B6DB2" w:rsidRPr="00C01128" w:rsidTr="00C01128">
        <w:tc>
          <w:tcPr>
            <w:tcW w:w="9747"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П3/1</w:t>
            </w:r>
          </w:p>
        </w:tc>
        <w:tc>
          <w:tcPr>
            <w:tcW w:w="8379"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расположен к ЮВ от села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xml:space="preserve">, занят территорией </w:t>
            </w:r>
            <w:proofErr w:type="spellStart"/>
            <w:r w:rsidRPr="00C01128">
              <w:rPr>
                <w:rFonts w:ascii="Arial" w:eastAsia="Times New Roman" w:hAnsi="Arial" w:cs="Arial"/>
                <w:sz w:val="20"/>
                <w:szCs w:val="20"/>
                <w:lang w:eastAsia="ru-RU"/>
              </w:rPr>
              <w:t>маслоцеха</w:t>
            </w:r>
            <w:proofErr w:type="spellEnd"/>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П3/2</w:t>
            </w:r>
          </w:p>
        </w:tc>
        <w:tc>
          <w:tcPr>
            <w:tcW w:w="8379"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расположен к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от села Ильинка, занят территорией автодрома.</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П3/3</w:t>
            </w:r>
          </w:p>
        </w:tc>
        <w:tc>
          <w:tcPr>
            <w:tcW w:w="8379"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расположен к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от села Ильинка, занят территорией колбасного цеха и учебным хозяйством.</w:t>
            </w:r>
          </w:p>
        </w:tc>
      </w:tr>
    </w:tbl>
    <w:p w:rsidR="006B6DB2" w:rsidRPr="00C01128" w:rsidRDefault="006B6DB2" w:rsidP="006B6DB2">
      <w:pPr>
        <w:ind w:left="0" w:firstLine="0"/>
        <w:jc w:val="left"/>
        <w:rPr>
          <w:rFonts w:ascii="Arial" w:eastAsia="Times New Roman" w:hAnsi="Arial" w:cs="Arial"/>
          <w:b/>
          <w:sz w:val="20"/>
          <w:szCs w:val="20"/>
          <w:lang w:eastAsia="ru-RU"/>
        </w:rPr>
      </w:pPr>
    </w:p>
    <w:p w:rsidR="006B6DB2" w:rsidRPr="00C01128" w:rsidRDefault="006B6DB2" w:rsidP="006B6DB2">
      <w:pPr>
        <w:ind w:left="0" w:firstLine="708"/>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21.1.2. Градостроительный регламент зоны П3</w:t>
      </w:r>
    </w:p>
    <w:p w:rsidR="006B6DB2" w:rsidRPr="00C01128" w:rsidRDefault="006B6DB2" w:rsidP="006B6DB2">
      <w:pPr>
        <w:widowControl w:val="0"/>
        <w:numPr>
          <w:ilvl w:val="0"/>
          <w:numId w:val="4"/>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Перечень видов разрешенного использования земельных участков и объектов капитального строительства в зоне П3:</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819"/>
      </w:tblGrid>
      <w:tr w:rsidR="006B6DB2" w:rsidRPr="00C01128" w:rsidTr="00C01128">
        <w:trPr>
          <w:trHeight w:val="480"/>
        </w:trPr>
        <w:tc>
          <w:tcPr>
            <w:tcW w:w="4820"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819"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523"/>
        </w:trPr>
        <w:tc>
          <w:tcPr>
            <w:tcW w:w="4820" w:type="dxa"/>
            <w:tcBorders>
              <w:top w:val="single" w:sz="6" w:space="0" w:color="auto"/>
              <w:bottom w:val="single" w:sz="6"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Промышленные объекты и производства третьего класса с санитарно-защитной зоной </w:t>
            </w:r>
            <w:smartTag w:uri="urn:schemas-microsoft-com:office:smarttags" w:element="metricconverter">
              <w:smartTagPr>
                <w:attr w:name="ProductID" w:val="300 м"/>
              </w:smartTagPr>
              <w:r w:rsidRPr="00C01128">
                <w:rPr>
                  <w:rFonts w:ascii="Arial" w:eastAsia="Times New Roman" w:hAnsi="Arial" w:cs="Arial"/>
                  <w:b/>
                  <w:sz w:val="20"/>
                  <w:szCs w:val="20"/>
                  <w:lang w:eastAsia="ru-RU"/>
                </w:rPr>
                <w:t>300 м</w:t>
              </w:r>
            </w:smartTag>
            <w:r w:rsidRPr="00C01128">
              <w:rPr>
                <w:rFonts w:ascii="Arial" w:eastAsia="Times New Roman" w:hAnsi="Arial" w:cs="Arial"/>
                <w:b/>
                <w:sz w:val="20"/>
                <w:szCs w:val="20"/>
                <w:lang w:eastAsia="ru-RU"/>
              </w:rPr>
              <w:t xml:space="preserve">; в </w:t>
            </w:r>
            <w:proofErr w:type="spellStart"/>
            <w:r w:rsidRPr="00C01128">
              <w:rPr>
                <w:rFonts w:ascii="Arial" w:eastAsia="Times New Roman" w:hAnsi="Arial" w:cs="Arial"/>
                <w:b/>
                <w:sz w:val="20"/>
                <w:szCs w:val="20"/>
                <w:lang w:eastAsia="ru-RU"/>
              </w:rPr>
              <w:t>т.ч</w:t>
            </w:r>
            <w:proofErr w:type="spellEnd"/>
            <w:r w:rsidRPr="00C01128">
              <w:rPr>
                <w:rFonts w:ascii="Arial" w:eastAsia="Times New Roman" w:hAnsi="Arial" w:cs="Arial"/>
                <w:b/>
                <w:sz w:val="20"/>
                <w:szCs w:val="20"/>
                <w:lang w:eastAsia="ru-RU"/>
              </w:rPr>
              <w:t>.:</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Мельницы производительностью более 2 т/час, крупорушки, </w:t>
            </w:r>
            <w:proofErr w:type="spellStart"/>
            <w:r w:rsidRPr="00C01128">
              <w:rPr>
                <w:rFonts w:ascii="Arial" w:eastAsia="Times New Roman" w:hAnsi="Arial" w:cs="Arial"/>
                <w:sz w:val="20"/>
                <w:szCs w:val="20"/>
                <w:lang w:eastAsia="ru-RU"/>
              </w:rPr>
              <w:t>зернообдирочные</w:t>
            </w:r>
            <w:proofErr w:type="spellEnd"/>
            <w:r w:rsidRPr="00C01128">
              <w:rPr>
                <w:rFonts w:ascii="Arial" w:eastAsia="Times New Roman" w:hAnsi="Arial" w:cs="Arial"/>
                <w:sz w:val="20"/>
                <w:szCs w:val="20"/>
                <w:lang w:eastAsia="ru-RU"/>
              </w:rPr>
              <w:t xml:space="preserve"> предприятия и комбикормовые заводы;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Производство по производству растительных масел;</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Производство сахарорафинадное;</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и парки по ремонту, технологическому обслуживанию и хранению грузовых автомобилей и сельскохозяйственной техники;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Центральные базы по сбору утильсырья;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 обслуживанию грузовых автомобилей;</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Закрытые склады, места перегрузки и хранения </w:t>
            </w:r>
            <w:proofErr w:type="spellStart"/>
            <w:r w:rsidRPr="00C01128">
              <w:rPr>
                <w:rFonts w:ascii="Arial" w:eastAsia="Times New Roman" w:hAnsi="Arial" w:cs="Arial"/>
                <w:sz w:val="20"/>
                <w:szCs w:val="20"/>
                <w:lang w:eastAsia="ru-RU"/>
              </w:rPr>
              <w:t>затаренного</w:t>
            </w:r>
            <w:proofErr w:type="spellEnd"/>
            <w:r w:rsidRPr="00C01128">
              <w:rPr>
                <w:rFonts w:ascii="Arial" w:eastAsia="Times New Roman" w:hAnsi="Arial" w:cs="Arial"/>
                <w:sz w:val="20"/>
                <w:szCs w:val="20"/>
                <w:lang w:eastAsia="ru-RU"/>
              </w:rPr>
              <w:t xml:space="preserve"> химического груза (удобрений, органических растворителей, кислот и других веществ);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 пылящих и жидких грузов (аммиачной воды, удобрений, кальцинированной соды, лакокрасочных материалов и т.д.);</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Открытые наземные склады и места разгрузки сухого песка, гравия, камня и др. минерально-строительных материалов;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Свинофермы до 4 тыс. голов</w:t>
            </w:r>
            <w:proofErr w:type="gramStart"/>
            <w:r w:rsidRPr="00C01128">
              <w:rPr>
                <w:rFonts w:ascii="Arial" w:eastAsia="Times New Roman" w:hAnsi="Arial" w:cs="Arial"/>
                <w:sz w:val="20"/>
                <w:szCs w:val="20"/>
                <w:lang w:eastAsia="ru-RU"/>
              </w:rPr>
              <w:t xml:space="preserve">.; </w:t>
            </w:r>
            <w:proofErr w:type="gramEnd"/>
            <w:r w:rsidRPr="00C01128">
              <w:rPr>
                <w:rFonts w:ascii="Arial" w:eastAsia="Times New Roman" w:hAnsi="Arial" w:cs="Arial"/>
                <w:sz w:val="20"/>
                <w:szCs w:val="20"/>
                <w:lang w:eastAsia="ru-RU"/>
              </w:rPr>
              <w:t>фермы крупного рогатого скота менее 1200 голов (всех специализаций), фермы коневодческие; фермы овцеводческие на 5 - 30 тыс. голов; фермы птицеводческие до 100 тыс. кур-несушек и до 1 млн. бройлеров;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Мясоперерабатывающие, консервные производства;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Мясо-, рыбокоптильные производства методом холодного и горячего копчения;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Домостроительный комбинат;</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Промышленный объект по производству бетона и бетонных изделий.</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Бытовое обслуживание</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Животноводство</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Обеспечение сельскохозяйственного производства </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Хранение и переработка сельскохозяйственной продукции</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Производственная деятельность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Легкая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Пищевая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Фармацевтическая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Строительная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Энергетика</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Целлюлозно-бумажная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Автомобилестроительная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Нефтехимическая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Обслуживание автотранспорта </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придорожного сервиса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территории) общего пользования.</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4819" w:type="dxa"/>
            <w:tcBorders>
              <w:top w:val="single" w:sz="6" w:space="0" w:color="auto"/>
              <w:bottom w:val="single" w:sz="6" w:space="0" w:color="auto"/>
            </w:tcBorders>
          </w:tcPr>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Здания и сооружения для размещения служб охраны и наблюдения,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Гаражи служебного транспорта,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парковки,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Материальные склады;</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Реклама и объекты оформления в специально отведенных местах</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r w:rsidR="006B6DB2" w:rsidRPr="00C01128" w:rsidTr="00C01128">
        <w:trPr>
          <w:trHeight w:val="760"/>
        </w:trPr>
        <w:tc>
          <w:tcPr>
            <w:tcW w:w="4820" w:type="dxa"/>
            <w:tcBorders>
              <w:top w:val="single" w:sz="6" w:space="0" w:color="auto"/>
              <w:bottom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Условно разрешенные виды использования</w:t>
            </w:r>
          </w:p>
        </w:tc>
        <w:tc>
          <w:tcPr>
            <w:tcW w:w="4819" w:type="dxa"/>
            <w:tcBorders>
              <w:top w:val="single" w:sz="6" w:space="0" w:color="auto"/>
              <w:bottom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rPr>
          <w:trHeight w:val="344"/>
        </w:trPr>
        <w:tc>
          <w:tcPr>
            <w:tcW w:w="4820" w:type="dxa"/>
            <w:tcBorders>
              <w:top w:val="single" w:sz="6" w:space="0" w:color="auto"/>
            </w:tcBorders>
          </w:tcPr>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боксового типа, многоэтажные, подземные и наземные гаражи, автостоянки на отдельном земельном участке;</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и автостоянки для постоянного хранения грузовых автомобилей;</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Санитарно-технические сооружения и установки коммунального назначения, </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 временного хранения утильсырья.</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Автозаправочные станции;</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Спортплощадки, площадки отдыха для персонала предприятий;</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Аптеки;</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Отдельно стоящие объекты бытового обслуживания;</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Питомники растений для озеленения промышленных территорий и санитарно-защитных зон;</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Ветеринарные приемные пункты;</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Антенны сотовой, радиорелейной, спутниковой связи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Предпринимательство</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Ветеринарное обслуживание</w:t>
            </w:r>
          </w:p>
          <w:p w:rsidR="006B6DB2" w:rsidRPr="00C01128" w:rsidRDefault="006B6DB2" w:rsidP="006B6DB2">
            <w:pPr>
              <w:keepLines/>
              <w:widowControl w:val="0"/>
              <w:ind w:left="709" w:hanging="284"/>
              <w:rPr>
                <w:rFonts w:ascii="Arial" w:eastAsia="Times New Roman" w:hAnsi="Arial" w:cs="Arial"/>
                <w:sz w:val="20"/>
                <w:szCs w:val="20"/>
                <w:lang w:eastAsia="ru-RU"/>
              </w:rPr>
            </w:pPr>
          </w:p>
        </w:tc>
        <w:tc>
          <w:tcPr>
            <w:tcW w:w="4819" w:type="dxa"/>
            <w:tcBorders>
              <w:top w:val="single" w:sz="6" w:space="0" w:color="auto"/>
            </w:tcBorders>
          </w:tcPr>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Открытые стоянки краткосрочного хранения автомобилей,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Площадки транзитного транспорта с местами хранения автобусов, грузовиков, легковых автомобилей;</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Автостоянки для временного хранения грузовых автомобилей.</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ind w:left="0" w:firstLine="426"/>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w:t>
      </w:r>
      <w:r w:rsidRPr="00C01128">
        <w:rPr>
          <w:rFonts w:ascii="Arial" w:eastAsia="Times New Roman" w:hAnsi="Arial" w:cs="Arial"/>
          <w:sz w:val="20"/>
          <w:szCs w:val="20"/>
          <w:lang w:eastAsia="ru-RU"/>
        </w:rPr>
        <w:t>)  Предельные (минимальные и (или) максимальные) размеры и предельные параметры зоны 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751"/>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400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Предельное количество этажей или предельная высота зданий, строений, </w:t>
            </w:r>
          </w:p>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15 метров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  за пределами границ населенного пункта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35 метров</w:t>
            </w:r>
          </w:p>
        </w:tc>
      </w:tr>
      <w:tr w:rsidR="006B6DB2" w:rsidRPr="00C01128" w:rsidTr="006B6DB2">
        <w:trPr>
          <w:trHeight w:val="500"/>
        </w:trPr>
        <w:tc>
          <w:tcPr>
            <w:tcW w:w="10456" w:type="dxa"/>
            <w:gridSpan w:val="2"/>
          </w:tcPr>
          <w:p w:rsidR="006B6DB2" w:rsidRPr="00C01128" w:rsidRDefault="006B6DB2" w:rsidP="006B6DB2">
            <w:pPr>
              <w:ind w:left="0" w:firstLine="54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75 %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П3: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6B6DB2" w:rsidRPr="00C01128" w:rsidTr="00C01128">
        <w:trPr>
          <w:trHeight w:val="525"/>
        </w:trPr>
        <w:tc>
          <w:tcPr>
            <w:tcW w:w="70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 </w:t>
            </w:r>
            <w:proofErr w:type="gramStart"/>
            <w:r w:rsidRPr="00C01128">
              <w:rPr>
                <w:rFonts w:ascii="Arial" w:eastAsia="Times New Roman" w:hAnsi="Arial" w:cs="Arial"/>
                <w:sz w:val="20"/>
                <w:szCs w:val="20"/>
                <w:lang w:eastAsia="ru-RU"/>
              </w:rPr>
              <w:t>п</w:t>
            </w:r>
            <w:proofErr w:type="gramEnd"/>
            <w:r w:rsidRPr="00C01128">
              <w:rPr>
                <w:rFonts w:ascii="Arial" w:eastAsia="Times New Roman" w:hAnsi="Arial" w:cs="Arial"/>
                <w:sz w:val="20"/>
                <w:szCs w:val="20"/>
                <w:lang w:eastAsia="ru-RU"/>
              </w:rPr>
              <w:t>/п</w:t>
            </w:r>
          </w:p>
        </w:tc>
        <w:tc>
          <w:tcPr>
            <w:tcW w:w="8789" w:type="dxa"/>
            <w:shd w:val="clear" w:color="auto" w:fill="auto"/>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C01128">
        <w:trPr>
          <w:trHeight w:val="525"/>
        </w:trPr>
        <w:tc>
          <w:tcPr>
            <w:tcW w:w="70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78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 размер санитарно-защитной зоны – 300м</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C01128">
              <w:rPr>
                <w:rFonts w:ascii="Arial" w:eastAsia="Calibri" w:hAnsi="Arial" w:cs="Arial"/>
                <w:bCs/>
                <w:sz w:val="20"/>
                <w:szCs w:val="20"/>
                <w:lang w:eastAsia="ru-RU"/>
              </w:rPr>
              <w:t>«Генеральные планы промышленных предприятий",</w:t>
            </w:r>
            <w:r w:rsidRPr="00C01128">
              <w:rPr>
                <w:rFonts w:ascii="Arial" w:eastAsia="Times New Roman" w:hAnsi="Arial" w:cs="Arial"/>
                <w:sz w:val="20"/>
                <w:szCs w:val="20"/>
                <w:lang w:eastAsia="ru-RU"/>
              </w:rPr>
              <w:t xml:space="preserve"> СП </w:t>
            </w:r>
            <w:hyperlink r:id="rId8" w:history="1">
              <w:r w:rsidRPr="00C01128">
                <w:rPr>
                  <w:rFonts w:ascii="Arial" w:eastAsia="Times New Roman" w:hAnsi="Arial" w:cs="Arial"/>
                  <w:sz w:val="20"/>
                  <w:szCs w:val="20"/>
                  <w:u w:val="single"/>
                  <w:lang w:eastAsia="ru-RU"/>
                </w:rPr>
                <w:t>19.13330.2011</w:t>
              </w:r>
            </w:hyperlink>
            <w:r w:rsidRPr="00C01128">
              <w:rPr>
                <w:rFonts w:ascii="Arial" w:eastAsia="Times New Roman" w:hAnsi="Arial" w:cs="Arial"/>
                <w:sz w:val="20"/>
                <w:szCs w:val="20"/>
                <w:lang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Размещение зданий не должно нарушать  инсоляцию и освещенность ближайших существующих жилых и общественных зданий и сооружений</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 </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Устройство и оборудование </w:t>
            </w:r>
            <w:r w:rsidRPr="00C01128">
              <w:rPr>
                <w:rFonts w:ascii="Arial" w:eastAsia="Times New Roman" w:hAnsi="Arial" w:cs="Arial"/>
                <w:bCs/>
                <w:sz w:val="20"/>
                <w:szCs w:val="20"/>
                <w:lang w:eastAsia="ru-RU"/>
              </w:rPr>
              <w:t>сооружений</w:t>
            </w:r>
            <w:r w:rsidRPr="00C01128">
              <w:rPr>
                <w:rFonts w:ascii="Arial" w:eastAsia="Times New Roman" w:hAnsi="Arial" w:cs="Arial"/>
                <w:sz w:val="20"/>
                <w:szCs w:val="20"/>
                <w:lang w:eastAsia="ru-RU"/>
              </w:rPr>
              <w:t xml:space="preserve"> по </w:t>
            </w:r>
            <w:r w:rsidRPr="00C01128">
              <w:rPr>
                <w:rFonts w:ascii="Arial" w:eastAsia="Times New Roman" w:hAnsi="Arial" w:cs="Arial"/>
                <w:bCs/>
                <w:sz w:val="20"/>
                <w:szCs w:val="20"/>
                <w:lang w:eastAsia="ru-RU"/>
              </w:rPr>
              <w:t>очистке</w:t>
            </w:r>
            <w:r w:rsidRPr="00C01128">
              <w:rPr>
                <w:rFonts w:ascii="Arial" w:eastAsia="Times New Roman" w:hAnsi="Arial" w:cs="Arial"/>
                <w:sz w:val="20"/>
                <w:szCs w:val="20"/>
                <w:lang w:eastAsia="ru-RU"/>
              </w:rPr>
              <w:t xml:space="preserve"> сточных вод</w:t>
            </w:r>
          </w:p>
        </w:tc>
      </w:tr>
      <w:tr w:rsidR="006B6DB2" w:rsidRPr="00C01128" w:rsidTr="00C0112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sz w:val="20"/>
                <w:szCs w:val="20"/>
                <w:lang w:eastAsia="ru-RU"/>
              </w:rPr>
              <w:t xml:space="preserve">Установление охранных </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 xml:space="preserve"> или) санитарно-защитных зон</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34"/>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w:t>
            </w:r>
            <w:r w:rsidRPr="00C01128">
              <w:rPr>
                <w:rFonts w:ascii="Arial" w:eastAsia="Times New Roman" w:hAnsi="Arial" w:cs="Arial"/>
                <w:sz w:val="20"/>
                <w:szCs w:val="20"/>
                <w:lang w:eastAsia="ru-RU"/>
              </w:rPr>
              <w:lastRenderedPageBreak/>
              <w:t>и статьей 28 настоящих Правил</w:t>
            </w:r>
          </w:p>
        </w:tc>
      </w:tr>
    </w:tbl>
    <w:p w:rsidR="006B6DB2" w:rsidRPr="00C01128" w:rsidRDefault="006B6DB2" w:rsidP="006B6DB2">
      <w:pPr>
        <w:ind w:left="0" w:firstLine="0"/>
        <w:jc w:val="left"/>
        <w:rPr>
          <w:rFonts w:ascii="Arial" w:eastAsia="Times New Roman" w:hAnsi="Arial" w:cs="Arial"/>
          <w:b/>
          <w:sz w:val="20"/>
          <w:szCs w:val="20"/>
          <w:lang w:eastAsia="ru-RU"/>
        </w:rPr>
      </w:pPr>
    </w:p>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21.2. Зона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b/>
          <w:sz w:val="20"/>
          <w:szCs w:val="20"/>
          <w:lang w:val="en-US" w:eastAsia="ru-RU"/>
        </w:rPr>
        <w:t>IV</w:t>
      </w:r>
      <w:r w:rsidRPr="00C01128">
        <w:rPr>
          <w:rFonts w:ascii="Arial" w:eastAsia="Times New Roman" w:hAnsi="Arial" w:cs="Arial"/>
          <w:b/>
          <w:sz w:val="20"/>
          <w:szCs w:val="20"/>
          <w:lang w:eastAsia="ru-RU"/>
        </w:rPr>
        <w:t xml:space="preserve"> класса санитарной опасности</w:t>
      </w:r>
      <w:r w:rsidRPr="00C01128">
        <w:rPr>
          <w:rFonts w:ascii="Arial" w:eastAsia="Times New Roman" w:hAnsi="Arial" w:cs="Arial"/>
          <w:sz w:val="20"/>
          <w:szCs w:val="20"/>
          <w:lang w:eastAsia="ru-RU"/>
        </w:rPr>
        <w:t xml:space="preserve"> </w:t>
      </w:r>
      <w:r w:rsidRPr="00C01128">
        <w:rPr>
          <w:rFonts w:ascii="Arial" w:eastAsia="Times New Roman" w:hAnsi="Arial" w:cs="Arial"/>
          <w:b/>
          <w:sz w:val="20"/>
          <w:szCs w:val="20"/>
          <w:lang w:eastAsia="ru-RU"/>
        </w:rPr>
        <w:t>– П</w:t>
      </w:r>
      <w:proofErr w:type="gramStart"/>
      <w:r w:rsidRPr="00C01128">
        <w:rPr>
          <w:rFonts w:ascii="Arial" w:eastAsia="Times New Roman" w:hAnsi="Arial" w:cs="Arial"/>
          <w:b/>
          <w:sz w:val="20"/>
          <w:szCs w:val="20"/>
          <w:lang w:eastAsia="ru-RU"/>
        </w:rPr>
        <w:t>4</w:t>
      </w:r>
      <w:proofErr w:type="gramEnd"/>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На территории Подгоренского сельского поселения выделяется 7 участков зоны размещения промышленных, сельскохозяйственных предприятий и коммунально-складских объектов </w:t>
      </w:r>
      <w:r w:rsidRPr="00C01128">
        <w:rPr>
          <w:rFonts w:ascii="Arial" w:eastAsia="Times New Roman" w:hAnsi="Arial" w:cs="Arial"/>
          <w:sz w:val="20"/>
          <w:szCs w:val="20"/>
          <w:lang w:val="en-US" w:eastAsia="ru-RU"/>
        </w:rPr>
        <w:t>IV</w:t>
      </w:r>
      <w:r w:rsidRPr="00C01128">
        <w:rPr>
          <w:rFonts w:ascii="Arial" w:eastAsia="Times New Roman" w:hAnsi="Arial" w:cs="Arial"/>
          <w:sz w:val="20"/>
          <w:szCs w:val="20"/>
          <w:lang w:eastAsia="ru-RU"/>
        </w:rPr>
        <w:t xml:space="preserve"> класса санитарной опасности.</w:t>
      </w:r>
    </w:p>
    <w:p w:rsidR="006B6DB2" w:rsidRPr="00C01128" w:rsidRDefault="006B6DB2" w:rsidP="006B6DB2">
      <w:pPr>
        <w:widowControl w:val="0"/>
        <w:autoSpaceDE w:val="0"/>
        <w:autoSpaceDN w:val="0"/>
        <w:adjustRightInd w:val="0"/>
        <w:ind w:left="0" w:firstLine="0"/>
        <w:rPr>
          <w:rFonts w:ascii="Arial" w:eastAsia="Times New Roman" w:hAnsi="Arial" w:cs="Arial"/>
          <w:sz w:val="20"/>
          <w:szCs w:val="20"/>
          <w:highlight w:val="yellow"/>
          <w:lang w:eastAsia="ru-RU"/>
        </w:rPr>
      </w:pPr>
    </w:p>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21.2.1. Описание прохождения границ участков зоны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b/>
          <w:sz w:val="20"/>
          <w:szCs w:val="20"/>
          <w:lang w:val="en-US" w:eastAsia="ru-RU"/>
        </w:rPr>
        <w:t>IV</w:t>
      </w:r>
      <w:r w:rsidRPr="00C01128">
        <w:rPr>
          <w:rFonts w:ascii="Arial" w:eastAsia="Times New Roman" w:hAnsi="Arial" w:cs="Arial"/>
          <w:b/>
          <w:sz w:val="20"/>
          <w:szCs w:val="20"/>
          <w:lang w:eastAsia="ru-RU"/>
        </w:rPr>
        <w:t xml:space="preserve"> класса санитарной опасности – П</w:t>
      </w:r>
      <w:proofErr w:type="gramStart"/>
      <w:r w:rsidRPr="00C01128">
        <w:rPr>
          <w:rFonts w:ascii="Arial" w:eastAsia="Times New Roman" w:hAnsi="Arial" w:cs="Arial"/>
          <w:b/>
          <w:sz w:val="20"/>
          <w:szCs w:val="20"/>
          <w:lang w:eastAsia="ru-RU"/>
        </w:rPr>
        <w:t>4</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6B6DB2" w:rsidRPr="00C01128" w:rsidTr="00C01128">
        <w:trPr>
          <w:trHeight w:val="828"/>
        </w:trPr>
        <w:tc>
          <w:tcPr>
            <w:tcW w:w="1368" w:type="dxa"/>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Номер участка зоны</w:t>
            </w:r>
          </w:p>
        </w:tc>
        <w:tc>
          <w:tcPr>
            <w:tcW w:w="8238" w:type="dxa"/>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w:t>
            </w:r>
          </w:p>
        </w:tc>
      </w:tr>
      <w:tr w:rsidR="006B6DB2" w:rsidRPr="00C01128" w:rsidTr="00C01128">
        <w:tc>
          <w:tcPr>
            <w:tcW w:w="9606" w:type="dxa"/>
            <w:gridSpan w:val="2"/>
            <w:shd w:val="clear" w:color="auto" w:fill="auto"/>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Подгорное</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/1/1</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Граница участка зоны совпадает с внешними границами  ЗУ, расположенного по адресу: ул. Советская, 57а, занимаемого </w:t>
            </w:r>
            <w:proofErr w:type="spellStart"/>
            <w:r w:rsidRPr="00C01128">
              <w:rPr>
                <w:rFonts w:ascii="Arial" w:eastAsia="Times New Roman" w:hAnsi="Arial" w:cs="Arial"/>
                <w:sz w:val="20"/>
                <w:szCs w:val="20"/>
                <w:lang w:eastAsia="ru-RU"/>
              </w:rPr>
              <w:t>мехтоком</w:t>
            </w:r>
            <w:proofErr w:type="spellEnd"/>
            <w:r w:rsidRPr="00C01128">
              <w:rPr>
                <w:rFonts w:ascii="Arial" w:eastAsia="Times New Roman" w:hAnsi="Arial" w:cs="Arial"/>
                <w:sz w:val="20"/>
                <w:szCs w:val="20"/>
                <w:lang w:eastAsia="ru-RU"/>
              </w:rPr>
              <w:t xml:space="preserve"> ЗАО «Подгорное».</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/1/2</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Граница участка зоны совпадает с внешними границами  ЗУ, расположенного по адресу: ул. Кооперативная, 1, занимаемого ветлечебницей.</w:t>
            </w:r>
            <w:proofErr w:type="gramEnd"/>
          </w:p>
        </w:tc>
      </w:tr>
      <w:tr w:rsidR="006B6DB2" w:rsidRPr="00C01128" w:rsidTr="00C01128">
        <w:tc>
          <w:tcPr>
            <w:tcW w:w="9606"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/1</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расположен к</w:t>
            </w:r>
            <w:proofErr w:type="gramStart"/>
            <w:r w:rsidRPr="00C01128">
              <w:rPr>
                <w:rFonts w:ascii="Arial" w:eastAsia="Times New Roman" w:hAnsi="Arial" w:cs="Arial"/>
                <w:sz w:val="20"/>
                <w:szCs w:val="20"/>
                <w:lang w:eastAsia="ru-RU"/>
              </w:rPr>
              <w:t xml:space="preserve"> В</w:t>
            </w:r>
            <w:proofErr w:type="gramEnd"/>
            <w:r w:rsidRPr="00C01128">
              <w:rPr>
                <w:rFonts w:ascii="Arial" w:eastAsia="Times New Roman" w:hAnsi="Arial" w:cs="Arial"/>
                <w:sz w:val="20"/>
                <w:szCs w:val="20"/>
                <w:lang w:eastAsia="ru-RU"/>
              </w:rPr>
              <w:t xml:space="preserve"> от села Подгорное, примыкая к границе НП, занят МТФ.</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/2</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расположен к ЮВ от села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примыкая к границе НП, занят МТФ.</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/3</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расположен к ЮВ от села Ильинка, примыкая к границе НП, занят МТМ.</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/4</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расположен к ЮВ от села Ильинка, между основной и </w:t>
            </w:r>
            <w:proofErr w:type="spellStart"/>
            <w:r w:rsidRPr="00C01128">
              <w:rPr>
                <w:rFonts w:ascii="Arial" w:eastAsia="Times New Roman" w:hAnsi="Arial" w:cs="Arial"/>
                <w:sz w:val="20"/>
                <w:szCs w:val="20"/>
                <w:lang w:eastAsia="ru-RU"/>
              </w:rPr>
              <w:t>анклавной</w:t>
            </w:r>
            <w:proofErr w:type="spellEnd"/>
            <w:r w:rsidRPr="00C01128">
              <w:rPr>
                <w:rFonts w:ascii="Arial" w:eastAsia="Times New Roman" w:hAnsi="Arial" w:cs="Arial"/>
                <w:sz w:val="20"/>
                <w:szCs w:val="20"/>
                <w:lang w:eastAsia="ru-RU"/>
              </w:rPr>
              <w:t xml:space="preserve"> частью НП, занят песчаным карьером.</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/5</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расположен к ЮВ от села Ильинка, занят песчаным карьером.</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/6</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расположен к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от села Подгорное, занят карьером по добыче глины</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/7</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расположен к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от села Подгорное, занят карьером по добыче глины.</w:t>
            </w:r>
          </w:p>
        </w:tc>
      </w:tr>
    </w:tbl>
    <w:p w:rsidR="006B6DB2" w:rsidRPr="00C01128" w:rsidRDefault="006B6DB2" w:rsidP="006B6DB2">
      <w:pPr>
        <w:ind w:left="0" w:firstLine="0"/>
        <w:jc w:val="left"/>
        <w:rPr>
          <w:rFonts w:ascii="Arial" w:eastAsia="Times New Roman" w:hAnsi="Arial" w:cs="Arial"/>
          <w:b/>
          <w:sz w:val="20"/>
          <w:szCs w:val="20"/>
          <w:lang w:eastAsia="ru-RU"/>
        </w:rPr>
      </w:pPr>
    </w:p>
    <w:p w:rsidR="006B6DB2" w:rsidRPr="00C01128" w:rsidRDefault="006B6DB2" w:rsidP="006B6DB2">
      <w:pPr>
        <w:ind w:left="0" w:firstLine="708"/>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21.2.2. Градостроительный регламент зоны П</w:t>
      </w:r>
      <w:proofErr w:type="gramStart"/>
      <w:r w:rsidRPr="00C01128">
        <w:rPr>
          <w:rFonts w:ascii="Arial" w:eastAsia="Times New Roman" w:hAnsi="Arial" w:cs="Arial"/>
          <w:b/>
          <w:sz w:val="20"/>
          <w:szCs w:val="20"/>
          <w:lang w:eastAsia="ru-RU"/>
        </w:rPr>
        <w:t>4</w:t>
      </w:r>
      <w:proofErr w:type="gramEnd"/>
    </w:p>
    <w:p w:rsidR="006B6DB2" w:rsidRPr="00C01128" w:rsidRDefault="006B6DB2" w:rsidP="006B6DB2">
      <w:pPr>
        <w:widowControl w:val="0"/>
        <w:numPr>
          <w:ilvl w:val="0"/>
          <w:numId w:val="33"/>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Перечень видов разрешенного использования земельных участков и объектов капитального строительства в зоне 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6B6DB2" w:rsidRPr="00C01128" w:rsidTr="00C01128">
        <w:trPr>
          <w:trHeight w:val="480"/>
        </w:trPr>
        <w:tc>
          <w:tcPr>
            <w:tcW w:w="4820"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523"/>
        </w:trPr>
        <w:tc>
          <w:tcPr>
            <w:tcW w:w="4820" w:type="dxa"/>
            <w:tcBorders>
              <w:top w:val="single" w:sz="6" w:space="0" w:color="auto"/>
              <w:bottom w:val="single" w:sz="6"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Промышленные объекты и производства четвертого класса с санитарно-защитной зоной </w:t>
            </w:r>
            <w:smartTag w:uri="urn:schemas-microsoft-com:office:smarttags" w:element="metricconverter">
              <w:smartTagPr>
                <w:attr w:name="ProductID" w:val="100 м"/>
              </w:smartTagPr>
              <w:r w:rsidRPr="00C01128">
                <w:rPr>
                  <w:rFonts w:ascii="Arial" w:eastAsia="Times New Roman" w:hAnsi="Arial" w:cs="Arial"/>
                  <w:b/>
                  <w:sz w:val="20"/>
                  <w:szCs w:val="20"/>
                  <w:lang w:eastAsia="ru-RU"/>
                </w:rPr>
                <w:t>100 м</w:t>
              </w:r>
            </w:smartTag>
            <w:r w:rsidRPr="00C01128">
              <w:rPr>
                <w:rFonts w:ascii="Arial" w:eastAsia="Times New Roman" w:hAnsi="Arial" w:cs="Arial"/>
                <w:b/>
                <w:sz w:val="20"/>
                <w:szCs w:val="20"/>
                <w:lang w:eastAsia="ru-RU"/>
              </w:rPr>
              <w:t xml:space="preserve">, в </w:t>
            </w:r>
            <w:proofErr w:type="spellStart"/>
            <w:r w:rsidRPr="00C01128">
              <w:rPr>
                <w:rFonts w:ascii="Arial" w:eastAsia="Times New Roman" w:hAnsi="Arial" w:cs="Arial"/>
                <w:b/>
                <w:sz w:val="20"/>
                <w:szCs w:val="20"/>
                <w:lang w:eastAsia="ru-RU"/>
              </w:rPr>
              <w:t>т.ч</w:t>
            </w:r>
            <w:proofErr w:type="spellEnd"/>
            <w:r w:rsidRPr="00C01128">
              <w:rPr>
                <w:rFonts w:ascii="Arial" w:eastAsia="Times New Roman" w:hAnsi="Arial" w:cs="Arial"/>
                <w:b/>
                <w:sz w:val="20"/>
                <w:szCs w:val="20"/>
                <w:lang w:eastAsia="ru-RU"/>
              </w:rPr>
              <w:t>.:</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Производство глиняных изделий;</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Производства лесопильное, фанерное и деталей деревянных изделий;</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Сборка мебели с лакировкой и окраской;</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Элеваторы;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Производство олеомаргарина и маргарина;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Молочные и маслобойные производства;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Сыродельные производства;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Мельницы производительностью от 0,5 до 2 т/час;</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Кондитерские производства производительностью более 0,5 т/сутки;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Хлебозаводы и хлебопекарные производства производительностью более 2,5 т/сутки;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Промышленные установки для низкотемпературного хранения пищевых продуктов емкостью более 600 тонн;</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Тепличные и парниковые хозяйства;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Склады для хранения минеральных удобрений, ядохимикатов до 50 т;</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 горюче-смазочных материалов;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Базы районного назначения для сбора утильсырья;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 и открытые места разгрузки зерна.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Ветлечебницы с содержанием животных, виварии, питомники, кинологические центры, пункты передержки животных;</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Хозяйства с содержанием животных (свинарники, коровники, питомники, конюшни, зверофермы) до 100 голов;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Стоянки (парки) грузового междугородного автотранспорта;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 обслуживанию легковых, грузовых автомобилей с количеством постов не более 10, таксомоторный парк;</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Бытовое обслуживание</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Животноводство</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Обеспечение сельскохозяйственного производства </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Хранение и переработка сельскохозяйственной продукции</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Производственная деятельность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Легкая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Пищевая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Фармацевтическая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Строительная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Энергетика</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Целлюлозно-бумажная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Автомобилестроительная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Нефтехимическая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Обслуживание автотранспорта </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придорожного сервиса</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Недропользование</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tc>
        <w:tc>
          <w:tcPr>
            <w:tcW w:w="4678" w:type="dxa"/>
            <w:tcBorders>
              <w:top w:val="single" w:sz="6" w:space="0" w:color="auto"/>
              <w:bottom w:val="single" w:sz="6" w:space="0" w:color="auto"/>
            </w:tcBorders>
          </w:tcPr>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Здания и сооружения для размещения служб охраны и наблюдения,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Гаражи служебного транспорта,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парковки,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Реклама и объекты оформления в специально отведенных местах</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Материальные склады;</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Магазины продовольственные и промтоварные, хозяйственных товаров (объекты размещаются с учетом требований действующих норм и правил).</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r w:rsidR="006B6DB2" w:rsidRPr="00C01128" w:rsidTr="00C01128">
        <w:trPr>
          <w:trHeight w:val="760"/>
        </w:trPr>
        <w:tc>
          <w:tcPr>
            <w:tcW w:w="4820" w:type="dxa"/>
            <w:tcBorders>
              <w:top w:val="single" w:sz="6" w:space="0" w:color="auto"/>
              <w:bottom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Условно разрешенные виды использования</w:t>
            </w:r>
          </w:p>
        </w:tc>
        <w:tc>
          <w:tcPr>
            <w:tcW w:w="4678" w:type="dxa"/>
            <w:tcBorders>
              <w:top w:val="single" w:sz="6" w:space="0" w:color="auto"/>
              <w:bottom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rPr>
          <w:trHeight w:val="344"/>
        </w:trPr>
        <w:tc>
          <w:tcPr>
            <w:tcW w:w="4820" w:type="dxa"/>
            <w:tcBorders>
              <w:top w:val="single" w:sz="6" w:space="0" w:color="auto"/>
            </w:tcBorders>
          </w:tcPr>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боксового типа, многоэтажные, подземные и наземные гаражи, автостоянки на отдельном земельном участке;</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и автостоянки для постоянного хранения грузовых автомобилей;</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Санитарно-технические сооружения и установки коммунального назначения, </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 временного хранения утильсырья.</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Автозаправочные станции;</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Спортплощадки, площадки отдыха для персонала предприятий;</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Аптеки;</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Отдельно стоящие объекты бытового обслуживания;</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Питомники растений для озеленения промышленных территорий и санитарно-защитных зон;</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Ветеринарные приемные пункты;</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Антенны сотовой, радиорелейной, спутниковой связи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Предпринимательство</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Ветеринарное обслуживание</w:t>
            </w:r>
          </w:p>
          <w:p w:rsidR="006B6DB2" w:rsidRPr="00C01128" w:rsidRDefault="006B6DB2" w:rsidP="006B6DB2">
            <w:pPr>
              <w:keepLines/>
              <w:widowControl w:val="0"/>
              <w:ind w:left="709" w:hanging="284"/>
              <w:rPr>
                <w:rFonts w:ascii="Arial" w:eastAsia="Times New Roman" w:hAnsi="Arial" w:cs="Arial"/>
                <w:sz w:val="20"/>
                <w:szCs w:val="20"/>
                <w:lang w:eastAsia="ru-RU"/>
              </w:rPr>
            </w:pPr>
          </w:p>
        </w:tc>
        <w:tc>
          <w:tcPr>
            <w:tcW w:w="4678" w:type="dxa"/>
            <w:tcBorders>
              <w:top w:val="single" w:sz="6" w:space="0" w:color="auto"/>
            </w:tcBorders>
          </w:tcPr>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Открытые стоянки краткосрочного хранения автомобилей,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Площадки транзитного транспорта с местами хранения автобусов, грузовиков, легковых автомобилей;</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Автостоянки для временного хранения грузовых автомобилей.</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Вспомогательные здания и сооружения, </w:t>
            </w:r>
            <w:r w:rsidRPr="00C01128">
              <w:rPr>
                <w:rFonts w:ascii="Arial" w:eastAsia="Times New Roman" w:hAnsi="Arial" w:cs="Arial"/>
                <w:sz w:val="20"/>
                <w:szCs w:val="20"/>
                <w:lang w:eastAsia="ru-RU"/>
              </w:rPr>
              <w:lastRenderedPageBreak/>
              <w:t>технологически связанные с основным  видом использования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ind w:left="0" w:firstLine="42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и предельные параметры зоны 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751"/>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400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Предельное количество этажей или предельная высота зданий, строений, </w:t>
            </w:r>
          </w:p>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15 метров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  за пределами границ населенного пункта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35 метров</w:t>
            </w:r>
          </w:p>
        </w:tc>
      </w:tr>
      <w:tr w:rsidR="006B6DB2" w:rsidRPr="00C01128" w:rsidTr="006B6DB2">
        <w:trPr>
          <w:trHeight w:val="500"/>
        </w:trPr>
        <w:tc>
          <w:tcPr>
            <w:tcW w:w="10456" w:type="dxa"/>
            <w:gridSpan w:val="2"/>
          </w:tcPr>
          <w:p w:rsidR="006B6DB2" w:rsidRPr="00C01128" w:rsidRDefault="006B6DB2" w:rsidP="006B6DB2">
            <w:pPr>
              <w:ind w:left="0" w:firstLine="54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75 %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6B6DB2" w:rsidRPr="00C01128" w:rsidTr="00C01128">
        <w:trPr>
          <w:trHeight w:val="525"/>
        </w:trPr>
        <w:tc>
          <w:tcPr>
            <w:tcW w:w="70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 </w:t>
            </w:r>
            <w:proofErr w:type="gramStart"/>
            <w:r w:rsidRPr="00C01128">
              <w:rPr>
                <w:rFonts w:ascii="Arial" w:eastAsia="Times New Roman" w:hAnsi="Arial" w:cs="Arial"/>
                <w:sz w:val="20"/>
                <w:szCs w:val="20"/>
                <w:lang w:eastAsia="ru-RU"/>
              </w:rPr>
              <w:t>п</w:t>
            </w:r>
            <w:proofErr w:type="gramEnd"/>
            <w:r w:rsidRPr="00C01128">
              <w:rPr>
                <w:rFonts w:ascii="Arial" w:eastAsia="Times New Roman" w:hAnsi="Arial" w:cs="Arial"/>
                <w:sz w:val="20"/>
                <w:szCs w:val="20"/>
                <w:lang w:eastAsia="ru-RU"/>
              </w:rPr>
              <w:t>/п</w:t>
            </w:r>
          </w:p>
        </w:tc>
        <w:tc>
          <w:tcPr>
            <w:tcW w:w="8789" w:type="dxa"/>
            <w:shd w:val="clear" w:color="auto" w:fill="auto"/>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C01128">
        <w:trPr>
          <w:trHeight w:val="525"/>
        </w:trPr>
        <w:tc>
          <w:tcPr>
            <w:tcW w:w="70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78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 размер санитарно-защитной зоны – 100м</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 xml:space="preserve"> и в соответствии с требованиями  СП 18.13330.2011  </w:t>
            </w:r>
            <w:r w:rsidRPr="00C01128">
              <w:rPr>
                <w:rFonts w:ascii="Arial" w:eastAsia="Calibri" w:hAnsi="Arial" w:cs="Arial"/>
                <w:bCs/>
                <w:sz w:val="20"/>
                <w:szCs w:val="20"/>
                <w:lang w:eastAsia="ru-RU"/>
              </w:rPr>
              <w:t>«Генеральные планы промышленных предприятий",</w:t>
            </w:r>
            <w:r w:rsidRPr="00C01128">
              <w:rPr>
                <w:rFonts w:ascii="Arial" w:eastAsia="Times New Roman" w:hAnsi="Arial" w:cs="Arial"/>
                <w:sz w:val="20"/>
                <w:szCs w:val="20"/>
                <w:lang w:eastAsia="ru-RU"/>
              </w:rPr>
              <w:t xml:space="preserve"> СП </w:t>
            </w:r>
            <w:hyperlink r:id="rId9" w:history="1">
              <w:r w:rsidRPr="00C01128">
                <w:rPr>
                  <w:rFonts w:ascii="Arial" w:eastAsia="Times New Roman" w:hAnsi="Arial" w:cs="Arial"/>
                  <w:sz w:val="20"/>
                  <w:szCs w:val="20"/>
                  <w:u w:val="single"/>
                  <w:lang w:eastAsia="ru-RU"/>
                </w:rPr>
                <w:t>19.13330.2011</w:t>
              </w:r>
            </w:hyperlink>
            <w:r w:rsidRPr="00C01128">
              <w:rPr>
                <w:rFonts w:ascii="Arial" w:eastAsia="Times New Roman" w:hAnsi="Arial" w:cs="Arial"/>
                <w:sz w:val="20"/>
                <w:szCs w:val="20"/>
                <w:lang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Размещение зданий не должно нарушать  инсоляцию и освещенность ближайших существующих жилых и общественных зданий и сооружений</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 </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Устройство и оборудование </w:t>
            </w:r>
            <w:r w:rsidRPr="00C01128">
              <w:rPr>
                <w:rFonts w:ascii="Arial" w:eastAsia="Times New Roman" w:hAnsi="Arial" w:cs="Arial"/>
                <w:bCs/>
                <w:sz w:val="20"/>
                <w:szCs w:val="20"/>
                <w:lang w:eastAsia="ru-RU"/>
              </w:rPr>
              <w:t>сооружений</w:t>
            </w:r>
            <w:r w:rsidRPr="00C01128">
              <w:rPr>
                <w:rFonts w:ascii="Arial" w:eastAsia="Times New Roman" w:hAnsi="Arial" w:cs="Arial"/>
                <w:sz w:val="20"/>
                <w:szCs w:val="20"/>
                <w:lang w:eastAsia="ru-RU"/>
              </w:rPr>
              <w:t xml:space="preserve"> по </w:t>
            </w:r>
            <w:r w:rsidRPr="00C01128">
              <w:rPr>
                <w:rFonts w:ascii="Arial" w:eastAsia="Times New Roman" w:hAnsi="Arial" w:cs="Arial"/>
                <w:bCs/>
                <w:sz w:val="20"/>
                <w:szCs w:val="20"/>
                <w:lang w:eastAsia="ru-RU"/>
              </w:rPr>
              <w:t>очистке</w:t>
            </w:r>
            <w:r w:rsidRPr="00C01128">
              <w:rPr>
                <w:rFonts w:ascii="Arial" w:eastAsia="Times New Roman" w:hAnsi="Arial" w:cs="Arial"/>
                <w:sz w:val="20"/>
                <w:szCs w:val="20"/>
                <w:lang w:eastAsia="ru-RU"/>
              </w:rPr>
              <w:t xml:space="preserve"> сточных вод</w:t>
            </w:r>
          </w:p>
        </w:tc>
      </w:tr>
      <w:tr w:rsidR="006B6DB2" w:rsidRPr="00C01128" w:rsidTr="00C0112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sz w:val="20"/>
                <w:szCs w:val="20"/>
                <w:lang w:eastAsia="ru-RU"/>
              </w:rPr>
              <w:t xml:space="preserve">Установление охранных </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 xml:space="preserve"> или) санитарно-защитных зон</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34"/>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r w:rsidRPr="00C01128">
        <w:rPr>
          <w:rFonts w:ascii="Arial" w:eastAsia="Times New Roman" w:hAnsi="Arial" w:cs="Arial"/>
          <w:b/>
          <w:sz w:val="20"/>
          <w:szCs w:val="20"/>
          <w:lang w:eastAsia="ru-RU"/>
        </w:rPr>
        <w:t>21.3.</w:t>
      </w:r>
      <w:r w:rsidRPr="00C01128">
        <w:rPr>
          <w:rFonts w:ascii="Arial" w:eastAsia="Times New Roman" w:hAnsi="Arial" w:cs="Arial"/>
          <w:sz w:val="20"/>
          <w:szCs w:val="20"/>
          <w:lang w:eastAsia="ru-RU"/>
        </w:rPr>
        <w:t xml:space="preserve"> </w:t>
      </w:r>
      <w:r w:rsidRPr="00C01128">
        <w:rPr>
          <w:rFonts w:ascii="Arial" w:eastAsia="Times New Roman" w:hAnsi="Arial" w:cs="Arial"/>
          <w:b/>
          <w:sz w:val="20"/>
          <w:szCs w:val="20"/>
          <w:lang w:eastAsia="ru-RU"/>
        </w:rPr>
        <w:t xml:space="preserve">Зона планируемого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b/>
          <w:sz w:val="20"/>
          <w:szCs w:val="20"/>
          <w:lang w:val="en-US" w:eastAsia="ru-RU"/>
        </w:rPr>
        <w:t>IV</w:t>
      </w:r>
      <w:r w:rsidRPr="00C01128">
        <w:rPr>
          <w:rFonts w:ascii="Arial" w:eastAsia="Times New Roman" w:hAnsi="Arial" w:cs="Arial"/>
          <w:b/>
          <w:sz w:val="20"/>
          <w:szCs w:val="20"/>
          <w:lang w:eastAsia="ru-RU"/>
        </w:rPr>
        <w:t xml:space="preserve"> класса санитарной опасности – П4п</w:t>
      </w:r>
    </w:p>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21.3.1. Описание </w:t>
      </w:r>
      <w:proofErr w:type="gramStart"/>
      <w:r w:rsidRPr="00C01128">
        <w:rPr>
          <w:rFonts w:ascii="Arial" w:eastAsia="Times New Roman" w:hAnsi="Arial" w:cs="Arial"/>
          <w:b/>
          <w:sz w:val="20"/>
          <w:szCs w:val="20"/>
          <w:lang w:eastAsia="ru-RU"/>
        </w:rPr>
        <w:t>прохождения границ участков зоны размещения промышленных</w:t>
      </w:r>
      <w:proofErr w:type="gramEnd"/>
      <w:r w:rsidRPr="00C01128">
        <w:rPr>
          <w:rFonts w:ascii="Arial" w:eastAsia="Times New Roman" w:hAnsi="Arial" w:cs="Arial"/>
          <w:b/>
          <w:sz w:val="20"/>
          <w:szCs w:val="20"/>
          <w:lang w:eastAsia="ru-RU"/>
        </w:rPr>
        <w:t xml:space="preserve"> и сельскохозяйственных предприятий и объектов коммунально-складского назначения </w:t>
      </w:r>
      <w:r w:rsidRPr="00C01128">
        <w:rPr>
          <w:rFonts w:ascii="Arial" w:eastAsia="Times New Roman" w:hAnsi="Arial" w:cs="Arial"/>
          <w:b/>
          <w:sz w:val="20"/>
          <w:szCs w:val="20"/>
          <w:lang w:val="en-US" w:eastAsia="ru-RU"/>
        </w:rPr>
        <w:t>IV</w:t>
      </w:r>
      <w:r w:rsidRPr="00C01128">
        <w:rPr>
          <w:rFonts w:ascii="Arial" w:eastAsia="Times New Roman" w:hAnsi="Arial" w:cs="Arial"/>
          <w:b/>
          <w:sz w:val="20"/>
          <w:szCs w:val="20"/>
          <w:lang w:eastAsia="ru-RU"/>
        </w:rPr>
        <w:t xml:space="preserve"> класса санитарной опасности – П4п</w:t>
      </w:r>
    </w:p>
    <w:p w:rsidR="006B6DB2" w:rsidRPr="00C01128" w:rsidRDefault="006B6DB2" w:rsidP="006B6DB2">
      <w:pPr>
        <w:widowControl w:val="0"/>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На территории Подгоренского сельского поселения расположено 2 участка планируемого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sz w:val="20"/>
          <w:szCs w:val="20"/>
          <w:lang w:val="en-US" w:eastAsia="ru-RU"/>
        </w:rPr>
        <w:t>IV</w:t>
      </w:r>
      <w:r w:rsidRPr="00C01128">
        <w:rPr>
          <w:rFonts w:ascii="Arial" w:eastAsia="Times New Roman" w:hAnsi="Arial" w:cs="Arial"/>
          <w:sz w:val="20"/>
          <w:szCs w:val="20"/>
          <w:lang w:eastAsia="ru-RU"/>
        </w:rPr>
        <w:t xml:space="preserve"> класса санитарной опасности – П4п</w:t>
      </w:r>
    </w:p>
    <w:p w:rsidR="006B6DB2" w:rsidRPr="00C01128" w:rsidRDefault="006B6DB2" w:rsidP="006B6DB2">
      <w:pPr>
        <w:ind w:left="0" w:firstLine="0"/>
        <w:jc w:val="left"/>
        <w:rPr>
          <w:rFonts w:ascii="Arial" w:eastAsia="Times New Roman" w:hAnsi="Arial" w:cs="Arial"/>
          <w:b/>
          <w:sz w:val="20"/>
          <w:szCs w:val="20"/>
          <w:lang w:eastAsia="ru-RU"/>
        </w:rPr>
      </w:pPr>
    </w:p>
    <w:p w:rsidR="006B6DB2" w:rsidRPr="00C01128" w:rsidRDefault="006B6DB2" w:rsidP="006B6DB2">
      <w:pPr>
        <w:ind w:left="0" w:firstLine="708"/>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21.3.2. Градостроительный регламент зоны П4п</w:t>
      </w:r>
    </w:p>
    <w:p w:rsidR="006B6DB2" w:rsidRPr="00C01128" w:rsidRDefault="006B6DB2" w:rsidP="006B6DB2">
      <w:pPr>
        <w:widowControl w:val="0"/>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1)Перечень видов разрешенного использования земельных участков и объектов капитального строительства в зоне П4п:</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5103"/>
      </w:tblGrid>
      <w:tr w:rsidR="006B6DB2" w:rsidRPr="00C01128" w:rsidTr="00C01128">
        <w:trPr>
          <w:trHeight w:val="480"/>
        </w:trPr>
        <w:tc>
          <w:tcPr>
            <w:tcW w:w="4395"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523"/>
        </w:trPr>
        <w:tc>
          <w:tcPr>
            <w:tcW w:w="4395" w:type="dxa"/>
            <w:tcBorders>
              <w:top w:val="single" w:sz="6" w:space="0" w:color="auto"/>
              <w:bottom w:val="single" w:sz="6" w:space="0" w:color="auto"/>
            </w:tcBorders>
          </w:tcPr>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Бытовое обслуживание</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Животноводство</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Обеспечение сельскохозяйственного производства </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Хранение и переработка сельскохозяйственной продукции</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Производственная деятельность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Легкая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Пищевая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Фармацевтическая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Строительная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Энергетика</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Целлюлозно-бумажная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Автомобилестроительная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Нефтехимическая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Обслуживание автотранспорта </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придорожного сервиса</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Недропользование</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tc>
        <w:tc>
          <w:tcPr>
            <w:tcW w:w="5103" w:type="dxa"/>
            <w:tcBorders>
              <w:top w:val="single" w:sz="6" w:space="0" w:color="auto"/>
              <w:bottom w:val="single" w:sz="6" w:space="0" w:color="auto"/>
            </w:tcBorders>
          </w:tcPr>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r w:rsidR="006B6DB2" w:rsidRPr="00C01128" w:rsidTr="00C01128">
        <w:trPr>
          <w:trHeight w:val="760"/>
        </w:trPr>
        <w:tc>
          <w:tcPr>
            <w:tcW w:w="4395" w:type="dxa"/>
            <w:tcBorders>
              <w:top w:val="single" w:sz="6" w:space="0" w:color="auto"/>
              <w:bottom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Условно разрешенные виды использования</w:t>
            </w:r>
          </w:p>
        </w:tc>
        <w:tc>
          <w:tcPr>
            <w:tcW w:w="5103" w:type="dxa"/>
            <w:tcBorders>
              <w:top w:val="single" w:sz="6" w:space="0" w:color="auto"/>
              <w:bottom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rPr>
          <w:trHeight w:val="344"/>
        </w:trPr>
        <w:tc>
          <w:tcPr>
            <w:tcW w:w="4395" w:type="dxa"/>
            <w:tcBorders>
              <w:top w:val="single" w:sz="6" w:space="0" w:color="auto"/>
            </w:tcBorders>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Предпринимательство</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Ветеринарное обслуживание</w:t>
            </w:r>
          </w:p>
          <w:p w:rsidR="006B6DB2" w:rsidRPr="00C01128" w:rsidRDefault="006B6DB2" w:rsidP="006B6DB2">
            <w:pPr>
              <w:keepLines/>
              <w:widowControl w:val="0"/>
              <w:ind w:left="709" w:hanging="284"/>
              <w:rPr>
                <w:rFonts w:ascii="Arial" w:eastAsia="Times New Roman" w:hAnsi="Arial" w:cs="Arial"/>
                <w:sz w:val="20"/>
                <w:szCs w:val="20"/>
                <w:lang w:eastAsia="ru-RU"/>
              </w:rPr>
            </w:pPr>
          </w:p>
        </w:tc>
        <w:tc>
          <w:tcPr>
            <w:tcW w:w="5103" w:type="dxa"/>
            <w:tcBorders>
              <w:top w:val="single" w:sz="6" w:space="0" w:color="auto"/>
            </w:tcBorders>
          </w:tcPr>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ind w:left="0" w:firstLine="42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и предельные параметры зоны П4п: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751"/>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400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Предельное количество этажей или предельная высота зданий, строений, </w:t>
            </w:r>
          </w:p>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15 метров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  за пределами границ населенного пункта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35 метров</w:t>
            </w:r>
          </w:p>
        </w:tc>
      </w:tr>
      <w:tr w:rsidR="006B6DB2" w:rsidRPr="00C01128" w:rsidTr="006B6DB2">
        <w:trPr>
          <w:trHeight w:val="500"/>
        </w:trPr>
        <w:tc>
          <w:tcPr>
            <w:tcW w:w="10456" w:type="dxa"/>
            <w:gridSpan w:val="2"/>
          </w:tcPr>
          <w:p w:rsidR="006B6DB2" w:rsidRPr="00C01128" w:rsidRDefault="006B6DB2" w:rsidP="006B6DB2">
            <w:pPr>
              <w:ind w:left="0" w:firstLine="54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75 %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 м</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П4п: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6B6DB2" w:rsidRPr="00C01128" w:rsidTr="00C01128">
        <w:trPr>
          <w:trHeight w:val="525"/>
        </w:trPr>
        <w:tc>
          <w:tcPr>
            <w:tcW w:w="70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 </w:t>
            </w:r>
            <w:proofErr w:type="gramStart"/>
            <w:r w:rsidRPr="00C01128">
              <w:rPr>
                <w:rFonts w:ascii="Arial" w:eastAsia="Times New Roman" w:hAnsi="Arial" w:cs="Arial"/>
                <w:sz w:val="20"/>
                <w:szCs w:val="20"/>
                <w:lang w:eastAsia="ru-RU"/>
              </w:rPr>
              <w:t>п</w:t>
            </w:r>
            <w:proofErr w:type="gramEnd"/>
            <w:r w:rsidRPr="00C01128">
              <w:rPr>
                <w:rFonts w:ascii="Arial" w:eastAsia="Times New Roman" w:hAnsi="Arial" w:cs="Arial"/>
                <w:sz w:val="20"/>
                <w:szCs w:val="20"/>
                <w:lang w:eastAsia="ru-RU"/>
              </w:rPr>
              <w:t>/п</w:t>
            </w:r>
          </w:p>
        </w:tc>
        <w:tc>
          <w:tcPr>
            <w:tcW w:w="8789" w:type="dxa"/>
            <w:shd w:val="clear" w:color="auto" w:fill="auto"/>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C01128">
        <w:trPr>
          <w:trHeight w:val="525"/>
        </w:trPr>
        <w:tc>
          <w:tcPr>
            <w:tcW w:w="70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78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 размер санитарно-защитной зоны – 100м</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 xml:space="preserve"> и в соответствии с требованиями  СП 18.13330.2011  </w:t>
            </w:r>
            <w:r w:rsidRPr="00C01128">
              <w:rPr>
                <w:rFonts w:ascii="Arial" w:eastAsia="Calibri" w:hAnsi="Arial" w:cs="Arial"/>
                <w:bCs/>
                <w:sz w:val="20"/>
                <w:szCs w:val="20"/>
                <w:lang w:eastAsia="ru-RU"/>
              </w:rPr>
              <w:t>«Генеральные планы промышленных предприятий",</w:t>
            </w:r>
            <w:r w:rsidRPr="00C01128">
              <w:rPr>
                <w:rFonts w:ascii="Arial" w:eastAsia="Times New Roman" w:hAnsi="Arial" w:cs="Arial"/>
                <w:sz w:val="20"/>
                <w:szCs w:val="20"/>
                <w:lang w:eastAsia="ru-RU"/>
              </w:rPr>
              <w:t xml:space="preserve"> СП </w:t>
            </w:r>
            <w:hyperlink r:id="rId10" w:history="1">
              <w:r w:rsidRPr="00C01128">
                <w:rPr>
                  <w:rFonts w:ascii="Arial" w:eastAsia="Times New Roman" w:hAnsi="Arial" w:cs="Arial"/>
                  <w:sz w:val="20"/>
                  <w:szCs w:val="20"/>
                  <w:u w:val="single"/>
                  <w:lang w:eastAsia="ru-RU"/>
                </w:rPr>
                <w:t>19.13330.2011</w:t>
              </w:r>
            </w:hyperlink>
            <w:r w:rsidRPr="00C01128">
              <w:rPr>
                <w:rFonts w:ascii="Arial" w:eastAsia="Times New Roman" w:hAnsi="Arial" w:cs="Arial"/>
                <w:sz w:val="20"/>
                <w:szCs w:val="20"/>
                <w:lang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Размещение зданий не должно нарушать  инсоляцию и освещенность ближайших существующих жилых и общественных зданий и сооружений</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 </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Устройство и оборудование </w:t>
            </w:r>
            <w:r w:rsidRPr="00C01128">
              <w:rPr>
                <w:rFonts w:ascii="Arial" w:eastAsia="Times New Roman" w:hAnsi="Arial" w:cs="Arial"/>
                <w:bCs/>
                <w:sz w:val="20"/>
                <w:szCs w:val="20"/>
                <w:lang w:eastAsia="ru-RU"/>
              </w:rPr>
              <w:t>сооружений</w:t>
            </w:r>
            <w:r w:rsidRPr="00C01128">
              <w:rPr>
                <w:rFonts w:ascii="Arial" w:eastAsia="Times New Roman" w:hAnsi="Arial" w:cs="Arial"/>
                <w:sz w:val="20"/>
                <w:szCs w:val="20"/>
                <w:lang w:eastAsia="ru-RU"/>
              </w:rPr>
              <w:t xml:space="preserve"> по </w:t>
            </w:r>
            <w:r w:rsidRPr="00C01128">
              <w:rPr>
                <w:rFonts w:ascii="Arial" w:eastAsia="Times New Roman" w:hAnsi="Arial" w:cs="Arial"/>
                <w:bCs/>
                <w:sz w:val="20"/>
                <w:szCs w:val="20"/>
                <w:lang w:eastAsia="ru-RU"/>
              </w:rPr>
              <w:t>очистке</w:t>
            </w:r>
            <w:r w:rsidRPr="00C01128">
              <w:rPr>
                <w:rFonts w:ascii="Arial" w:eastAsia="Times New Roman" w:hAnsi="Arial" w:cs="Arial"/>
                <w:sz w:val="20"/>
                <w:szCs w:val="20"/>
                <w:lang w:eastAsia="ru-RU"/>
              </w:rPr>
              <w:t xml:space="preserve"> сточных вод</w:t>
            </w:r>
          </w:p>
        </w:tc>
      </w:tr>
      <w:tr w:rsidR="006B6DB2" w:rsidRPr="00C01128" w:rsidTr="00C0112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sz w:val="20"/>
                <w:szCs w:val="20"/>
                <w:lang w:eastAsia="ru-RU"/>
              </w:rPr>
              <w:t xml:space="preserve">Установление охранных </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 xml:space="preserve"> или) санитарно-защитных зон</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34"/>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p>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21.4. Зона размещения промышленных и сельскохозяйственных предприятий и объектов коммунально-складского назначения </w:t>
      </w:r>
      <w:r w:rsidRPr="00C01128">
        <w:rPr>
          <w:rFonts w:ascii="Arial" w:eastAsia="Times New Roman" w:hAnsi="Arial" w:cs="Arial"/>
          <w:b/>
          <w:sz w:val="20"/>
          <w:szCs w:val="20"/>
          <w:lang w:val="en-US" w:eastAsia="ru-RU"/>
        </w:rPr>
        <w:t>V</w:t>
      </w:r>
      <w:r w:rsidRPr="00C01128">
        <w:rPr>
          <w:rFonts w:ascii="Arial" w:eastAsia="Times New Roman" w:hAnsi="Arial" w:cs="Arial"/>
          <w:b/>
          <w:sz w:val="20"/>
          <w:szCs w:val="20"/>
          <w:lang w:eastAsia="ru-RU"/>
        </w:rPr>
        <w:t xml:space="preserve"> класса санитарной опасности, а также недействующих предприятий – П5</w:t>
      </w:r>
    </w:p>
    <w:p w:rsidR="006B6DB2" w:rsidRPr="00C01128" w:rsidRDefault="006B6DB2" w:rsidP="006B6DB2">
      <w:pPr>
        <w:widowControl w:val="0"/>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На территории Подгоренского сельского поселения выделяется 9 участков зоны размещения промышленных, с/х предприятий и коммунально-складских объектов </w:t>
      </w:r>
      <w:r w:rsidRPr="00C01128">
        <w:rPr>
          <w:rFonts w:ascii="Arial" w:eastAsia="Times New Roman" w:hAnsi="Arial" w:cs="Arial"/>
          <w:sz w:val="20"/>
          <w:szCs w:val="20"/>
          <w:lang w:val="en-US" w:eastAsia="ru-RU"/>
        </w:rPr>
        <w:t>V</w:t>
      </w:r>
      <w:r w:rsidRPr="00C01128">
        <w:rPr>
          <w:rFonts w:ascii="Arial" w:eastAsia="Times New Roman" w:hAnsi="Arial" w:cs="Arial"/>
          <w:sz w:val="20"/>
          <w:szCs w:val="20"/>
          <w:lang w:eastAsia="ru-RU"/>
        </w:rPr>
        <w:t xml:space="preserve"> класса санитарной опасности, а также недействующих предприятий.</w:t>
      </w:r>
    </w:p>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p>
    <w:p w:rsidR="006B6DB2" w:rsidRPr="00C01128" w:rsidRDefault="006B6DB2" w:rsidP="006B6DB2">
      <w:pPr>
        <w:widowControl w:val="0"/>
        <w:autoSpaceDE w:val="0"/>
        <w:autoSpaceDN w:val="0"/>
        <w:adjustRightInd w:val="0"/>
        <w:ind w:left="0" w:firstLine="709"/>
        <w:rPr>
          <w:rFonts w:ascii="Arial" w:eastAsia="Times New Roman" w:hAnsi="Arial" w:cs="Arial"/>
          <w:b/>
          <w:sz w:val="20"/>
          <w:szCs w:val="20"/>
          <w:lang w:eastAsia="ru-RU"/>
        </w:rPr>
      </w:pPr>
      <w:bookmarkStart w:id="96" w:name="_Toc268485305"/>
      <w:bookmarkStart w:id="97" w:name="_Toc268487380"/>
      <w:bookmarkStart w:id="98" w:name="_Toc268488200"/>
      <w:bookmarkEnd w:id="93"/>
      <w:bookmarkEnd w:id="94"/>
      <w:bookmarkEnd w:id="95"/>
      <w:r w:rsidRPr="00C01128">
        <w:rPr>
          <w:rFonts w:ascii="Arial" w:eastAsia="Times New Roman" w:hAnsi="Arial" w:cs="Arial"/>
          <w:b/>
          <w:sz w:val="20"/>
          <w:szCs w:val="20"/>
          <w:lang w:eastAsia="ru-RU"/>
        </w:rPr>
        <w:t xml:space="preserve">21.4.1. Описание </w:t>
      </w:r>
      <w:proofErr w:type="gramStart"/>
      <w:r w:rsidRPr="00C01128">
        <w:rPr>
          <w:rFonts w:ascii="Arial" w:eastAsia="Times New Roman" w:hAnsi="Arial" w:cs="Arial"/>
          <w:b/>
          <w:sz w:val="20"/>
          <w:szCs w:val="20"/>
          <w:lang w:eastAsia="ru-RU"/>
        </w:rPr>
        <w:t>прохождения границ участков зоны размещения промышленных</w:t>
      </w:r>
      <w:proofErr w:type="gramEnd"/>
      <w:r w:rsidRPr="00C01128">
        <w:rPr>
          <w:rFonts w:ascii="Arial" w:eastAsia="Times New Roman" w:hAnsi="Arial" w:cs="Arial"/>
          <w:b/>
          <w:sz w:val="20"/>
          <w:szCs w:val="20"/>
          <w:lang w:eastAsia="ru-RU"/>
        </w:rPr>
        <w:t xml:space="preserve"> и сельскохозяйственных предприятий и объектов коммунально-складского назначения </w:t>
      </w:r>
      <w:r w:rsidRPr="00C01128">
        <w:rPr>
          <w:rFonts w:ascii="Arial" w:eastAsia="Times New Roman" w:hAnsi="Arial" w:cs="Arial"/>
          <w:b/>
          <w:sz w:val="20"/>
          <w:szCs w:val="20"/>
          <w:lang w:val="en-US" w:eastAsia="ru-RU"/>
        </w:rPr>
        <w:t>V</w:t>
      </w:r>
      <w:r w:rsidRPr="00C01128">
        <w:rPr>
          <w:rFonts w:ascii="Arial" w:eastAsia="Times New Roman" w:hAnsi="Arial" w:cs="Arial"/>
          <w:b/>
          <w:sz w:val="20"/>
          <w:szCs w:val="20"/>
          <w:lang w:eastAsia="ru-RU"/>
        </w:rPr>
        <w:t xml:space="preserve"> класса санитарной опасности, а также недействующих предприятий – П5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6B6DB2" w:rsidRPr="00C01128" w:rsidTr="00C01128">
        <w:trPr>
          <w:trHeight w:val="828"/>
        </w:trPr>
        <w:tc>
          <w:tcPr>
            <w:tcW w:w="1368" w:type="dxa"/>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Номер участка зоны</w:t>
            </w:r>
          </w:p>
        </w:tc>
        <w:tc>
          <w:tcPr>
            <w:tcW w:w="8238" w:type="dxa"/>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w:t>
            </w:r>
          </w:p>
        </w:tc>
      </w:tr>
      <w:tr w:rsidR="006B6DB2" w:rsidRPr="00C01128" w:rsidTr="00C01128">
        <w:tc>
          <w:tcPr>
            <w:tcW w:w="9606" w:type="dxa"/>
            <w:gridSpan w:val="2"/>
            <w:shd w:val="clear" w:color="auto" w:fill="auto"/>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Подгорное</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П5/1/1</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Граница участка зоны совпадает с внешними границами  ЗУ, занимаемого зданиями СТФ.</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П5/1/2</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Граница участка зоны совпадает с внешними границами  ЗУ, занимаемого колхозным двором.</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П5/1/3</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Граница участка зоны совпадает с внешними границами  ЗУ, расположенного по адресу: ул. Школьная, 5, занимаемого </w:t>
            </w:r>
            <w:proofErr w:type="spellStart"/>
            <w:r w:rsidRPr="00C01128">
              <w:rPr>
                <w:rFonts w:ascii="Arial" w:eastAsia="Times New Roman" w:hAnsi="Arial" w:cs="Arial"/>
                <w:sz w:val="20"/>
                <w:szCs w:val="20"/>
                <w:lang w:eastAsia="ru-RU"/>
              </w:rPr>
              <w:t>скадскими</w:t>
            </w:r>
            <w:proofErr w:type="spellEnd"/>
            <w:r w:rsidRPr="00C01128">
              <w:rPr>
                <w:rFonts w:ascii="Arial" w:eastAsia="Times New Roman" w:hAnsi="Arial" w:cs="Arial"/>
                <w:sz w:val="20"/>
                <w:szCs w:val="20"/>
                <w:lang w:eastAsia="ru-RU"/>
              </w:rPr>
              <w:t xml:space="preserve"> помещениями. </w:t>
            </w:r>
            <w:proofErr w:type="gramEnd"/>
          </w:p>
        </w:tc>
      </w:tr>
      <w:tr w:rsidR="006B6DB2" w:rsidRPr="00C01128" w:rsidTr="00C01128">
        <w:tc>
          <w:tcPr>
            <w:tcW w:w="9606" w:type="dxa"/>
            <w:gridSpan w:val="2"/>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Серяково</w:t>
            </w:r>
          </w:p>
        </w:tc>
      </w:tr>
      <w:tr w:rsidR="006B6DB2" w:rsidRPr="00C01128" w:rsidTr="00C01128">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П5/4/1</w:t>
            </w:r>
          </w:p>
        </w:tc>
        <w:tc>
          <w:tcPr>
            <w:tcW w:w="8238" w:type="dxa"/>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Граница участка зоны совпадает с внешними границами  ЗУ, расположенного по адресу: ул. Пролетарская, 34, занимаемого складскими помещениями.</w:t>
            </w:r>
            <w:proofErr w:type="gramEnd"/>
          </w:p>
        </w:tc>
      </w:tr>
      <w:tr w:rsidR="006B6DB2" w:rsidRPr="00C01128" w:rsidTr="00C01128">
        <w:tc>
          <w:tcPr>
            <w:tcW w:w="9606"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p>
        </w:tc>
      </w:tr>
      <w:tr w:rsidR="006B6DB2" w:rsidRPr="00C01128" w:rsidTr="00C01128">
        <w:tc>
          <w:tcPr>
            <w:tcW w:w="1368" w:type="dxa"/>
            <w:shd w:val="clear" w:color="auto" w:fill="auto"/>
          </w:tcPr>
          <w:p w:rsidR="006B6DB2" w:rsidRPr="00C01128" w:rsidRDefault="006B6DB2" w:rsidP="006B6DB2">
            <w:pPr>
              <w:ind w:left="0" w:right="-108"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П5/1</w:t>
            </w:r>
          </w:p>
        </w:tc>
        <w:tc>
          <w:tcPr>
            <w:tcW w:w="8238" w:type="dxa"/>
            <w:shd w:val="clear" w:color="auto" w:fill="auto"/>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совпадает с ЗУ, занимаемым недействующей СТФ, расположенной к</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от села Подгорное, примыкая к границе НП.</w:t>
            </w:r>
          </w:p>
        </w:tc>
      </w:tr>
      <w:tr w:rsidR="006B6DB2" w:rsidRPr="00C01128" w:rsidTr="00C01128">
        <w:tc>
          <w:tcPr>
            <w:tcW w:w="1368" w:type="dxa"/>
            <w:shd w:val="clear" w:color="auto" w:fill="auto"/>
          </w:tcPr>
          <w:p w:rsidR="006B6DB2" w:rsidRPr="00C01128" w:rsidRDefault="006B6DB2" w:rsidP="006B6DB2">
            <w:pPr>
              <w:ind w:left="0" w:right="-108"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П5/2</w:t>
            </w:r>
          </w:p>
        </w:tc>
        <w:tc>
          <w:tcPr>
            <w:tcW w:w="8238" w:type="dxa"/>
            <w:shd w:val="clear" w:color="auto" w:fill="auto"/>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совпадает с ЗУ, </w:t>
            </w:r>
            <w:proofErr w:type="gramStart"/>
            <w:r w:rsidRPr="00C01128">
              <w:rPr>
                <w:rFonts w:ascii="Arial" w:eastAsia="Times New Roman" w:hAnsi="Arial" w:cs="Arial"/>
                <w:sz w:val="20"/>
                <w:szCs w:val="20"/>
                <w:lang w:eastAsia="ru-RU"/>
              </w:rPr>
              <w:t>занимаемым</w:t>
            </w:r>
            <w:proofErr w:type="gramEnd"/>
            <w:r w:rsidRPr="00C01128">
              <w:rPr>
                <w:rFonts w:ascii="Arial" w:eastAsia="Times New Roman" w:hAnsi="Arial" w:cs="Arial"/>
                <w:sz w:val="20"/>
                <w:szCs w:val="20"/>
                <w:lang w:eastAsia="ru-RU"/>
              </w:rPr>
              <w:t xml:space="preserve"> недействующим </w:t>
            </w:r>
            <w:proofErr w:type="spellStart"/>
            <w:r w:rsidRPr="00C01128">
              <w:rPr>
                <w:rFonts w:ascii="Arial" w:eastAsia="Times New Roman" w:hAnsi="Arial" w:cs="Arial"/>
                <w:sz w:val="20"/>
                <w:szCs w:val="20"/>
                <w:lang w:eastAsia="ru-RU"/>
              </w:rPr>
              <w:t>стройдвором</w:t>
            </w:r>
            <w:proofErr w:type="spellEnd"/>
            <w:r w:rsidRPr="00C01128">
              <w:rPr>
                <w:rFonts w:ascii="Arial" w:eastAsia="Times New Roman" w:hAnsi="Arial" w:cs="Arial"/>
                <w:sz w:val="20"/>
                <w:szCs w:val="20"/>
                <w:lang w:eastAsia="ru-RU"/>
              </w:rPr>
              <w:t>, расположенной к ЮВ от села Подгорное.</w:t>
            </w:r>
          </w:p>
        </w:tc>
      </w:tr>
      <w:tr w:rsidR="006B6DB2" w:rsidRPr="00C01128" w:rsidTr="00C01128">
        <w:tc>
          <w:tcPr>
            <w:tcW w:w="1368" w:type="dxa"/>
            <w:shd w:val="clear" w:color="auto" w:fill="auto"/>
          </w:tcPr>
          <w:p w:rsidR="006B6DB2" w:rsidRPr="00C01128" w:rsidRDefault="006B6DB2" w:rsidP="006B6DB2">
            <w:pPr>
              <w:ind w:left="0" w:right="-108"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П5/3</w:t>
            </w:r>
          </w:p>
        </w:tc>
        <w:tc>
          <w:tcPr>
            <w:tcW w:w="8238" w:type="dxa"/>
            <w:shd w:val="clear" w:color="auto" w:fill="auto"/>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совпадает с ЗУ, занимаемым недействующей МТФ, расположенной к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от села Ильинка.</w:t>
            </w:r>
          </w:p>
        </w:tc>
      </w:tr>
      <w:tr w:rsidR="006B6DB2" w:rsidRPr="00C01128" w:rsidTr="00C01128">
        <w:tc>
          <w:tcPr>
            <w:tcW w:w="1368" w:type="dxa"/>
            <w:shd w:val="clear" w:color="auto" w:fill="auto"/>
          </w:tcPr>
          <w:p w:rsidR="006B6DB2" w:rsidRPr="00C01128" w:rsidRDefault="006B6DB2" w:rsidP="006B6DB2">
            <w:pPr>
              <w:ind w:left="0" w:right="-108"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П5/4</w:t>
            </w:r>
          </w:p>
        </w:tc>
        <w:tc>
          <w:tcPr>
            <w:tcW w:w="8238" w:type="dxa"/>
            <w:shd w:val="clear" w:color="auto" w:fill="auto"/>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Участок зоны совпадает с ЗУ, </w:t>
            </w:r>
            <w:proofErr w:type="gramStart"/>
            <w:r w:rsidRPr="00C01128">
              <w:rPr>
                <w:rFonts w:ascii="Arial" w:eastAsia="Times New Roman" w:hAnsi="Arial" w:cs="Arial"/>
                <w:sz w:val="20"/>
                <w:szCs w:val="20"/>
                <w:lang w:eastAsia="ru-RU"/>
              </w:rPr>
              <w:t>занимаемым</w:t>
            </w:r>
            <w:proofErr w:type="gramEnd"/>
            <w:r w:rsidRPr="00C01128">
              <w:rPr>
                <w:rFonts w:ascii="Arial" w:eastAsia="Times New Roman" w:hAnsi="Arial" w:cs="Arial"/>
                <w:sz w:val="20"/>
                <w:szCs w:val="20"/>
                <w:lang w:eastAsia="ru-RU"/>
              </w:rPr>
              <w:t xml:space="preserve"> недействующей МТФ, расположенной к ЮВ от села Ильинка.</w:t>
            </w:r>
          </w:p>
        </w:tc>
      </w:tr>
      <w:tr w:rsidR="006B6DB2" w:rsidRPr="00C01128" w:rsidTr="00C01128">
        <w:tc>
          <w:tcPr>
            <w:tcW w:w="1368" w:type="dxa"/>
            <w:shd w:val="clear" w:color="auto" w:fill="auto"/>
          </w:tcPr>
          <w:p w:rsidR="006B6DB2" w:rsidRPr="00C01128" w:rsidRDefault="006B6DB2" w:rsidP="006B6DB2">
            <w:pPr>
              <w:ind w:left="0" w:right="-108"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П5/5</w:t>
            </w:r>
          </w:p>
        </w:tc>
        <w:tc>
          <w:tcPr>
            <w:tcW w:w="8238" w:type="dxa"/>
            <w:shd w:val="clear" w:color="auto" w:fill="auto"/>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совпадает с ЗУ, занимаемым недействующими производственными объектами «</w:t>
            </w:r>
            <w:proofErr w:type="spellStart"/>
            <w:r w:rsidRPr="00C01128">
              <w:rPr>
                <w:rFonts w:ascii="Arial" w:eastAsia="Times New Roman" w:hAnsi="Arial" w:cs="Arial"/>
                <w:sz w:val="20"/>
                <w:szCs w:val="20"/>
                <w:lang w:eastAsia="ru-RU"/>
              </w:rPr>
              <w:t>Воронежупрдор</w:t>
            </w:r>
            <w:proofErr w:type="spellEnd"/>
            <w:r w:rsidRPr="00C01128">
              <w:rPr>
                <w:rFonts w:ascii="Arial" w:eastAsia="Times New Roman" w:hAnsi="Arial" w:cs="Arial"/>
                <w:sz w:val="20"/>
                <w:szCs w:val="20"/>
                <w:lang w:eastAsia="ru-RU"/>
              </w:rPr>
              <w:t xml:space="preserve">», расположенной к </w:t>
            </w:r>
            <w:proofErr w:type="gramStart"/>
            <w:r w:rsidRPr="00C01128">
              <w:rPr>
                <w:rFonts w:ascii="Arial" w:eastAsia="Times New Roman" w:hAnsi="Arial" w:cs="Arial"/>
                <w:sz w:val="20"/>
                <w:szCs w:val="20"/>
                <w:lang w:eastAsia="ru-RU"/>
              </w:rPr>
              <w:t>Ю</w:t>
            </w:r>
            <w:proofErr w:type="gramEnd"/>
            <w:r w:rsidRPr="00C01128">
              <w:rPr>
                <w:rFonts w:ascii="Arial" w:eastAsia="Times New Roman" w:hAnsi="Arial" w:cs="Arial"/>
                <w:sz w:val="20"/>
                <w:szCs w:val="20"/>
                <w:lang w:eastAsia="ru-RU"/>
              </w:rPr>
              <w:t xml:space="preserve"> от села Ильинка.</w:t>
            </w:r>
          </w:p>
        </w:tc>
      </w:tr>
    </w:tbl>
    <w:p w:rsidR="006B6DB2" w:rsidRPr="00C01128" w:rsidRDefault="006B6DB2" w:rsidP="006B6DB2">
      <w:pPr>
        <w:ind w:left="0" w:firstLine="0"/>
        <w:jc w:val="left"/>
        <w:rPr>
          <w:rFonts w:ascii="Arial" w:eastAsia="Times New Roman" w:hAnsi="Arial" w:cs="Arial"/>
          <w:b/>
          <w:sz w:val="20"/>
          <w:szCs w:val="20"/>
          <w:lang w:eastAsia="ru-RU"/>
        </w:rPr>
      </w:pPr>
    </w:p>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21.4.2. Градостроительный регламент зоны П5</w:t>
      </w:r>
    </w:p>
    <w:p w:rsidR="006B6DB2" w:rsidRPr="00C01128" w:rsidRDefault="006B6DB2" w:rsidP="006B6DB2">
      <w:pPr>
        <w:widowControl w:val="0"/>
        <w:autoSpaceDE w:val="0"/>
        <w:autoSpaceDN w:val="0"/>
        <w:adjustRightInd w:val="0"/>
        <w:ind w:left="108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 Перечень видов разрешенного использования земельных участков и объектов капитального строительства в зоне П5:</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9"/>
        <w:gridCol w:w="3969"/>
      </w:tblGrid>
      <w:tr w:rsidR="006B6DB2" w:rsidRPr="00C01128" w:rsidTr="00C01128">
        <w:trPr>
          <w:trHeight w:val="480"/>
        </w:trPr>
        <w:tc>
          <w:tcPr>
            <w:tcW w:w="5529"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3969"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523"/>
        </w:trPr>
        <w:tc>
          <w:tcPr>
            <w:tcW w:w="5529" w:type="dxa"/>
            <w:tcBorders>
              <w:top w:val="single" w:sz="6" w:space="0" w:color="auto"/>
              <w:bottom w:val="single" w:sz="6"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 xml:space="preserve">Промышленные объекты и производства пятого класса с санитарно-защитной зоной </w:t>
            </w:r>
            <w:smartTag w:uri="urn:schemas-microsoft-com:office:smarttags" w:element="metricconverter">
              <w:smartTagPr>
                <w:attr w:name="ProductID" w:val="50 м"/>
              </w:smartTagPr>
              <w:r w:rsidRPr="00C01128">
                <w:rPr>
                  <w:rFonts w:ascii="Arial" w:eastAsia="Times New Roman" w:hAnsi="Arial" w:cs="Arial"/>
                  <w:b/>
                  <w:sz w:val="20"/>
                  <w:szCs w:val="20"/>
                  <w:lang w:eastAsia="ru-RU"/>
                </w:rPr>
                <w:t>50 м</w:t>
              </w:r>
            </w:smartTag>
            <w:r w:rsidRPr="00C01128">
              <w:rPr>
                <w:rFonts w:ascii="Arial" w:eastAsia="Times New Roman" w:hAnsi="Arial" w:cs="Arial"/>
                <w:b/>
                <w:sz w:val="20"/>
                <w:szCs w:val="20"/>
                <w:lang w:eastAsia="ru-RU"/>
              </w:rPr>
              <w:t xml:space="preserve">, в </w:t>
            </w:r>
            <w:proofErr w:type="spellStart"/>
            <w:r w:rsidRPr="00C01128">
              <w:rPr>
                <w:rFonts w:ascii="Arial" w:eastAsia="Times New Roman" w:hAnsi="Arial" w:cs="Arial"/>
                <w:b/>
                <w:sz w:val="20"/>
                <w:szCs w:val="20"/>
                <w:lang w:eastAsia="ru-RU"/>
              </w:rPr>
              <w:t>т.ч</w:t>
            </w:r>
            <w:proofErr w:type="spellEnd"/>
            <w:r w:rsidRPr="00C01128">
              <w:rPr>
                <w:rFonts w:ascii="Arial" w:eastAsia="Times New Roman" w:hAnsi="Arial" w:cs="Arial"/>
                <w:b/>
                <w:sz w:val="20"/>
                <w:szCs w:val="20"/>
                <w:lang w:eastAsia="ru-RU"/>
              </w:rPr>
              <w:t>.:</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Сборка мебели из готовых изделий без лакирования и окраски;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Производства пищевые заготовочные, включая фабрики-кухни, школьно-базовые столовые;</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Промышленные установки для низкотемпературного хранения пищевых продуктов емкостью до 600 тонн;</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Производство фруктовых и овощных соков;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Производства по переработке и хранению фруктов и овощей (сушке, засолке, маринованию и квашению);</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Производство безалкогольных напитков на основе концентратов и эссенций;</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Производство майонезов;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Производство пива (без солодовен);</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Хранилища фруктов, овощей, картофеля, зерна;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Материальные склады;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Открытые склады и перегрузка увлажненных минерально-строительных материалов (песка, гравия, щебня, камней и др.);</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Участки хранения и перегрузки прессованного жмыха, сена, соломы, табачно-махорочных изделий и </w:t>
            </w:r>
            <w:proofErr w:type="spellStart"/>
            <w:proofErr w:type="gramStart"/>
            <w:r w:rsidRPr="00C01128">
              <w:rPr>
                <w:rFonts w:ascii="Arial" w:eastAsia="Times New Roman" w:hAnsi="Arial" w:cs="Arial"/>
                <w:sz w:val="20"/>
                <w:szCs w:val="20"/>
                <w:lang w:eastAsia="ru-RU"/>
              </w:rPr>
              <w:t>др</w:t>
            </w:r>
            <w:proofErr w:type="spellEnd"/>
            <w:proofErr w:type="gramEnd"/>
            <w:r w:rsidRPr="00C01128">
              <w:rPr>
                <w:rFonts w:ascii="Arial" w:eastAsia="Times New Roman" w:hAnsi="Arial" w:cs="Arial"/>
                <w:sz w:val="20"/>
                <w:szCs w:val="20"/>
                <w:lang w:eastAsia="ru-RU"/>
              </w:rPr>
              <w:t>;</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Склады, перегрузка пищевых продуктов (мясных, молочных, кондитерских), овощей, фруктов, напитков и др.;</w:t>
            </w:r>
            <w:proofErr w:type="gramEnd"/>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Участки хранения и налива пищевых грузов (вино, масло, соки);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Хозяйства с содержанием животных (свинарники, коровники, питомники, конюшни, зверофермы) до 50 голов;</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Станции технического обслуживания легковых автомобилей до 5 постов (без малярно-жестяных работ).</w:t>
            </w:r>
          </w:p>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Коммунально-складские объекты с санитарно-защитной зоной </w:t>
            </w:r>
            <w:smartTag w:uri="urn:schemas-microsoft-com:office:smarttags" w:element="metricconverter">
              <w:smartTagPr>
                <w:attr w:name="ProductID" w:val="50 м"/>
              </w:smartTagPr>
              <w:r w:rsidRPr="00C01128">
                <w:rPr>
                  <w:rFonts w:ascii="Arial" w:eastAsia="Times New Roman" w:hAnsi="Arial" w:cs="Arial"/>
                  <w:b/>
                  <w:sz w:val="20"/>
                  <w:szCs w:val="20"/>
                  <w:lang w:eastAsia="ru-RU"/>
                </w:rPr>
                <w:t>50 м</w:t>
              </w:r>
            </w:smartTag>
            <w:r w:rsidRPr="00C01128">
              <w:rPr>
                <w:rFonts w:ascii="Arial" w:eastAsia="Times New Roman" w:hAnsi="Arial" w:cs="Arial"/>
                <w:b/>
                <w:sz w:val="20"/>
                <w:szCs w:val="20"/>
                <w:lang w:eastAsia="ru-RU"/>
              </w:rPr>
              <w:t xml:space="preserve">, в </w:t>
            </w:r>
            <w:proofErr w:type="spellStart"/>
            <w:r w:rsidRPr="00C01128">
              <w:rPr>
                <w:rFonts w:ascii="Arial" w:eastAsia="Times New Roman" w:hAnsi="Arial" w:cs="Arial"/>
                <w:b/>
                <w:sz w:val="20"/>
                <w:szCs w:val="20"/>
                <w:lang w:eastAsia="ru-RU"/>
              </w:rPr>
              <w:t>т.ч</w:t>
            </w:r>
            <w:proofErr w:type="spellEnd"/>
            <w:r w:rsidRPr="00C01128">
              <w:rPr>
                <w:rFonts w:ascii="Arial" w:eastAsia="Times New Roman" w:hAnsi="Arial" w:cs="Arial"/>
                <w:b/>
                <w:sz w:val="20"/>
                <w:szCs w:val="20"/>
                <w:lang w:eastAsia="ru-RU"/>
              </w:rPr>
              <w:t>.:</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Многофункциональные здания комплексного обслуживания населения;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Магазины продовольственные и промтоварные, торговые центры;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 оптовой (или мелкооптовой) торговли;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Бани, сауны общего пользования;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Аварийно-диспетчерские службы организаций, осуществляющих эксплуатацию сетей инженерно-технического обеспечения;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Пожарные части, здания и помещения для размещения подразделений пожарной охраны;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Здания и помещения для размещения подразделений органов охраны правопорядка;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служебного транспорта;</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индивидуальные.</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Бытовое обслуживание</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Животноводство</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Обеспечение сельскохозяйственного производства </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Хранение и переработка сельскохозяйственной продукции</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Производственная деятельность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Легкая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Пищевая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Фармацевтическая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Строительная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Энергетика</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Целлюлозно-бумажная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Автомобилестроительная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Нефтехимическая промышленность</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Обслуживание автотранспорта </w:t>
            </w:r>
          </w:p>
          <w:p w:rsidR="006B6DB2" w:rsidRPr="00C01128" w:rsidRDefault="006B6DB2" w:rsidP="006B6DB2">
            <w:pPr>
              <w:numPr>
                <w:ilvl w:val="0"/>
                <w:numId w:val="32"/>
              </w:numPr>
              <w:autoSpaceDE w:val="0"/>
              <w:autoSpaceDN w:val="0"/>
              <w:adjustRightInd w:val="0"/>
              <w:ind w:left="356" w:hanging="35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придорожного сервиса</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территории) общего пользования.</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tc>
        <w:tc>
          <w:tcPr>
            <w:tcW w:w="3969" w:type="dxa"/>
            <w:tcBorders>
              <w:top w:val="single" w:sz="6" w:space="0" w:color="auto"/>
              <w:bottom w:val="single" w:sz="6" w:space="0" w:color="auto"/>
            </w:tcBorders>
          </w:tcPr>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Здания и сооружения для размещения служб охраны и наблюдения,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Гаражи служебного транспорта,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парковки,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Реклама и объекты оформления в специально отведенных местах</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Магазины продовольственные и промтоварные, хозяйственных товаров (объекты размещаются с учетом требований действующих норм и правил).</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keepNext/>
              <w:keepLines/>
              <w:autoSpaceDE w:val="0"/>
              <w:autoSpaceDN w:val="0"/>
              <w:adjustRightInd w:val="0"/>
              <w:ind w:left="0" w:firstLine="0"/>
              <w:jc w:val="left"/>
              <w:rPr>
                <w:rFonts w:ascii="Arial" w:eastAsia="Times New Roman" w:hAnsi="Arial" w:cs="Arial"/>
                <w:sz w:val="20"/>
                <w:szCs w:val="20"/>
                <w:lang w:eastAsia="ru-RU"/>
              </w:rPr>
            </w:pPr>
          </w:p>
        </w:tc>
      </w:tr>
      <w:tr w:rsidR="006B6DB2" w:rsidRPr="00C01128" w:rsidTr="00C01128">
        <w:trPr>
          <w:trHeight w:val="760"/>
        </w:trPr>
        <w:tc>
          <w:tcPr>
            <w:tcW w:w="5529" w:type="dxa"/>
            <w:tcBorders>
              <w:top w:val="single" w:sz="6" w:space="0" w:color="auto"/>
              <w:bottom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Условно разрешенные виды использования</w:t>
            </w:r>
          </w:p>
        </w:tc>
        <w:tc>
          <w:tcPr>
            <w:tcW w:w="3969" w:type="dxa"/>
            <w:tcBorders>
              <w:top w:val="single" w:sz="6" w:space="0" w:color="auto"/>
              <w:bottom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rPr>
          <w:trHeight w:val="344"/>
        </w:trPr>
        <w:tc>
          <w:tcPr>
            <w:tcW w:w="5529" w:type="dxa"/>
            <w:tcBorders>
              <w:top w:val="single" w:sz="6" w:space="0" w:color="auto"/>
            </w:tcBorders>
          </w:tcPr>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боксового типа, многоэтажные, подземные и наземные гаражи, автостоянки на отдельном земельном участке;</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и автостоянки для постоянного хранения грузовых автомобилей;</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Санитарно-технические сооружения и установки коммунального назначения, </w:t>
            </w:r>
          </w:p>
          <w:p w:rsidR="006B6DB2" w:rsidRPr="00C01128" w:rsidRDefault="006B6DB2" w:rsidP="006B6DB2">
            <w:pPr>
              <w:keepLines/>
              <w:widowControl w:val="0"/>
              <w:numPr>
                <w:ilvl w:val="0"/>
                <w:numId w:val="16"/>
              </w:numPr>
              <w:tabs>
                <w:tab w:val="num" w:pos="435"/>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 временного хранения утильсырья.</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Автозаправочные станции;</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Спортплощадки, площадки отдыха для персонала предприятий;</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Аптеки;</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Отдельно стоящие объекты бытового обслуживания;</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Питомники растений для озеленения промышленных территорий и санитарно-защитных зон;</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Ветеринарные приемные пункты;</w:t>
            </w:r>
          </w:p>
          <w:p w:rsidR="006B6DB2" w:rsidRPr="00C01128" w:rsidRDefault="006B6DB2" w:rsidP="006B6DB2">
            <w:pPr>
              <w:keepLines/>
              <w:widowControl w:val="0"/>
              <w:numPr>
                <w:ilvl w:val="0"/>
                <w:numId w:val="15"/>
              </w:numPr>
              <w:tabs>
                <w:tab w:val="num" w:pos="47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Антенны сотовой, радиорелейной, спутниковой связи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Предпринимательство</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Ветеринарное обслуживание</w:t>
            </w:r>
          </w:p>
          <w:p w:rsidR="006B6DB2" w:rsidRPr="00C01128" w:rsidRDefault="006B6DB2" w:rsidP="006B6DB2">
            <w:pPr>
              <w:keepLines/>
              <w:widowControl w:val="0"/>
              <w:ind w:left="709" w:hanging="284"/>
              <w:rPr>
                <w:rFonts w:ascii="Arial" w:eastAsia="Times New Roman" w:hAnsi="Arial" w:cs="Arial"/>
                <w:sz w:val="20"/>
                <w:szCs w:val="20"/>
                <w:lang w:eastAsia="ru-RU"/>
              </w:rPr>
            </w:pPr>
          </w:p>
        </w:tc>
        <w:tc>
          <w:tcPr>
            <w:tcW w:w="3969" w:type="dxa"/>
            <w:tcBorders>
              <w:top w:val="single" w:sz="6" w:space="0" w:color="auto"/>
            </w:tcBorders>
          </w:tcPr>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Открытые стоянки краткосрочного хранения автомобилей, </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Площадки транзитного транспорта с местами хранения автобусов, грузовиков, легковых автомобилей;</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Автостоянки для временного хранения грузовых автомобилей.</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и предельные параметры зоны П5: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751"/>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400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Предельное количество этажей или предельная высота зданий, строений, </w:t>
            </w:r>
          </w:p>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Максимальная высота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15 метров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  за пределами границ населенного пункта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35 метров</w:t>
            </w:r>
          </w:p>
        </w:tc>
      </w:tr>
      <w:tr w:rsidR="006B6DB2" w:rsidRPr="00C01128" w:rsidTr="006B6DB2">
        <w:trPr>
          <w:trHeight w:val="500"/>
        </w:trPr>
        <w:tc>
          <w:tcPr>
            <w:tcW w:w="10456" w:type="dxa"/>
            <w:gridSpan w:val="2"/>
          </w:tcPr>
          <w:p w:rsidR="006B6DB2" w:rsidRPr="00C01128" w:rsidRDefault="006B6DB2" w:rsidP="006B6DB2">
            <w:pPr>
              <w:ind w:left="0" w:firstLine="54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75 %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П5: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6B6DB2" w:rsidRPr="00C01128" w:rsidTr="00C01128">
        <w:trPr>
          <w:trHeight w:val="525"/>
        </w:trPr>
        <w:tc>
          <w:tcPr>
            <w:tcW w:w="70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 </w:t>
            </w:r>
            <w:proofErr w:type="gramStart"/>
            <w:r w:rsidRPr="00C01128">
              <w:rPr>
                <w:rFonts w:ascii="Arial" w:eastAsia="Times New Roman" w:hAnsi="Arial" w:cs="Arial"/>
                <w:sz w:val="20"/>
                <w:szCs w:val="20"/>
                <w:lang w:eastAsia="ru-RU"/>
              </w:rPr>
              <w:t>п</w:t>
            </w:r>
            <w:proofErr w:type="gramEnd"/>
            <w:r w:rsidRPr="00C01128">
              <w:rPr>
                <w:rFonts w:ascii="Arial" w:eastAsia="Times New Roman" w:hAnsi="Arial" w:cs="Arial"/>
                <w:sz w:val="20"/>
                <w:szCs w:val="20"/>
                <w:lang w:eastAsia="ru-RU"/>
              </w:rPr>
              <w:t>/п</w:t>
            </w:r>
          </w:p>
        </w:tc>
        <w:tc>
          <w:tcPr>
            <w:tcW w:w="8789" w:type="dxa"/>
            <w:shd w:val="clear" w:color="auto" w:fill="auto"/>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C01128">
        <w:trPr>
          <w:trHeight w:val="525"/>
        </w:trPr>
        <w:tc>
          <w:tcPr>
            <w:tcW w:w="70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789"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 размер санитарно-защитной зоны – 50м</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П5 и в соответствии с требованиями  СП 18.13330.2011  </w:t>
            </w:r>
            <w:r w:rsidRPr="00C01128">
              <w:rPr>
                <w:rFonts w:ascii="Arial" w:eastAsia="Calibri" w:hAnsi="Arial" w:cs="Arial"/>
                <w:bCs/>
                <w:sz w:val="20"/>
                <w:szCs w:val="20"/>
                <w:lang w:eastAsia="ru-RU"/>
              </w:rPr>
              <w:t>«Генеральные планы промышленных предприятий",</w:t>
            </w:r>
            <w:r w:rsidRPr="00C01128">
              <w:rPr>
                <w:rFonts w:ascii="Arial" w:eastAsia="Times New Roman" w:hAnsi="Arial" w:cs="Arial"/>
                <w:sz w:val="20"/>
                <w:szCs w:val="20"/>
                <w:lang w:eastAsia="ru-RU"/>
              </w:rPr>
              <w:t xml:space="preserve"> СП </w:t>
            </w:r>
            <w:hyperlink r:id="rId11" w:history="1">
              <w:r w:rsidRPr="00C01128">
                <w:rPr>
                  <w:rFonts w:ascii="Arial" w:eastAsia="Times New Roman" w:hAnsi="Arial" w:cs="Arial"/>
                  <w:sz w:val="20"/>
                  <w:szCs w:val="20"/>
                  <w:u w:val="single"/>
                  <w:lang w:eastAsia="ru-RU"/>
                </w:rPr>
                <w:t>19.13330.2011</w:t>
              </w:r>
            </w:hyperlink>
            <w:r w:rsidRPr="00C01128">
              <w:rPr>
                <w:rFonts w:ascii="Arial" w:eastAsia="Times New Roman" w:hAnsi="Arial" w:cs="Arial"/>
                <w:sz w:val="20"/>
                <w:szCs w:val="20"/>
                <w:lang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Размещение зданий не должно нарушать  инсоляцию и освещенность ближайших существующих жилых и общественных зданий и сооружений</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 </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Устройство и оборудование </w:t>
            </w:r>
            <w:r w:rsidRPr="00C01128">
              <w:rPr>
                <w:rFonts w:ascii="Arial" w:eastAsia="Times New Roman" w:hAnsi="Arial" w:cs="Arial"/>
                <w:bCs/>
                <w:sz w:val="20"/>
                <w:szCs w:val="20"/>
                <w:lang w:eastAsia="ru-RU"/>
              </w:rPr>
              <w:t>сооружений</w:t>
            </w:r>
            <w:r w:rsidRPr="00C01128">
              <w:rPr>
                <w:rFonts w:ascii="Arial" w:eastAsia="Times New Roman" w:hAnsi="Arial" w:cs="Arial"/>
                <w:sz w:val="20"/>
                <w:szCs w:val="20"/>
                <w:lang w:eastAsia="ru-RU"/>
              </w:rPr>
              <w:t xml:space="preserve"> по </w:t>
            </w:r>
            <w:r w:rsidRPr="00C01128">
              <w:rPr>
                <w:rFonts w:ascii="Arial" w:eastAsia="Times New Roman" w:hAnsi="Arial" w:cs="Arial"/>
                <w:bCs/>
                <w:sz w:val="20"/>
                <w:szCs w:val="20"/>
                <w:lang w:eastAsia="ru-RU"/>
              </w:rPr>
              <w:t>очистке</w:t>
            </w:r>
            <w:r w:rsidRPr="00C01128">
              <w:rPr>
                <w:rFonts w:ascii="Arial" w:eastAsia="Times New Roman" w:hAnsi="Arial" w:cs="Arial"/>
                <w:sz w:val="20"/>
                <w:szCs w:val="20"/>
                <w:lang w:eastAsia="ru-RU"/>
              </w:rPr>
              <w:t xml:space="preserve"> сточных вод</w:t>
            </w:r>
          </w:p>
        </w:tc>
      </w:tr>
      <w:tr w:rsidR="006B6DB2" w:rsidRPr="00C01128" w:rsidTr="00C01128">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sz w:val="20"/>
                <w:szCs w:val="20"/>
                <w:lang w:eastAsia="ru-RU"/>
              </w:rPr>
              <w:t xml:space="preserve">Установление охранных </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 xml:space="preserve"> или) санитарно-защитных зон</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34"/>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p>
    <w:bookmarkEnd w:id="96"/>
    <w:bookmarkEnd w:id="97"/>
    <w:bookmarkEnd w:id="98"/>
    <w:p w:rsidR="006B6DB2" w:rsidRPr="00C01128" w:rsidRDefault="006B6DB2" w:rsidP="006B6DB2">
      <w:pPr>
        <w:widowControl w:val="0"/>
        <w:autoSpaceDE w:val="0"/>
        <w:autoSpaceDN w:val="0"/>
        <w:adjustRightInd w:val="0"/>
        <w:ind w:left="0" w:firstLine="0"/>
        <w:jc w:val="left"/>
        <w:rPr>
          <w:rFonts w:ascii="Arial" w:eastAsia="Times New Roman" w:hAnsi="Arial" w:cs="Arial"/>
          <w:sz w:val="20"/>
          <w:szCs w:val="20"/>
          <w:highlight w:val="yellow"/>
          <w:lang w:eastAsia="ru-RU"/>
        </w:rPr>
      </w:pPr>
    </w:p>
    <w:p w:rsidR="006B6DB2" w:rsidRPr="00C01128" w:rsidRDefault="006B6DB2" w:rsidP="006B6DB2">
      <w:pPr>
        <w:ind w:left="0" w:firstLine="680"/>
        <w:rPr>
          <w:rFonts w:ascii="Arial" w:eastAsia="Lucida Sans Unicode" w:hAnsi="Arial" w:cs="Arial"/>
          <w:b/>
          <w:kern w:val="1"/>
          <w:sz w:val="20"/>
          <w:szCs w:val="20"/>
          <w:lang w:eastAsia="ru-RU"/>
        </w:rPr>
      </w:pPr>
      <w:r w:rsidRPr="00C01128">
        <w:rPr>
          <w:rFonts w:ascii="Arial" w:eastAsia="Lucida Sans Unicode" w:hAnsi="Arial" w:cs="Arial"/>
          <w:b/>
          <w:kern w:val="1"/>
          <w:sz w:val="20"/>
          <w:szCs w:val="20"/>
          <w:lang w:eastAsia="ru-RU"/>
        </w:rPr>
        <w:t>Статья 22. Зоны инженерной и транспортной инфраструктуры.</w:t>
      </w:r>
    </w:p>
    <w:p w:rsidR="006B6DB2" w:rsidRPr="00C01128" w:rsidRDefault="006B6DB2" w:rsidP="006B6DB2">
      <w:pPr>
        <w:ind w:left="0" w:firstLine="680"/>
        <w:rPr>
          <w:rFonts w:ascii="Arial" w:eastAsia="Lucida Sans Unicode" w:hAnsi="Arial" w:cs="Arial"/>
          <w:b/>
          <w:kern w:val="1"/>
          <w:sz w:val="20"/>
          <w:szCs w:val="20"/>
          <w:lang w:eastAsia="ru-RU"/>
        </w:rPr>
      </w:pP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железнодорожного, трубопроводного транспорта, связи; для размещения и </w:t>
      </w:r>
      <w:r w:rsidRPr="00C01128">
        <w:rPr>
          <w:rFonts w:ascii="Arial" w:eastAsia="Times New Roman" w:hAnsi="Arial" w:cs="Arial"/>
          <w:sz w:val="20"/>
          <w:szCs w:val="20"/>
          <w:lang w:eastAsia="ru-RU"/>
        </w:rPr>
        <w:lastRenderedPageBreak/>
        <w:t>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Для предотвращения вредного воздействия от сооружений и коммуникаций зоны транспортной инфраструктуры на среду жизнедеятельности человека, необходимо соблюдение нормативных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 техническими регламентами, правилами застройки и другими нормативами.</w:t>
      </w:r>
    </w:p>
    <w:p w:rsidR="006B6DB2" w:rsidRPr="00C01128" w:rsidRDefault="006B6DB2" w:rsidP="006B6DB2">
      <w:pPr>
        <w:ind w:left="0" w:firstLine="0"/>
        <w:jc w:val="center"/>
        <w:rPr>
          <w:rFonts w:ascii="Arial" w:eastAsia="Times New Roman" w:hAnsi="Arial" w:cs="Arial"/>
          <w:sz w:val="20"/>
          <w:szCs w:val="20"/>
          <w:lang w:eastAsia="ru-RU"/>
        </w:rPr>
      </w:pPr>
    </w:p>
    <w:p w:rsidR="006B6DB2" w:rsidRPr="00C01128" w:rsidRDefault="006B6DB2" w:rsidP="006B6DB2">
      <w:pPr>
        <w:ind w:left="0" w:firstLine="709"/>
        <w:jc w:val="left"/>
        <w:rPr>
          <w:rFonts w:ascii="Arial" w:eastAsia="Lucida Sans Unicode" w:hAnsi="Arial" w:cs="Arial"/>
          <w:b/>
          <w:kern w:val="1"/>
          <w:sz w:val="20"/>
          <w:szCs w:val="20"/>
          <w:lang w:eastAsia="ru-RU"/>
        </w:rPr>
      </w:pPr>
    </w:p>
    <w:p w:rsidR="006B6DB2" w:rsidRPr="00C01128" w:rsidRDefault="006B6DB2" w:rsidP="006B6DB2">
      <w:pPr>
        <w:ind w:left="0" w:firstLine="709"/>
        <w:jc w:val="left"/>
        <w:rPr>
          <w:rFonts w:ascii="Arial" w:eastAsia="Times New Roman" w:hAnsi="Arial" w:cs="Arial"/>
          <w:b/>
          <w:sz w:val="20"/>
          <w:szCs w:val="20"/>
          <w:lang w:eastAsia="ru-RU"/>
        </w:rPr>
      </w:pPr>
      <w:r w:rsidRPr="00C01128">
        <w:rPr>
          <w:rFonts w:ascii="Arial" w:eastAsia="Lucida Sans Unicode" w:hAnsi="Arial" w:cs="Arial"/>
          <w:b/>
          <w:kern w:val="1"/>
          <w:sz w:val="20"/>
          <w:szCs w:val="20"/>
          <w:lang w:eastAsia="ru-RU"/>
        </w:rPr>
        <w:t>22.1.</w:t>
      </w:r>
      <w:r w:rsidRPr="00C01128">
        <w:rPr>
          <w:rFonts w:ascii="Arial" w:eastAsia="Times New Roman" w:hAnsi="Arial" w:cs="Arial"/>
          <w:b/>
          <w:sz w:val="20"/>
          <w:szCs w:val="20"/>
          <w:lang w:eastAsia="ru-RU"/>
        </w:rPr>
        <w:t xml:space="preserve"> Зона инженерно-транспортной инфраструктуры в границах населенных пунктов</w:t>
      </w:r>
      <w:r w:rsidRPr="00C01128">
        <w:rPr>
          <w:rFonts w:ascii="Arial" w:eastAsia="Lucida Sans Unicode" w:hAnsi="Arial" w:cs="Arial"/>
          <w:b/>
          <w:kern w:val="1"/>
          <w:sz w:val="20"/>
          <w:szCs w:val="20"/>
          <w:lang w:eastAsia="ru-RU"/>
        </w:rPr>
        <w:t xml:space="preserve"> - ИТ</w:t>
      </w:r>
      <w:proofErr w:type="gramStart"/>
      <w:r w:rsidRPr="00C01128">
        <w:rPr>
          <w:rFonts w:ascii="Arial" w:eastAsia="Lucida Sans Unicode" w:hAnsi="Arial" w:cs="Arial"/>
          <w:b/>
          <w:kern w:val="1"/>
          <w:sz w:val="20"/>
          <w:szCs w:val="20"/>
          <w:lang w:eastAsia="ru-RU"/>
        </w:rPr>
        <w:t>1</w:t>
      </w:r>
      <w:proofErr w:type="gramEnd"/>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В зону инфраструктуры улиц и дорог входит система улиц и дорог, сложившаяся с учетом их функционального назначения, интенсивности движения, характера застройки,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C01128">
        <w:rPr>
          <w:rFonts w:ascii="Arial" w:eastAsia="Times New Roman" w:hAnsi="Arial" w:cs="Arial"/>
          <w:kern w:val="1"/>
          <w:sz w:val="20"/>
          <w:szCs w:val="20"/>
          <w:lang w:eastAsia="ar-SA"/>
        </w:rPr>
        <w:t>т.ч</w:t>
      </w:r>
      <w:proofErr w:type="spellEnd"/>
      <w:r w:rsidRPr="00C01128">
        <w:rPr>
          <w:rFonts w:ascii="Arial" w:eastAsia="Times New Roman" w:hAnsi="Arial" w:cs="Arial"/>
          <w:kern w:val="1"/>
          <w:sz w:val="20"/>
          <w:szCs w:val="20"/>
          <w:lang w:eastAsia="ar-SA"/>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C01128">
        <w:rPr>
          <w:rFonts w:ascii="Arial" w:eastAsia="Times New Roman" w:hAnsi="Arial" w:cs="Arial"/>
          <w:kern w:val="1"/>
          <w:sz w:val="20"/>
          <w:szCs w:val="20"/>
          <w:lang w:eastAsia="ar-SA"/>
        </w:rPr>
        <w:t>распространяется</w:t>
      </w:r>
      <w:proofErr w:type="gramEnd"/>
      <w:r w:rsidRPr="00C01128">
        <w:rPr>
          <w:rFonts w:ascii="Arial" w:eastAsia="Times New Roman" w:hAnsi="Arial" w:cs="Arial"/>
          <w:kern w:val="1"/>
          <w:sz w:val="20"/>
          <w:szCs w:val="20"/>
          <w:lang w:eastAsia="ar-SA"/>
        </w:rPr>
        <w:t xml:space="preserve"> определяется уполномоченными органами в соответствии с федеральными законами. </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 xml:space="preserve">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6B6DB2" w:rsidRPr="00C01128" w:rsidRDefault="006B6DB2" w:rsidP="006B6DB2">
      <w:pPr>
        <w:suppressAutoHyphens/>
        <w:ind w:left="0" w:firstLine="53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Для зон инженерной инфраструктуры действуют регламенты в соответствии со ст. 28.4.3 - 28.4.5  настоящих Правил.</w:t>
      </w:r>
    </w:p>
    <w:p w:rsidR="006B6DB2" w:rsidRPr="00C01128" w:rsidRDefault="006B6DB2" w:rsidP="006B6DB2">
      <w:pPr>
        <w:ind w:left="435" w:firstLine="104"/>
        <w:jc w:val="left"/>
        <w:rPr>
          <w:rFonts w:ascii="Arial" w:eastAsia="Times New Roman" w:hAnsi="Arial" w:cs="Arial"/>
          <w:b/>
          <w:sz w:val="20"/>
          <w:szCs w:val="20"/>
          <w:highlight w:val="yellow"/>
          <w:lang w:eastAsia="ru-RU"/>
        </w:rPr>
      </w:pPr>
    </w:p>
    <w:p w:rsidR="006B6DB2" w:rsidRPr="00C01128" w:rsidRDefault="006B6DB2" w:rsidP="006B6DB2">
      <w:pPr>
        <w:ind w:left="435" w:firstLine="0"/>
        <w:jc w:val="left"/>
        <w:rPr>
          <w:rFonts w:ascii="Arial" w:eastAsia="Times New Roman" w:hAnsi="Arial" w:cs="Arial"/>
          <w:b/>
          <w:sz w:val="20"/>
          <w:szCs w:val="20"/>
          <w:lang w:eastAsia="ru-RU"/>
        </w:rPr>
      </w:pPr>
      <w:bookmarkStart w:id="99" w:name="_Toc268485322"/>
      <w:bookmarkStart w:id="100" w:name="_Toc268487398"/>
      <w:bookmarkStart w:id="101" w:name="_Toc268488218"/>
      <w:r w:rsidRPr="00C01128">
        <w:rPr>
          <w:rFonts w:ascii="Arial" w:eastAsia="Times New Roman" w:hAnsi="Arial" w:cs="Arial"/>
          <w:b/>
          <w:sz w:val="20"/>
          <w:szCs w:val="20"/>
          <w:lang w:eastAsia="ru-RU"/>
        </w:rPr>
        <w:t>22.1.1. Описание прохождения границ участков зоны инженерно-транспортной инфраструктуры в границах населенных пунктов ИТ</w:t>
      </w:r>
      <w:proofErr w:type="gramStart"/>
      <w:r w:rsidRPr="00C01128">
        <w:rPr>
          <w:rFonts w:ascii="Arial" w:eastAsia="Times New Roman" w:hAnsi="Arial" w:cs="Arial"/>
          <w:b/>
          <w:sz w:val="20"/>
          <w:szCs w:val="20"/>
          <w:lang w:eastAsia="ru-RU"/>
        </w:rPr>
        <w:t>1</w:t>
      </w:r>
      <w:proofErr w:type="gramEnd"/>
      <w:r w:rsidRPr="00C01128">
        <w:rPr>
          <w:rFonts w:ascii="Arial" w:eastAsia="Times New Roman" w:hAnsi="Arial" w:cs="Arial"/>
          <w:b/>
          <w:sz w:val="20"/>
          <w:szCs w:val="20"/>
          <w:lang w:eastAsia="ru-RU"/>
        </w:rPr>
        <w:t>:</w:t>
      </w:r>
      <w:bookmarkEnd w:id="99"/>
      <w:bookmarkEnd w:id="100"/>
      <w:bookmarkEnd w:id="10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6B6DB2" w:rsidRPr="00C01128" w:rsidTr="00C01128">
        <w:trPr>
          <w:trHeight w:val="828"/>
        </w:trPr>
        <w:tc>
          <w:tcPr>
            <w:tcW w:w="136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bookmarkStart w:id="102" w:name="_Toc268485323"/>
            <w:bookmarkStart w:id="103" w:name="_Toc268487399"/>
            <w:bookmarkStart w:id="104" w:name="_Toc268488219"/>
            <w:r w:rsidRPr="00C01128">
              <w:rPr>
                <w:rFonts w:ascii="Arial" w:eastAsia="Times New Roman" w:hAnsi="Arial" w:cs="Arial"/>
                <w:b/>
                <w:sz w:val="20"/>
                <w:szCs w:val="20"/>
                <w:lang w:eastAsia="ru-RU"/>
              </w:rPr>
              <w:t>Номер участка зоны</w:t>
            </w:r>
            <w:bookmarkEnd w:id="102"/>
            <w:bookmarkEnd w:id="103"/>
            <w:bookmarkEnd w:id="104"/>
          </w:p>
        </w:tc>
        <w:tc>
          <w:tcPr>
            <w:tcW w:w="823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bookmarkStart w:id="105" w:name="_Toc268485324"/>
            <w:bookmarkStart w:id="106" w:name="_Toc268487400"/>
            <w:bookmarkStart w:id="107" w:name="_Toc268488220"/>
            <w:r w:rsidRPr="00C01128">
              <w:rPr>
                <w:rFonts w:ascii="Arial" w:eastAsia="Times New Roman" w:hAnsi="Arial" w:cs="Arial"/>
                <w:b/>
                <w:sz w:val="20"/>
                <w:szCs w:val="20"/>
                <w:lang w:eastAsia="ru-RU"/>
              </w:rPr>
              <w:t>Картографическое описание</w:t>
            </w:r>
            <w:bookmarkEnd w:id="105"/>
            <w:bookmarkEnd w:id="106"/>
            <w:bookmarkEnd w:id="107"/>
          </w:p>
        </w:tc>
      </w:tr>
      <w:tr w:rsidR="006B6DB2" w:rsidRPr="00C01128" w:rsidTr="00C01128">
        <w:trPr>
          <w:trHeight w:val="351"/>
        </w:trPr>
        <w:tc>
          <w:tcPr>
            <w:tcW w:w="9606" w:type="dxa"/>
            <w:gridSpan w:val="2"/>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Подгорное</w:t>
            </w:r>
          </w:p>
        </w:tc>
      </w:tr>
      <w:tr w:rsidR="006B6DB2" w:rsidRPr="00C01128" w:rsidTr="00C01128">
        <w:trPr>
          <w:trHeight w:val="828"/>
        </w:trPr>
        <w:tc>
          <w:tcPr>
            <w:tcW w:w="136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ИТ</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w:t>
            </w:r>
          </w:p>
        </w:tc>
        <w:tc>
          <w:tcPr>
            <w:tcW w:w="823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551"/>
              <w:gridCol w:w="2596"/>
            </w:tblGrid>
            <w:tr w:rsidR="006B6DB2" w:rsidRPr="00C01128" w:rsidTr="006B6DB2">
              <w:trPr>
                <w:trHeight w:val="516"/>
              </w:trPr>
              <w:tc>
                <w:tcPr>
                  <w:tcW w:w="2885" w:type="dxa"/>
                  <w:tcBorders>
                    <w:top w:val="nil"/>
                    <w:left w:val="nil"/>
                    <w:bottom w:val="nil"/>
                    <w:right w:val="nil"/>
                  </w:tcBorders>
                </w:tcPr>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Больничная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Зеленый Луг</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Краснознаменная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пер. Рабочий</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Школьная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Горького</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Набережная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Пушкина</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Шевченко</w:t>
                  </w:r>
                </w:p>
                <w:p w:rsidR="006B6DB2" w:rsidRPr="00C01128" w:rsidRDefault="006B6DB2" w:rsidP="006B6DB2">
                  <w:pPr>
                    <w:suppressAutoHyphens/>
                    <w:ind w:left="0" w:firstLine="0"/>
                    <w:rPr>
                      <w:rFonts w:ascii="Arial" w:eastAsia="Times New Roman" w:hAnsi="Arial" w:cs="Arial"/>
                      <w:kern w:val="1"/>
                      <w:sz w:val="20"/>
                      <w:szCs w:val="20"/>
                      <w:lang w:eastAsia="ar-SA"/>
                    </w:rPr>
                  </w:pPr>
                </w:p>
              </w:tc>
              <w:tc>
                <w:tcPr>
                  <w:tcW w:w="2551" w:type="dxa"/>
                  <w:tcBorders>
                    <w:top w:val="nil"/>
                    <w:left w:val="nil"/>
                    <w:bottom w:val="nil"/>
                    <w:right w:val="nil"/>
                  </w:tcBorders>
                </w:tcPr>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Буденовская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Коммунистическая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Ленинская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Садовая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Гагарина</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Зеленая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Красноармейская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Революции</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Петра Серякова</w:t>
                  </w:r>
                </w:p>
              </w:tc>
              <w:tc>
                <w:tcPr>
                  <w:tcW w:w="2596" w:type="dxa"/>
                  <w:tcBorders>
                    <w:top w:val="nil"/>
                    <w:left w:val="nil"/>
                    <w:bottom w:val="nil"/>
                    <w:right w:val="nil"/>
                  </w:tcBorders>
                </w:tcPr>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Заречная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Кооперативная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Октябрьская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Спортивная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Советская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Круглый Лиман</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Первомайская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Русская</w:t>
                  </w:r>
                </w:p>
                <w:p w:rsidR="006B6DB2" w:rsidRPr="00C01128" w:rsidRDefault="006B6DB2" w:rsidP="006B6DB2">
                  <w:pPr>
                    <w:suppressAutoHyphens/>
                    <w:ind w:left="0" w:firstLine="0"/>
                    <w:rPr>
                      <w:rFonts w:ascii="Arial" w:eastAsia="Times New Roman" w:hAnsi="Arial" w:cs="Arial"/>
                      <w:kern w:val="1"/>
                      <w:sz w:val="20"/>
                      <w:szCs w:val="20"/>
                      <w:lang w:eastAsia="ar-SA"/>
                    </w:rPr>
                  </w:pPr>
                </w:p>
              </w:tc>
            </w:tr>
          </w:tbl>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p>
        </w:tc>
      </w:tr>
      <w:tr w:rsidR="006B6DB2" w:rsidRPr="00C01128" w:rsidTr="00C01128">
        <w:trPr>
          <w:trHeight w:val="404"/>
        </w:trPr>
        <w:tc>
          <w:tcPr>
            <w:tcW w:w="1368" w:type="dxa"/>
            <w:shd w:val="clear" w:color="auto" w:fill="auto"/>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ИТ</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w:t>
            </w:r>
          </w:p>
        </w:tc>
        <w:tc>
          <w:tcPr>
            <w:tcW w:w="8238" w:type="dxa"/>
            <w:shd w:val="clear" w:color="auto" w:fill="auto"/>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ЗУ, занимаемого электрической подстанцией по ул. </w:t>
            </w:r>
            <w:proofErr w:type="gramStart"/>
            <w:r w:rsidRPr="00C01128">
              <w:rPr>
                <w:rFonts w:ascii="Arial" w:eastAsia="Times New Roman" w:hAnsi="Arial" w:cs="Arial"/>
                <w:sz w:val="20"/>
                <w:szCs w:val="20"/>
                <w:lang w:eastAsia="ru-RU"/>
              </w:rPr>
              <w:t>Садовая</w:t>
            </w:r>
            <w:proofErr w:type="gramEnd"/>
            <w:r w:rsidRPr="00C01128">
              <w:rPr>
                <w:rFonts w:ascii="Arial" w:eastAsia="Times New Roman" w:hAnsi="Arial" w:cs="Arial"/>
                <w:sz w:val="20"/>
                <w:szCs w:val="20"/>
                <w:lang w:eastAsia="ru-RU"/>
              </w:rPr>
              <w:t>.</w:t>
            </w:r>
          </w:p>
        </w:tc>
      </w:tr>
      <w:tr w:rsidR="006B6DB2" w:rsidRPr="00C01128" w:rsidTr="00C01128">
        <w:trPr>
          <w:trHeight w:val="351"/>
        </w:trPr>
        <w:tc>
          <w:tcPr>
            <w:tcW w:w="9606" w:type="dxa"/>
            <w:gridSpan w:val="2"/>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 xml:space="preserve">хутор </w:t>
            </w:r>
            <w:proofErr w:type="spellStart"/>
            <w:r w:rsidRPr="00C01128">
              <w:rPr>
                <w:rFonts w:ascii="Arial" w:eastAsia="Times New Roman" w:hAnsi="Arial" w:cs="Arial"/>
                <w:b/>
                <w:sz w:val="20"/>
                <w:szCs w:val="20"/>
                <w:lang w:eastAsia="ru-RU"/>
              </w:rPr>
              <w:t>Долбневка</w:t>
            </w:r>
            <w:proofErr w:type="spellEnd"/>
          </w:p>
        </w:tc>
      </w:tr>
      <w:tr w:rsidR="006B6DB2" w:rsidRPr="00C01128" w:rsidTr="00C01128">
        <w:trPr>
          <w:trHeight w:val="1186"/>
        </w:trPr>
        <w:tc>
          <w:tcPr>
            <w:tcW w:w="136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ИТ</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/2</w:t>
            </w:r>
          </w:p>
        </w:tc>
        <w:tc>
          <w:tcPr>
            <w:tcW w:w="823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p>
        </w:tc>
      </w:tr>
      <w:tr w:rsidR="006B6DB2" w:rsidRPr="00C01128" w:rsidTr="00C01128">
        <w:trPr>
          <w:trHeight w:val="351"/>
        </w:trPr>
        <w:tc>
          <w:tcPr>
            <w:tcW w:w="9606" w:type="dxa"/>
            <w:gridSpan w:val="2"/>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Ильинка</w:t>
            </w:r>
          </w:p>
        </w:tc>
      </w:tr>
      <w:tr w:rsidR="006B6DB2" w:rsidRPr="00C01128" w:rsidTr="00C01128">
        <w:trPr>
          <w:trHeight w:val="1500"/>
        </w:trPr>
        <w:tc>
          <w:tcPr>
            <w:tcW w:w="136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ИТ</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center"/>
              <w:rPr>
                <w:rFonts w:ascii="Arial" w:eastAsia="Times New Roman" w:hAnsi="Arial" w:cs="Arial"/>
                <w:sz w:val="20"/>
                <w:szCs w:val="20"/>
                <w:lang w:eastAsia="ru-RU"/>
              </w:rPr>
            </w:pPr>
          </w:p>
        </w:tc>
        <w:tc>
          <w:tcPr>
            <w:tcW w:w="823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6B6DB2" w:rsidRPr="00C01128" w:rsidRDefault="006B6DB2" w:rsidP="006B6DB2">
            <w:pPr>
              <w:ind w:left="0" w:firstLine="0"/>
              <w:jc w:val="left"/>
              <w:rPr>
                <w:rFonts w:ascii="Arial" w:eastAsia="Times New Roman" w:hAnsi="Arial" w:cs="Arial"/>
                <w:b/>
                <w:sz w:val="20"/>
                <w:szCs w:val="20"/>
                <w:lang w:eastAsia="ru-RU"/>
              </w:rPr>
            </w:pPr>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551"/>
              <w:gridCol w:w="2596"/>
            </w:tblGrid>
            <w:tr w:rsidR="006B6DB2" w:rsidRPr="00C01128" w:rsidTr="006B6DB2">
              <w:trPr>
                <w:trHeight w:val="516"/>
              </w:trPr>
              <w:tc>
                <w:tcPr>
                  <w:tcW w:w="2885" w:type="dxa"/>
                  <w:tcBorders>
                    <w:top w:val="nil"/>
                    <w:left w:val="nil"/>
                    <w:bottom w:val="nil"/>
                    <w:right w:val="nil"/>
                  </w:tcBorders>
                </w:tcPr>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Заречная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Первомайская</w:t>
                  </w:r>
                </w:p>
                <w:p w:rsidR="006B6DB2" w:rsidRPr="00C01128" w:rsidRDefault="006B6DB2" w:rsidP="006B6DB2">
                  <w:pPr>
                    <w:suppressAutoHyphens/>
                    <w:ind w:left="0" w:firstLine="0"/>
                    <w:rPr>
                      <w:rFonts w:ascii="Arial" w:eastAsia="Times New Roman" w:hAnsi="Arial" w:cs="Arial"/>
                      <w:kern w:val="1"/>
                      <w:sz w:val="20"/>
                      <w:szCs w:val="20"/>
                      <w:lang w:eastAsia="ar-SA"/>
                    </w:rPr>
                  </w:pPr>
                </w:p>
              </w:tc>
              <w:tc>
                <w:tcPr>
                  <w:tcW w:w="2551" w:type="dxa"/>
                  <w:tcBorders>
                    <w:top w:val="nil"/>
                    <w:left w:val="nil"/>
                    <w:bottom w:val="nil"/>
                    <w:right w:val="nil"/>
                  </w:tcBorders>
                </w:tcPr>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Набережная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Советская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p>
              </w:tc>
              <w:tc>
                <w:tcPr>
                  <w:tcW w:w="2596" w:type="dxa"/>
                  <w:tcBorders>
                    <w:top w:val="nil"/>
                    <w:left w:val="nil"/>
                    <w:bottom w:val="nil"/>
                    <w:right w:val="nil"/>
                  </w:tcBorders>
                </w:tcPr>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Октябрьская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Сосновая</w:t>
                  </w:r>
                </w:p>
              </w:tc>
            </w:tr>
          </w:tbl>
          <w:p w:rsidR="006B6DB2" w:rsidRPr="00C01128" w:rsidRDefault="006B6DB2" w:rsidP="006B6DB2">
            <w:pPr>
              <w:ind w:left="0" w:firstLine="0"/>
              <w:jc w:val="left"/>
              <w:rPr>
                <w:rFonts w:ascii="Arial" w:eastAsia="Times New Roman" w:hAnsi="Arial" w:cs="Arial"/>
                <w:sz w:val="20"/>
                <w:szCs w:val="20"/>
                <w:lang w:eastAsia="ru-RU"/>
              </w:rPr>
            </w:pPr>
          </w:p>
        </w:tc>
      </w:tr>
      <w:tr w:rsidR="006B6DB2" w:rsidRPr="00C01128" w:rsidTr="00C01128">
        <w:trPr>
          <w:trHeight w:val="351"/>
        </w:trPr>
        <w:tc>
          <w:tcPr>
            <w:tcW w:w="9606" w:type="dxa"/>
            <w:gridSpan w:val="2"/>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Серяково</w:t>
            </w:r>
          </w:p>
        </w:tc>
      </w:tr>
      <w:tr w:rsidR="006B6DB2" w:rsidRPr="00C01128" w:rsidTr="00C01128">
        <w:trPr>
          <w:trHeight w:val="840"/>
        </w:trPr>
        <w:tc>
          <w:tcPr>
            <w:tcW w:w="136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ИТ</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center"/>
              <w:rPr>
                <w:rFonts w:ascii="Arial" w:eastAsia="Times New Roman" w:hAnsi="Arial" w:cs="Arial"/>
                <w:sz w:val="20"/>
                <w:szCs w:val="20"/>
                <w:lang w:eastAsia="ru-RU"/>
              </w:rPr>
            </w:pPr>
          </w:p>
        </w:tc>
        <w:tc>
          <w:tcPr>
            <w:tcW w:w="823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6B6DB2" w:rsidRPr="00C01128" w:rsidRDefault="006B6DB2" w:rsidP="006B6DB2">
            <w:pPr>
              <w:ind w:left="0" w:firstLine="0"/>
              <w:jc w:val="left"/>
              <w:rPr>
                <w:rFonts w:ascii="Arial" w:eastAsia="Times New Roman" w:hAnsi="Arial" w:cs="Arial"/>
                <w:b/>
                <w:sz w:val="20"/>
                <w:szCs w:val="20"/>
                <w:lang w:eastAsia="ru-RU"/>
              </w:rPr>
            </w:pPr>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551"/>
              <w:gridCol w:w="2596"/>
            </w:tblGrid>
            <w:tr w:rsidR="006B6DB2" w:rsidRPr="00C01128" w:rsidTr="006B6DB2">
              <w:trPr>
                <w:trHeight w:val="516"/>
              </w:trPr>
              <w:tc>
                <w:tcPr>
                  <w:tcW w:w="2885" w:type="dxa"/>
                  <w:tcBorders>
                    <w:top w:val="nil"/>
                    <w:left w:val="nil"/>
                    <w:bottom w:val="nil"/>
                    <w:right w:val="nil"/>
                  </w:tcBorders>
                </w:tcPr>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Зеленая</w:t>
                  </w:r>
                </w:p>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Садовая</w:t>
                  </w:r>
                </w:p>
                <w:p w:rsidR="006B6DB2" w:rsidRPr="00C01128" w:rsidRDefault="006B6DB2" w:rsidP="006B6DB2">
                  <w:pPr>
                    <w:suppressAutoHyphens/>
                    <w:ind w:left="0" w:firstLine="0"/>
                    <w:rPr>
                      <w:rFonts w:ascii="Arial" w:eastAsia="Times New Roman" w:hAnsi="Arial" w:cs="Arial"/>
                      <w:kern w:val="1"/>
                      <w:sz w:val="20"/>
                      <w:szCs w:val="20"/>
                      <w:lang w:eastAsia="ar-SA"/>
                    </w:rPr>
                  </w:pPr>
                </w:p>
              </w:tc>
              <w:tc>
                <w:tcPr>
                  <w:tcW w:w="2551" w:type="dxa"/>
                  <w:tcBorders>
                    <w:top w:val="nil"/>
                    <w:left w:val="nil"/>
                    <w:bottom w:val="nil"/>
                    <w:right w:val="nil"/>
                  </w:tcBorders>
                </w:tcPr>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Луговая</w:t>
                  </w:r>
                </w:p>
                <w:p w:rsidR="006B6DB2" w:rsidRPr="00C01128" w:rsidRDefault="006B6DB2" w:rsidP="006B6DB2">
                  <w:pPr>
                    <w:tabs>
                      <w:tab w:val="left" w:pos="1500"/>
                    </w:tabs>
                    <w:suppressAutoHyphens/>
                    <w:ind w:left="0" w:firstLine="0"/>
                    <w:rPr>
                      <w:rFonts w:ascii="Arial" w:eastAsia="Times New Roman" w:hAnsi="Arial" w:cs="Arial"/>
                      <w:kern w:val="1"/>
                      <w:sz w:val="20"/>
                      <w:szCs w:val="20"/>
                      <w:lang w:eastAsia="ar-SA"/>
                    </w:rPr>
                  </w:pPr>
                </w:p>
              </w:tc>
              <w:tc>
                <w:tcPr>
                  <w:tcW w:w="2596" w:type="dxa"/>
                  <w:tcBorders>
                    <w:top w:val="nil"/>
                    <w:left w:val="nil"/>
                    <w:bottom w:val="nil"/>
                    <w:right w:val="nil"/>
                  </w:tcBorders>
                </w:tcPr>
                <w:p w:rsidR="006B6DB2" w:rsidRPr="00C01128" w:rsidRDefault="006B6DB2" w:rsidP="006B6DB2">
                  <w:pPr>
                    <w:suppressAutoHyphens/>
                    <w:ind w:left="0" w:firstLine="0"/>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ул. Пролетарская</w:t>
                  </w:r>
                </w:p>
              </w:tc>
            </w:tr>
          </w:tbl>
          <w:p w:rsidR="006B6DB2" w:rsidRPr="00C01128" w:rsidRDefault="006B6DB2" w:rsidP="006B6DB2">
            <w:pPr>
              <w:ind w:left="0" w:firstLine="0"/>
              <w:jc w:val="left"/>
              <w:rPr>
                <w:rFonts w:ascii="Arial" w:eastAsia="Times New Roman" w:hAnsi="Arial" w:cs="Arial"/>
                <w:sz w:val="20"/>
                <w:szCs w:val="20"/>
                <w:lang w:eastAsia="ru-RU"/>
              </w:rPr>
            </w:pPr>
          </w:p>
        </w:tc>
      </w:tr>
    </w:tbl>
    <w:p w:rsidR="006B6DB2" w:rsidRPr="00C01128" w:rsidRDefault="006B6DB2" w:rsidP="006B6DB2">
      <w:pPr>
        <w:widowControl w:val="0"/>
        <w:autoSpaceDE w:val="0"/>
        <w:autoSpaceDN w:val="0"/>
        <w:adjustRightInd w:val="0"/>
        <w:ind w:left="0" w:firstLine="540"/>
        <w:rPr>
          <w:rFonts w:ascii="Arial" w:eastAsia="Times New Roman" w:hAnsi="Arial" w:cs="Arial"/>
          <w:bCs/>
          <w:sz w:val="20"/>
          <w:szCs w:val="20"/>
          <w:lang w:eastAsia="ru-RU"/>
        </w:rPr>
      </w:pPr>
      <w:r w:rsidRPr="00C01128">
        <w:rPr>
          <w:rFonts w:ascii="Arial" w:eastAsia="Times New Roman" w:hAnsi="Arial" w:cs="Arial"/>
          <w:bCs/>
          <w:sz w:val="20"/>
          <w:szCs w:val="20"/>
          <w:lang w:eastAsia="ru-RU"/>
        </w:rPr>
        <w:t xml:space="preserve">Примечание: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bCs/>
          <w:sz w:val="20"/>
          <w:szCs w:val="20"/>
          <w:lang w:eastAsia="ru-RU"/>
        </w:rPr>
        <w:t>Участки зоны ИТ</w:t>
      </w:r>
      <w:proofErr w:type="gramStart"/>
      <w:r w:rsidRPr="00C01128">
        <w:rPr>
          <w:rFonts w:ascii="Arial" w:eastAsia="Times New Roman" w:hAnsi="Arial" w:cs="Arial"/>
          <w:bCs/>
          <w:sz w:val="20"/>
          <w:szCs w:val="20"/>
          <w:lang w:eastAsia="ru-RU"/>
        </w:rPr>
        <w:t>1</w:t>
      </w:r>
      <w:proofErr w:type="gramEnd"/>
      <w:r w:rsidRPr="00C01128">
        <w:rPr>
          <w:rFonts w:ascii="Arial" w:eastAsia="Times New Roman" w:hAnsi="Arial" w:cs="Arial"/>
          <w:bCs/>
          <w:sz w:val="20"/>
          <w:szCs w:val="20"/>
          <w:lang w:eastAsia="ru-RU"/>
        </w:rPr>
        <w:t>, включающие второстепенные улицы, внутриквартальные проезды, подъездные пути, предназначенные для обеспечения транспортной связи объектов размещенных на внутриквартальной территории с основными улицами, могут не отображаться на схемах и  разрабатываются в составе проекта планировки территорий.</w:t>
      </w:r>
    </w:p>
    <w:p w:rsidR="006B6DB2" w:rsidRPr="00C01128" w:rsidRDefault="006B6DB2" w:rsidP="006B6DB2">
      <w:pPr>
        <w:autoSpaceDE w:val="0"/>
        <w:autoSpaceDN w:val="0"/>
        <w:adjustRightInd w:val="0"/>
        <w:ind w:left="0" w:firstLine="709"/>
        <w:jc w:val="left"/>
        <w:outlineLvl w:val="2"/>
        <w:rPr>
          <w:rFonts w:ascii="Arial" w:eastAsia="Times New Roman" w:hAnsi="Arial" w:cs="Arial"/>
          <w:sz w:val="20"/>
          <w:szCs w:val="20"/>
          <w:lang w:eastAsia="ru-RU"/>
        </w:rPr>
      </w:pPr>
    </w:p>
    <w:p w:rsidR="006B6DB2" w:rsidRPr="00C01128" w:rsidRDefault="006B6DB2" w:rsidP="006B6DB2">
      <w:pPr>
        <w:suppressAutoHyphens/>
        <w:ind w:left="0" w:firstLine="539"/>
        <w:rPr>
          <w:rFonts w:ascii="Arial" w:eastAsia="Times New Roman" w:hAnsi="Arial" w:cs="Arial"/>
          <w:b/>
          <w:kern w:val="1"/>
          <w:sz w:val="20"/>
          <w:szCs w:val="20"/>
          <w:lang w:eastAsia="ar-SA"/>
        </w:rPr>
      </w:pPr>
      <w:bookmarkStart w:id="108" w:name="_Toc268487636"/>
      <w:bookmarkStart w:id="109" w:name="_Toc268488456"/>
      <w:r w:rsidRPr="00C01128">
        <w:rPr>
          <w:rFonts w:ascii="Arial" w:eastAsia="Times New Roman" w:hAnsi="Arial" w:cs="Arial"/>
          <w:b/>
          <w:kern w:val="1"/>
          <w:sz w:val="20"/>
          <w:szCs w:val="20"/>
          <w:lang w:eastAsia="ar-SA"/>
        </w:rPr>
        <w:t xml:space="preserve">22.1.2 Градостроительный регламент зоны инженерно-транспортной инфраструктуры  </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 Перечень видов разрешенного использования земельных участков и объектов капитального строительства в зоне ИТ</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Транспортная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6B6DB2" w:rsidRPr="00C01128" w:rsidTr="00C01128">
        <w:trPr>
          <w:trHeight w:val="480"/>
        </w:trPr>
        <w:tc>
          <w:tcPr>
            <w:tcW w:w="4820"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883"/>
        </w:trPr>
        <w:tc>
          <w:tcPr>
            <w:tcW w:w="4820" w:type="dxa"/>
            <w:tcBorders>
              <w:top w:val="single" w:sz="6" w:space="0" w:color="auto"/>
              <w:bottom w:val="single" w:sz="6" w:space="0" w:color="auto"/>
            </w:tcBorders>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Существующие и проектируемые улицы и дороги.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Остановочные павильоны;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Диспетчерские пункты и прочие сооружения по организации движения;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proofErr w:type="spellStart"/>
            <w:r w:rsidRPr="00C01128">
              <w:rPr>
                <w:rFonts w:ascii="Arial" w:eastAsia="Times New Roman" w:hAnsi="Arial" w:cs="Arial"/>
                <w:sz w:val="20"/>
                <w:szCs w:val="20"/>
                <w:lang w:eastAsia="ru-RU"/>
              </w:rPr>
              <w:t>Отстойно</w:t>
            </w:r>
            <w:proofErr w:type="spellEnd"/>
            <w:r w:rsidRPr="00C01128">
              <w:rPr>
                <w:rFonts w:ascii="Arial" w:eastAsia="Times New Roman" w:hAnsi="Arial" w:cs="Arial"/>
                <w:sz w:val="20"/>
                <w:szCs w:val="20"/>
                <w:lang w:eastAsia="ru-RU"/>
              </w:rPr>
              <w:t xml:space="preserve">-разворотные площадки общественного транспорта;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Станции технического обслуживания автомобилей;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Мойки автомобилей;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Автозаправочные станции с объектами обслуживания (магазины, кафе);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Гаражи, автостоянки.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гаражного назначения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Обслуживание автотранспорта</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придорожного сервиса</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Автомобильный транспорт</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tc>
        <w:tc>
          <w:tcPr>
            <w:tcW w:w="4678" w:type="dxa"/>
            <w:tcBorders>
              <w:top w:val="single" w:sz="6" w:space="0" w:color="auto"/>
              <w:bottom w:val="single" w:sz="6" w:space="0" w:color="auto"/>
            </w:tcBorders>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Здания и сооружения для размещения служб охраны и наблюдения,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парковки,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территорий;</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Общественные туалеты;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Киоски и павильоны ярмарочной торговли;  временные (сезонные) сооружения.</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ind w:left="0" w:firstLine="0"/>
              <w:jc w:val="left"/>
              <w:rPr>
                <w:rFonts w:ascii="Arial" w:eastAsia="Times New Roman" w:hAnsi="Arial" w:cs="Arial"/>
                <w:sz w:val="20"/>
                <w:szCs w:val="20"/>
                <w:lang w:eastAsia="ru-RU"/>
              </w:rPr>
            </w:pP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Мемориальные комплексы, памятники и памятные знаки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Предпринимательство</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Бытовое обслуживание</w:t>
            </w:r>
          </w:p>
        </w:tc>
        <w:tc>
          <w:tcPr>
            <w:tcW w:w="4678" w:type="dxa"/>
            <w:tcBorders>
              <w:top w:val="single" w:sz="6" w:space="0" w:color="auto"/>
              <w:left w:val="single" w:sz="6" w:space="0" w:color="auto"/>
              <w:bottom w:val="single" w:sz="6" w:space="0" w:color="auto"/>
              <w:right w:val="single" w:sz="6" w:space="0" w:color="auto"/>
            </w:tcBorders>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Устройства сетей инженерно технического обеспечения,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территорий (зеленые насаждения, элементы малых архитектурных форм и т.д.).</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709"/>
        <w:jc w:val="left"/>
        <w:outlineLvl w:val="2"/>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Инженерная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6B6DB2" w:rsidRPr="00C01128" w:rsidTr="00C01128">
        <w:trPr>
          <w:trHeight w:val="480"/>
        </w:trPr>
        <w:tc>
          <w:tcPr>
            <w:tcW w:w="4820" w:type="dxa"/>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678" w:type="dxa"/>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265"/>
        </w:trPr>
        <w:tc>
          <w:tcPr>
            <w:tcW w:w="9498"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b/>
                <w:bCs/>
                <w:sz w:val="20"/>
                <w:szCs w:val="20"/>
                <w:lang w:eastAsia="ru-RU"/>
              </w:rPr>
              <w:t>инфраструктура газопроводов</w:t>
            </w:r>
          </w:p>
        </w:tc>
      </w:tr>
      <w:tr w:rsidR="006B6DB2" w:rsidRPr="00C01128" w:rsidTr="00C01128">
        <w:trPr>
          <w:trHeight w:val="480"/>
        </w:trPr>
        <w:tc>
          <w:tcPr>
            <w:tcW w:w="4820"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Газопроводы;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Газораспределительные станции (ГРС);</w:t>
            </w:r>
          </w:p>
          <w:p w:rsidR="006B6DB2" w:rsidRPr="00C01128" w:rsidRDefault="006B6DB2" w:rsidP="006B6DB2">
            <w:pPr>
              <w:numPr>
                <w:ilvl w:val="0"/>
                <w:numId w:val="17"/>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Блочные газорегуляторные пункты (ГРПБ);</w:t>
            </w:r>
          </w:p>
          <w:p w:rsidR="006B6DB2" w:rsidRPr="00C01128" w:rsidRDefault="006B6DB2" w:rsidP="006B6DB2">
            <w:pPr>
              <w:numPr>
                <w:ilvl w:val="0"/>
                <w:numId w:val="17"/>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Шкафные газорегуляторные пункты (ШРП).</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17"/>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Трубопроводный транспорт</w:t>
            </w:r>
          </w:p>
        </w:tc>
        <w:tc>
          <w:tcPr>
            <w:tcW w:w="4678" w:type="dxa"/>
            <w:shd w:val="clear" w:color="auto" w:fill="auto"/>
          </w:tcPr>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Ограждение в установленных случаях;</w:t>
            </w:r>
          </w:p>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Установка информационных знаков;</w:t>
            </w:r>
          </w:p>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территории в установленных случаях.</w:t>
            </w:r>
          </w:p>
        </w:tc>
      </w:tr>
      <w:tr w:rsidR="006B6DB2" w:rsidRPr="00C01128" w:rsidTr="00C01128">
        <w:trPr>
          <w:trHeight w:val="219"/>
        </w:trPr>
        <w:tc>
          <w:tcPr>
            <w:tcW w:w="9498"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b/>
                <w:bCs/>
                <w:sz w:val="20"/>
                <w:szCs w:val="20"/>
                <w:lang w:eastAsia="ru-RU"/>
              </w:rPr>
              <w:t>электросетевая инфраструктура</w:t>
            </w:r>
          </w:p>
        </w:tc>
      </w:tr>
      <w:tr w:rsidR="006B6DB2" w:rsidRPr="00C01128" w:rsidTr="00C01128">
        <w:trPr>
          <w:trHeight w:val="551"/>
        </w:trPr>
        <w:tc>
          <w:tcPr>
            <w:tcW w:w="4820"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Воздушные линии электропередачи;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Кабельные линии электропередачи;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Опоры воздушных линий электропередачи;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Наземные кабельные сооружения (вентиляционные шахты, кабельные колодцы, подпитывающие устройства, переходные пункты);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Электростанции;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Электроподстанции;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Распределительные пункты;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Трансформаторные подстанции.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Энергетика</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c>
          <w:tcPr>
            <w:tcW w:w="4678" w:type="dxa"/>
            <w:shd w:val="clear" w:color="auto" w:fill="auto"/>
          </w:tcPr>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Ограждение в установленных случаях;</w:t>
            </w:r>
          </w:p>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Установка информационных знаков;</w:t>
            </w:r>
          </w:p>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территории в установленных случаях.</w:t>
            </w:r>
          </w:p>
        </w:tc>
      </w:tr>
      <w:tr w:rsidR="006B6DB2" w:rsidRPr="00C01128" w:rsidTr="00C01128">
        <w:trPr>
          <w:trHeight w:val="290"/>
        </w:trPr>
        <w:tc>
          <w:tcPr>
            <w:tcW w:w="9498"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b/>
                <w:bCs/>
                <w:sz w:val="20"/>
                <w:szCs w:val="20"/>
                <w:lang w:eastAsia="ru-RU"/>
              </w:rPr>
              <w:t>объекты связи</w:t>
            </w:r>
          </w:p>
        </w:tc>
      </w:tr>
      <w:tr w:rsidR="006B6DB2" w:rsidRPr="00C01128" w:rsidTr="00C01128">
        <w:trPr>
          <w:trHeight w:val="1781"/>
        </w:trPr>
        <w:tc>
          <w:tcPr>
            <w:tcW w:w="4820"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Кабельные линии связи;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Воздушные линии;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Радиорелейные линии;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Узловые радиорелейные станции с мачтой или башней (от 40 до 120 м.);</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Промежуточные радиорелейные станции с мачтой или башней высотой от 30 до 120м;</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Отделение почтовой связи;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АТС;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Концентратор;</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Звуковые трансформаторные подстанции (из расчета на 10 - 12 тыс. абонентов);</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Технический</w:t>
            </w:r>
            <w:proofErr w:type="gramEnd"/>
            <w:r w:rsidRPr="00C01128">
              <w:rPr>
                <w:rFonts w:ascii="Arial" w:eastAsia="Times New Roman" w:hAnsi="Arial" w:cs="Arial"/>
                <w:sz w:val="20"/>
                <w:szCs w:val="20"/>
                <w:lang w:eastAsia="ru-RU"/>
              </w:rPr>
              <w:t xml:space="preserve"> центр кабельного телевидения;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коммунального хозяйства по обслуживанию инженерных коммуникаций (общих коллекторов).</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p w:rsidR="006B6DB2" w:rsidRPr="00C01128" w:rsidRDefault="006B6DB2" w:rsidP="006B6DB2">
            <w:pPr>
              <w:ind w:left="0" w:firstLine="0"/>
              <w:jc w:val="left"/>
              <w:rPr>
                <w:rFonts w:ascii="Arial" w:eastAsia="Times New Roman" w:hAnsi="Arial" w:cs="Arial"/>
                <w:sz w:val="20"/>
                <w:szCs w:val="20"/>
                <w:lang w:eastAsia="ru-RU"/>
              </w:rPr>
            </w:pPr>
          </w:p>
        </w:tc>
        <w:tc>
          <w:tcPr>
            <w:tcW w:w="4678"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Необслуживаемые усилительные пункты в металлических цистернах;</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Необслуживаемые усилительные пункты в контейнерах;</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Обслуживаемые усилительные пункты и сетевые узлы выделения;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осевые узлы выделения;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Технические службы кабельных участков;</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Службы технической эксплуатации кабельных и радиорелейных магистралей);</w:t>
            </w:r>
            <w:proofErr w:type="gramEnd"/>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Основные усилительные пункты;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Аварийно-профилактические службы;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Дополнительные усилительные пункты;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усилительные пункты (со служебной жилой площадью).</w:t>
            </w:r>
          </w:p>
          <w:p w:rsidR="006B6DB2" w:rsidRPr="00C01128" w:rsidRDefault="006B6DB2" w:rsidP="006B6DB2">
            <w:pPr>
              <w:ind w:left="0" w:firstLine="0"/>
              <w:jc w:val="left"/>
              <w:rPr>
                <w:rFonts w:ascii="Arial" w:eastAsia="Times New Roman" w:hAnsi="Arial" w:cs="Arial"/>
                <w:sz w:val="20"/>
                <w:szCs w:val="20"/>
                <w:lang w:eastAsia="ru-RU"/>
              </w:rPr>
            </w:pPr>
          </w:p>
        </w:tc>
      </w:tr>
      <w:tr w:rsidR="006B6DB2" w:rsidRPr="00C01128" w:rsidTr="00C01128">
        <w:trPr>
          <w:trHeight w:val="193"/>
        </w:trPr>
        <w:tc>
          <w:tcPr>
            <w:tcW w:w="9498"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b/>
                <w:bCs/>
                <w:sz w:val="20"/>
                <w:szCs w:val="20"/>
                <w:lang w:eastAsia="ru-RU"/>
              </w:rPr>
              <w:t xml:space="preserve">объекты теплоснабжения  </w:t>
            </w:r>
          </w:p>
        </w:tc>
      </w:tr>
      <w:tr w:rsidR="006B6DB2" w:rsidRPr="00C01128" w:rsidTr="00C01128">
        <w:trPr>
          <w:trHeight w:val="1466"/>
        </w:trPr>
        <w:tc>
          <w:tcPr>
            <w:tcW w:w="4820"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Котельные, работающие на угольном, газовом, мазутном и </w:t>
            </w:r>
            <w:proofErr w:type="spellStart"/>
            <w:r w:rsidRPr="00C01128">
              <w:rPr>
                <w:rFonts w:ascii="Arial" w:eastAsia="Times New Roman" w:hAnsi="Arial" w:cs="Arial"/>
                <w:sz w:val="20"/>
                <w:szCs w:val="20"/>
                <w:lang w:eastAsia="ru-RU"/>
              </w:rPr>
              <w:t>газомазутном</w:t>
            </w:r>
            <w:proofErr w:type="spellEnd"/>
            <w:r w:rsidRPr="00C01128">
              <w:rPr>
                <w:rFonts w:ascii="Arial" w:eastAsia="Times New Roman" w:hAnsi="Arial" w:cs="Arial"/>
                <w:sz w:val="20"/>
                <w:szCs w:val="20"/>
                <w:lang w:eastAsia="ru-RU"/>
              </w:rPr>
              <w:t xml:space="preserve"> топливе;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Трубопроводный транспорт</w:t>
            </w:r>
          </w:p>
          <w:p w:rsidR="006B6DB2" w:rsidRPr="00C01128" w:rsidRDefault="006B6DB2" w:rsidP="006B6DB2">
            <w:pPr>
              <w:ind w:left="0" w:firstLine="0"/>
              <w:jc w:val="left"/>
              <w:rPr>
                <w:rFonts w:ascii="Arial" w:eastAsia="Times New Roman" w:hAnsi="Arial" w:cs="Arial"/>
                <w:sz w:val="20"/>
                <w:szCs w:val="20"/>
                <w:lang w:eastAsia="ru-RU"/>
              </w:rPr>
            </w:pPr>
          </w:p>
        </w:tc>
        <w:tc>
          <w:tcPr>
            <w:tcW w:w="4678"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Подъезды и проезды к зданиям и сооружениям тепловых сетей</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Ограждения в установленных случаях</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Благоустройство зданий и сооружений</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Временные стоянки автотранспорта</w:t>
            </w:r>
          </w:p>
        </w:tc>
      </w:tr>
      <w:tr w:rsidR="006B6DB2" w:rsidRPr="00C01128" w:rsidTr="00C01128">
        <w:trPr>
          <w:trHeight w:val="379"/>
        </w:trPr>
        <w:tc>
          <w:tcPr>
            <w:tcW w:w="9498" w:type="dxa"/>
            <w:gridSpan w:val="2"/>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объекты водоснабжения</w:t>
            </w:r>
          </w:p>
        </w:tc>
      </w:tr>
      <w:tr w:rsidR="006B6DB2" w:rsidRPr="00C01128" w:rsidTr="00C01128">
        <w:trPr>
          <w:trHeight w:val="551"/>
        </w:trPr>
        <w:tc>
          <w:tcPr>
            <w:tcW w:w="4820"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Хозяйственно-питьевые централизованные водопроводы;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Водопроводы производственного водоснабжения централизованные и локальные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Водопроводы для пожаротушения централизованные и локальные;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Локальные водопроводы для поливки и мойки территорий, работы фонтанов и т.п.; поливки посадок в теплицах, парниках и на открытых участках, а также приусадебных участков;</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Водозаборные сооружения;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Сооружения водоподготовки</w:t>
            </w:r>
            <w:proofErr w:type="gramStart"/>
            <w:r w:rsidRPr="00C01128">
              <w:rPr>
                <w:rFonts w:ascii="Arial" w:eastAsia="Times New Roman" w:hAnsi="Arial" w:cs="Arial"/>
                <w:sz w:val="20"/>
                <w:szCs w:val="20"/>
                <w:lang w:eastAsia="ru-RU"/>
              </w:rPr>
              <w:t xml:space="preserve"> ;</w:t>
            </w:r>
            <w:proofErr w:type="gramEnd"/>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Насосные станции;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Противопожарные емкости (подземные и наземные);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Резервуары и водонапорные башни.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Трубопроводный транспорт</w:t>
            </w:r>
          </w:p>
        </w:tc>
        <w:tc>
          <w:tcPr>
            <w:tcW w:w="4678"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Подъезды и проезды к зданиям и сооружениям водопровода, водозаборам;</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Ограждения в установленных случаях;</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Информационные знаки.</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0"/>
              <w:jc w:val="left"/>
              <w:rPr>
                <w:rFonts w:ascii="Arial" w:eastAsia="Times New Roman" w:hAnsi="Arial" w:cs="Arial"/>
                <w:sz w:val="20"/>
                <w:szCs w:val="20"/>
                <w:lang w:eastAsia="ru-RU"/>
              </w:rPr>
            </w:pPr>
          </w:p>
        </w:tc>
      </w:tr>
      <w:tr w:rsidR="006B6DB2" w:rsidRPr="00C01128" w:rsidTr="00C01128">
        <w:trPr>
          <w:trHeight w:val="551"/>
        </w:trPr>
        <w:tc>
          <w:tcPr>
            <w:tcW w:w="4820" w:type="dxa"/>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  Условно разрешенные виды</w:t>
            </w:r>
          </w:p>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использования </w:t>
            </w:r>
          </w:p>
        </w:tc>
        <w:tc>
          <w:tcPr>
            <w:tcW w:w="4678"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зоны </w:t>
            </w:r>
          </w:p>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p>
        </w:tc>
      </w:tr>
      <w:tr w:rsidR="006B6DB2" w:rsidRPr="00C01128" w:rsidTr="00C01128">
        <w:trPr>
          <w:trHeight w:val="551"/>
        </w:trPr>
        <w:tc>
          <w:tcPr>
            <w:tcW w:w="4820" w:type="dxa"/>
            <w:shd w:val="clear" w:color="auto" w:fill="auto"/>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устанавливается</w:t>
            </w:r>
          </w:p>
        </w:tc>
        <w:tc>
          <w:tcPr>
            <w:tcW w:w="4678" w:type="dxa"/>
            <w:shd w:val="clear" w:color="auto" w:fill="auto"/>
          </w:tcPr>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устанавливается</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ind w:left="0" w:firstLine="567"/>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и предельные параметры зоны ИТ</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5711"/>
      </w:tblGrid>
      <w:tr w:rsidR="006B6DB2" w:rsidRPr="00C01128" w:rsidTr="006B6DB2">
        <w:tc>
          <w:tcPr>
            <w:tcW w:w="10314"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314"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Минимальная    площадь</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4 кв. м </w:t>
            </w:r>
          </w:p>
        </w:tc>
      </w:tr>
      <w:tr w:rsidR="006B6DB2" w:rsidRPr="00C01128" w:rsidTr="006B6DB2">
        <w:tc>
          <w:tcPr>
            <w:tcW w:w="10314"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35 метров</w:t>
            </w:r>
          </w:p>
        </w:tc>
      </w:tr>
      <w:tr w:rsidR="006B6DB2" w:rsidRPr="00C01128" w:rsidTr="006B6DB2">
        <w:trPr>
          <w:trHeight w:val="500"/>
        </w:trPr>
        <w:tc>
          <w:tcPr>
            <w:tcW w:w="10314" w:type="dxa"/>
            <w:gridSpan w:val="2"/>
          </w:tcPr>
          <w:p w:rsidR="006B6DB2" w:rsidRPr="00C01128" w:rsidRDefault="006B6DB2" w:rsidP="006B6DB2">
            <w:pPr>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80 %</w:t>
            </w:r>
          </w:p>
        </w:tc>
      </w:tr>
      <w:tr w:rsidR="006B6DB2" w:rsidRPr="00C01128" w:rsidTr="006B6DB2">
        <w:tc>
          <w:tcPr>
            <w:tcW w:w="10314"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 особенности использования земельных участков и объектов капитального строительства участков в зоне ИТ</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proofErr w:type="spellStart"/>
            <w:r w:rsidRPr="00C01128">
              <w:rPr>
                <w:rFonts w:ascii="Arial" w:eastAsia="Times New Roman" w:hAnsi="Arial" w:cs="Arial"/>
                <w:sz w:val="20"/>
                <w:szCs w:val="20"/>
                <w:lang w:eastAsia="ru-RU"/>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w:t>
            </w:r>
            <w:r w:rsidRPr="00C01128">
              <w:rPr>
                <w:rFonts w:ascii="Arial" w:eastAsia="Times New Roman" w:hAnsi="Arial" w:cs="Arial"/>
                <w:sz w:val="20"/>
                <w:szCs w:val="20"/>
                <w:lang w:eastAsia="ru-RU"/>
              </w:rPr>
              <w:lastRenderedPageBreak/>
              <w:t>зданий и сооружений</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 </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Установление охранных </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 xml:space="preserve"> или) санитарно-защитных зон</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безопасности дорожного движения</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rPr>
          <w:trHeight w:val="477"/>
        </w:trPr>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10</w:t>
            </w:r>
          </w:p>
        </w:tc>
        <w:tc>
          <w:tcPr>
            <w:tcW w:w="827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11</w:t>
            </w:r>
          </w:p>
        </w:tc>
        <w:tc>
          <w:tcPr>
            <w:tcW w:w="8275" w:type="dxa"/>
          </w:tcPr>
          <w:p w:rsidR="006B6DB2" w:rsidRPr="00C01128" w:rsidRDefault="006B6DB2" w:rsidP="006B6DB2">
            <w:pPr>
              <w:widowControl w:val="0"/>
              <w:tabs>
                <w:tab w:val="left" w:pos="1155"/>
              </w:tabs>
              <w:suppressAutoHyphen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Инженерные сети следует размещать преимущественно в пределах поперечных профилей улиц и дорог:</w:t>
            </w:r>
          </w:p>
          <w:p w:rsidR="006B6DB2" w:rsidRPr="00C01128" w:rsidRDefault="006B6DB2" w:rsidP="006B6DB2">
            <w:pPr>
              <w:widowControl w:val="0"/>
              <w:numPr>
                <w:ilvl w:val="0"/>
                <w:numId w:val="22"/>
              </w:numPr>
              <w:tabs>
                <w:tab w:val="left" w:pos="967"/>
                <w:tab w:val="left" w:pos="1155"/>
              </w:tabs>
              <w:suppressAutoHyphens/>
              <w:ind w:left="967"/>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 разделительных полосах – тепловые сети, водопровод, газопровод, хозяйственная и дождевая канализация;</w:t>
            </w:r>
          </w:p>
          <w:p w:rsidR="006B6DB2" w:rsidRPr="00C01128" w:rsidRDefault="006B6DB2" w:rsidP="006B6DB2">
            <w:pPr>
              <w:widowControl w:val="0"/>
              <w:numPr>
                <w:ilvl w:val="0"/>
                <w:numId w:val="22"/>
              </w:numPr>
              <w:tabs>
                <w:tab w:val="left" w:pos="967"/>
                <w:tab w:val="left" w:pos="1155"/>
              </w:tabs>
              <w:suppressAutoHyphens/>
              <w:ind w:left="967"/>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12</w:t>
            </w:r>
          </w:p>
        </w:tc>
        <w:tc>
          <w:tcPr>
            <w:tcW w:w="8275" w:type="dxa"/>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При проектировании и строительстве магистральных коммуникаций не допускается их прокладка под проезжей частью улиц.</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13</w:t>
            </w:r>
          </w:p>
        </w:tc>
        <w:tc>
          <w:tcPr>
            <w:tcW w:w="8275" w:type="dxa"/>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14</w:t>
            </w:r>
          </w:p>
        </w:tc>
        <w:tc>
          <w:tcPr>
            <w:tcW w:w="8275" w:type="dxa"/>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34"/>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autoSpaceDE w:val="0"/>
        <w:autoSpaceDN w:val="0"/>
        <w:adjustRightInd w:val="0"/>
        <w:ind w:left="0" w:firstLine="709"/>
        <w:jc w:val="left"/>
        <w:outlineLvl w:val="2"/>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p>
    <w:p w:rsidR="006B6DB2" w:rsidRPr="00C01128" w:rsidRDefault="006B6DB2" w:rsidP="006B6DB2">
      <w:pPr>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Статья</w:t>
      </w:r>
      <w:r w:rsidRPr="00C01128">
        <w:rPr>
          <w:rFonts w:ascii="Arial" w:eastAsia="Times New Roman" w:hAnsi="Arial" w:cs="Arial"/>
          <w:sz w:val="20"/>
          <w:szCs w:val="20"/>
          <w:lang w:eastAsia="ru-RU"/>
        </w:rPr>
        <w:t xml:space="preserve"> </w:t>
      </w:r>
      <w:r w:rsidRPr="00C01128">
        <w:rPr>
          <w:rFonts w:ascii="Arial" w:eastAsia="Times New Roman" w:hAnsi="Arial" w:cs="Arial"/>
          <w:b/>
          <w:sz w:val="20"/>
          <w:szCs w:val="20"/>
          <w:lang w:eastAsia="ru-RU"/>
        </w:rPr>
        <w:t>22.2. Зона внешнего  автомобильного транспорта – ИТ</w:t>
      </w:r>
      <w:proofErr w:type="gramStart"/>
      <w:r w:rsidRPr="00C01128">
        <w:rPr>
          <w:rFonts w:ascii="Arial" w:eastAsia="Times New Roman" w:hAnsi="Arial" w:cs="Arial"/>
          <w:b/>
          <w:sz w:val="20"/>
          <w:szCs w:val="20"/>
          <w:lang w:eastAsia="ru-RU"/>
        </w:rPr>
        <w:t>2</w:t>
      </w:r>
      <w:proofErr w:type="gramEnd"/>
      <w:r w:rsidRPr="00C01128">
        <w:rPr>
          <w:rFonts w:ascii="Arial" w:eastAsia="Times New Roman" w:hAnsi="Arial" w:cs="Arial"/>
          <w:b/>
          <w:sz w:val="20"/>
          <w:szCs w:val="20"/>
          <w:lang w:eastAsia="ru-RU"/>
        </w:rPr>
        <w:t xml:space="preserve"> </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Федеральные и региональные дороги на территории сельского поселения используются в соответствии с </w:t>
      </w:r>
      <w:r w:rsidRPr="00C01128">
        <w:rPr>
          <w:rFonts w:ascii="Arial" w:eastAsia="Calibri" w:hAnsi="Arial" w:cs="Arial"/>
          <w:sz w:val="20"/>
          <w:szCs w:val="20"/>
          <w:lang w:eastAsia="ru-RU"/>
        </w:rPr>
        <w:t>Федеральным законом от 08.11.2007 N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01128">
        <w:rPr>
          <w:rFonts w:ascii="Arial" w:eastAsia="Times New Roman" w:hAnsi="Arial" w:cs="Arial"/>
          <w:sz w:val="20"/>
          <w:szCs w:val="20"/>
          <w:lang w:eastAsia="ru-RU"/>
        </w:rPr>
        <w:t xml:space="preserve"> и отражены в статье 28 настоящих Правил.</w:t>
      </w:r>
    </w:p>
    <w:p w:rsidR="006B6DB2" w:rsidRPr="00C01128" w:rsidRDefault="006B6DB2" w:rsidP="006B6DB2">
      <w:pPr>
        <w:tabs>
          <w:tab w:val="num" w:pos="1620"/>
        </w:tabs>
        <w:autoSpaceDE w:val="0"/>
        <w:autoSpaceDN w:val="0"/>
        <w:adjustRightInd w:val="0"/>
        <w:ind w:left="0" w:firstLine="68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22.2.1. Описание прохождения границ участков зоны инфраструктуры внешнего автомобильного транспорта ИТ</w:t>
      </w:r>
      <w:proofErr w:type="gramStart"/>
      <w:r w:rsidRPr="00C01128">
        <w:rPr>
          <w:rFonts w:ascii="Arial" w:eastAsia="Times New Roman" w:hAnsi="Arial" w:cs="Arial"/>
          <w:b/>
          <w:sz w:val="20"/>
          <w:szCs w:val="20"/>
          <w:lang w:eastAsia="ru-RU"/>
        </w:rPr>
        <w:t>2</w:t>
      </w:r>
      <w:proofErr w:type="gramEnd"/>
      <w:r w:rsidRPr="00C01128">
        <w:rPr>
          <w:rFonts w:ascii="Arial" w:eastAsia="Times New Roman" w:hAnsi="Arial" w:cs="Arial"/>
          <w:b/>
          <w:sz w:val="20"/>
          <w:szCs w:val="20"/>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6B6DB2" w:rsidRPr="00C01128" w:rsidTr="00C01128">
        <w:trPr>
          <w:trHeight w:val="828"/>
        </w:trPr>
        <w:tc>
          <w:tcPr>
            <w:tcW w:w="1809" w:type="dxa"/>
            <w:shd w:val="clear" w:color="auto" w:fill="auto"/>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Номер участка градостроительного зонирования</w:t>
            </w:r>
          </w:p>
        </w:tc>
        <w:tc>
          <w:tcPr>
            <w:tcW w:w="7797" w:type="dxa"/>
            <w:shd w:val="clear" w:color="auto" w:fill="auto"/>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 участка градостроительного зонирования</w:t>
            </w:r>
          </w:p>
        </w:tc>
      </w:tr>
      <w:tr w:rsidR="006B6DB2" w:rsidRPr="00C01128" w:rsidTr="00C01128">
        <w:trPr>
          <w:trHeight w:val="393"/>
        </w:trPr>
        <w:tc>
          <w:tcPr>
            <w:tcW w:w="1809" w:type="dxa"/>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ИТ</w:t>
            </w:r>
            <w:proofErr w:type="gramStart"/>
            <w:r w:rsidRPr="00C01128">
              <w:rPr>
                <w:rFonts w:ascii="Arial" w:eastAsia="Times New Roman" w:hAnsi="Arial" w:cs="Arial"/>
                <w:sz w:val="20"/>
                <w:szCs w:val="20"/>
                <w:lang w:eastAsia="ru-RU"/>
              </w:rPr>
              <w:t>2</w:t>
            </w:r>
            <w:proofErr w:type="gramEnd"/>
          </w:p>
        </w:tc>
        <w:tc>
          <w:tcPr>
            <w:tcW w:w="77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20 ОП РЗ К1-10    Калач - </w:t>
            </w:r>
            <w:proofErr w:type="gramStart"/>
            <w:r w:rsidRPr="00C01128">
              <w:rPr>
                <w:rFonts w:ascii="Arial" w:eastAsia="Times New Roman" w:hAnsi="Arial" w:cs="Arial"/>
                <w:sz w:val="20"/>
                <w:szCs w:val="20"/>
                <w:lang w:eastAsia="ru-RU"/>
              </w:rPr>
              <w:t>Манино</w:t>
            </w:r>
            <w:proofErr w:type="gramEnd"/>
            <w:r w:rsidRPr="00C01128">
              <w:rPr>
                <w:rFonts w:ascii="Arial" w:eastAsia="Times New Roman" w:hAnsi="Arial" w:cs="Arial"/>
                <w:sz w:val="20"/>
                <w:szCs w:val="20"/>
                <w:lang w:eastAsia="ru-RU"/>
              </w:rPr>
              <w:t xml:space="preserve"> - гр. Волгоградской обл.</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20 ОП РЗ Н4-10    "Калач - </w:t>
            </w:r>
            <w:proofErr w:type="gramStart"/>
            <w:r w:rsidRPr="00C01128">
              <w:rPr>
                <w:rFonts w:ascii="Arial" w:eastAsia="Times New Roman" w:hAnsi="Arial" w:cs="Arial"/>
                <w:sz w:val="20"/>
                <w:szCs w:val="20"/>
                <w:lang w:eastAsia="ru-RU"/>
              </w:rPr>
              <w:t>Манино</w:t>
            </w:r>
            <w:proofErr w:type="gramEnd"/>
            <w:r w:rsidRPr="00C01128">
              <w:rPr>
                <w:rFonts w:ascii="Arial" w:eastAsia="Times New Roman" w:hAnsi="Arial" w:cs="Arial"/>
                <w:sz w:val="20"/>
                <w:szCs w:val="20"/>
                <w:lang w:eastAsia="ru-RU"/>
              </w:rPr>
              <w:t xml:space="preserve"> - гр. </w:t>
            </w:r>
            <w:proofErr w:type="spellStart"/>
            <w:r w:rsidRPr="00C01128">
              <w:rPr>
                <w:rFonts w:ascii="Arial" w:eastAsia="Times New Roman" w:hAnsi="Arial" w:cs="Arial"/>
                <w:sz w:val="20"/>
                <w:szCs w:val="20"/>
                <w:lang w:eastAsia="ru-RU"/>
              </w:rPr>
              <w:t>Волгоградскойобл</w:t>
            </w:r>
            <w:proofErr w:type="spellEnd"/>
            <w:r w:rsidRPr="00C01128">
              <w:rPr>
                <w:rFonts w:ascii="Arial" w:eastAsia="Times New Roman" w:hAnsi="Arial" w:cs="Arial"/>
                <w:sz w:val="20"/>
                <w:szCs w:val="20"/>
                <w:lang w:eastAsia="ru-RU"/>
              </w:rPr>
              <w:t xml:space="preserve">." - с. Ильинка </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20 ОП РЗ Н5-10   "Калач - Манино - гр. </w:t>
            </w:r>
            <w:proofErr w:type="spellStart"/>
            <w:r w:rsidRPr="00C01128">
              <w:rPr>
                <w:rFonts w:ascii="Arial" w:eastAsia="Times New Roman" w:hAnsi="Arial" w:cs="Arial"/>
                <w:sz w:val="20"/>
                <w:szCs w:val="20"/>
                <w:lang w:eastAsia="ru-RU"/>
              </w:rPr>
              <w:t>Волгоградскойобл</w:t>
            </w:r>
            <w:proofErr w:type="spellEnd"/>
            <w:r w:rsidRPr="00C01128">
              <w:rPr>
                <w:rFonts w:ascii="Arial" w:eastAsia="Times New Roman" w:hAnsi="Arial" w:cs="Arial"/>
                <w:sz w:val="20"/>
                <w:szCs w:val="20"/>
                <w:lang w:eastAsia="ru-RU"/>
              </w:rPr>
              <w:t xml:space="preserve">." - Подгорная - </w:t>
            </w:r>
            <w:r w:rsidRPr="00C01128">
              <w:rPr>
                <w:rFonts w:ascii="Arial" w:eastAsia="Times New Roman" w:hAnsi="Arial" w:cs="Arial"/>
                <w:sz w:val="20"/>
                <w:szCs w:val="20"/>
                <w:lang w:eastAsia="ru-RU"/>
              </w:rPr>
              <w:lastRenderedPageBreak/>
              <w:t xml:space="preserve">Никольское 2-е" </w:t>
            </w:r>
            <w:proofErr w:type="gramStart"/>
            <w:r w:rsidRPr="00C01128">
              <w:rPr>
                <w:rFonts w:ascii="Arial" w:eastAsia="Times New Roman" w:hAnsi="Arial" w:cs="Arial"/>
                <w:sz w:val="20"/>
                <w:szCs w:val="20"/>
                <w:lang w:eastAsia="ru-RU"/>
              </w:rPr>
              <w:t>-с</w:t>
            </w:r>
            <w:proofErr w:type="gramEnd"/>
            <w:r w:rsidRPr="00C01128">
              <w:rPr>
                <w:rFonts w:ascii="Arial" w:eastAsia="Times New Roman" w:hAnsi="Arial" w:cs="Arial"/>
                <w:sz w:val="20"/>
                <w:szCs w:val="20"/>
                <w:lang w:eastAsia="ru-RU"/>
              </w:rPr>
              <w:t xml:space="preserve">. Серяково </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20 ОП РЗ НВ21-0  "Калач - Манино - гр. </w:t>
            </w:r>
            <w:proofErr w:type="spellStart"/>
            <w:r w:rsidRPr="00C01128">
              <w:rPr>
                <w:rFonts w:ascii="Arial" w:eastAsia="Times New Roman" w:hAnsi="Arial" w:cs="Arial"/>
                <w:sz w:val="20"/>
                <w:szCs w:val="20"/>
                <w:lang w:eastAsia="ru-RU"/>
              </w:rPr>
              <w:t>Волгоградскойобл</w:t>
            </w:r>
            <w:proofErr w:type="spellEnd"/>
            <w:r w:rsidRPr="00C01128">
              <w:rPr>
                <w:rFonts w:ascii="Arial" w:eastAsia="Times New Roman" w:hAnsi="Arial" w:cs="Arial"/>
                <w:sz w:val="20"/>
                <w:szCs w:val="20"/>
                <w:lang w:eastAsia="ru-RU"/>
              </w:rPr>
              <w:t xml:space="preserve">." - </w:t>
            </w:r>
            <w:proofErr w:type="gramStart"/>
            <w:r w:rsidRPr="00C01128">
              <w:rPr>
                <w:rFonts w:ascii="Arial" w:eastAsia="Times New Roman" w:hAnsi="Arial" w:cs="Arial"/>
                <w:sz w:val="20"/>
                <w:szCs w:val="20"/>
                <w:lang w:eastAsia="ru-RU"/>
              </w:rPr>
              <w:t>Подгорная</w:t>
            </w:r>
            <w:proofErr w:type="gramEnd"/>
            <w:r w:rsidRPr="00C01128">
              <w:rPr>
                <w:rFonts w:ascii="Arial" w:eastAsia="Times New Roman" w:hAnsi="Arial" w:cs="Arial"/>
                <w:sz w:val="20"/>
                <w:szCs w:val="20"/>
                <w:lang w:eastAsia="ru-RU"/>
              </w:rPr>
              <w:t xml:space="preserve"> - Никольское 2-е                     </w:t>
            </w:r>
          </w:p>
        </w:tc>
      </w:tr>
    </w:tbl>
    <w:p w:rsidR="006B6DB2" w:rsidRPr="00C01128" w:rsidRDefault="006B6DB2" w:rsidP="006B6DB2">
      <w:pPr>
        <w:autoSpaceDE w:val="0"/>
        <w:autoSpaceDN w:val="0"/>
        <w:adjustRightInd w:val="0"/>
        <w:ind w:left="0" w:firstLine="709"/>
        <w:jc w:val="left"/>
        <w:outlineLvl w:val="2"/>
        <w:rPr>
          <w:rFonts w:ascii="Arial" w:eastAsia="Times New Roman" w:hAnsi="Arial" w:cs="Arial"/>
          <w:b/>
          <w:sz w:val="20"/>
          <w:szCs w:val="20"/>
          <w:lang w:eastAsia="ru-RU"/>
        </w:rPr>
      </w:pPr>
      <w:bookmarkStart w:id="110" w:name="_Toc268485331"/>
      <w:bookmarkStart w:id="111" w:name="_Toc268487407"/>
      <w:bookmarkStart w:id="112" w:name="_Toc268488227"/>
      <w:r w:rsidRPr="00C01128">
        <w:rPr>
          <w:rFonts w:ascii="Arial" w:eastAsia="Times New Roman" w:hAnsi="Arial" w:cs="Arial"/>
          <w:b/>
          <w:sz w:val="20"/>
          <w:szCs w:val="20"/>
          <w:lang w:eastAsia="ru-RU"/>
        </w:rPr>
        <w:lastRenderedPageBreak/>
        <w:t>22.2.2. Градостроительный регламент зоны инфраструктуры внешнего автомобильного транспорта ИТ</w:t>
      </w:r>
      <w:bookmarkEnd w:id="110"/>
      <w:bookmarkEnd w:id="111"/>
      <w:bookmarkEnd w:id="112"/>
      <w:proofErr w:type="gramStart"/>
      <w:r w:rsidRPr="00C01128">
        <w:rPr>
          <w:rFonts w:ascii="Arial" w:eastAsia="Times New Roman" w:hAnsi="Arial" w:cs="Arial"/>
          <w:b/>
          <w:sz w:val="20"/>
          <w:szCs w:val="20"/>
          <w:lang w:eastAsia="ru-RU"/>
        </w:rPr>
        <w:t>2</w:t>
      </w:r>
      <w:proofErr w:type="gramEnd"/>
      <w:r w:rsidRPr="00C01128">
        <w:rPr>
          <w:rFonts w:ascii="Arial" w:eastAsia="Times New Roman" w:hAnsi="Arial" w:cs="Arial"/>
          <w:b/>
          <w:sz w:val="20"/>
          <w:szCs w:val="20"/>
          <w:lang w:eastAsia="ru-RU"/>
        </w:rPr>
        <w:t xml:space="preserve"> </w:t>
      </w:r>
    </w:p>
    <w:p w:rsidR="006B6DB2" w:rsidRPr="00C01128" w:rsidRDefault="006B6DB2" w:rsidP="006B6DB2">
      <w:pPr>
        <w:autoSpaceDE w:val="0"/>
        <w:autoSpaceDN w:val="0"/>
        <w:adjustRightInd w:val="0"/>
        <w:ind w:left="0" w:firstLine="709"/>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1) Перечень видов разрешенного использования земельных участков и объектов капитального строительства в зоне ИТ</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178"/>
      </w:tblGrid>
      <w:tr w:rsidR="006B6DB2" w:rsidRPr="00C01128" w:rsidTr="00C01128">
        <w:trPr>
          <w:trHeight w:val="480"/>
        </w:trPr>
        <w:tc>
          <w:tcPr>
            <w:tcW w:w="4320" w:type="dxa"/>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5178" w:type="dxa"/>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1781"/>
        </w:trPr>
        <w:tc>
          <w:tcPr>
            <w:tcW w:w="4320" w:type="dxa"/>
            <w:shd w:val="clear" w:color="auto" w:fill="auto"/>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Автодороги различных категорий, развязки, мосты, иные транспортные инженерные сооружения;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Посты ГИБДД;</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Автозаправочные станции с объектами обслуживания (магазины, кафе, гостиницы);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Станции технического обслуживания легковых автомобилей;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Остановочные павильоны;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придорожного сервиса.</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Автомобильный транспорт</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Обслуживание автотранспорта</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придорожного сервиса</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5178" w:type="dxa"/>
            <w:shd w:val="clear" w:color="auto" w:fill="auto"/>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 наблюдения,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парковки,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территорий, элементы малых архитектурных форм;</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Предприятия общественного питания и торговли;</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Условно разрешенные виды использования</w:t>
            </w:r>
          </w:p>
        </w:tc>
        <w:tc>
          <w:tcPr>
            <w:tcW w:w="5178"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Логистические центры;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Мемориальные комплексы, памятники и памятные знаки.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Производственная деятельность</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Склады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Предпринимательство</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Бытовое обслуживание</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5178"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Гаражи служебного транспорта,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Благоустройство территории, малые архитектурные формы</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ind w:left="0" w:firstLine="426"/>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и предельные параметры зоны ИТ</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751"/>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Минимальная    площадь</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50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35 метров</w:t>
            </w:r>
          </w:p>
        </w:tc>
      </w:tr>
      <w:tr w:rsidR="006B6DB2" w:rsidRPr="00C01128" w:rsidTr="006B6DB2">
        <w:trPr>
          <w:trHeight w:val="500"/>
        </w:trPr>
        <w:tc>
          <w:tcPr>
            <w:tcW w:w="10456" w:type="dxa"/>
            <w:gridSpan w:val="2"/>
          </w:tcPr>
          <w:p w:rsidR="006B6DB2" w:rsidRPr="00C01128" w:rsidRDefault="006B6DB2" w:rsidP="006B6DB2">
            <w:pPr>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80 %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 м</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ИТ</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proofErr w:type="spellStart"/>
            <w:r w:rsidRPr="00C01128">
              <w:rPr>
                <w:rFonts w:ascii="Arial" w:eastAsia="Times New Roman" w:hAnsi="Arial" w:cs="Arial"/>
                <w:sz w:val="20"/>
                <w:szCs w:val="20"/>
                <w:lang w:eastAsia="ru-RU"/>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Соблюдение требований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 Постановления Правительства РФ от 2 сентября 2009 г. N 717  "О нормах отвода земель для размещения автомобильных дорог и (или) объектов дорожного сервиса"</w:t>
            </w:r>
            <w:proofErr w:type="gramEnd"/>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 </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Установление охранных </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 xml:space="preserve"> или) санитарно-защитных зон</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безопасности дорожного движения</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10</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11</w:t>
            </w:r>
          </w:p>
        </w:tc>
        <w:tc>
          <w:tcPr>
            <w:tcW w:w="827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34"/>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suppressAutoHyphens/>
        <w:ind w:left="0" w:firstLine="0"/>
        <w:rPr>
          <w:rFonts w:ascii="Arial" w:eastAsia="Times New Roman" w:hAnsi="Arial" w:cs="Arial"/>
          <w:kern w:val="1"/>
          <w:sz w:val="20"/>
          <w:szCs w:val="20"/>
          <w:lang w:eastAsia="ar-SA"/>
        </w:rPr>
      </w:pPr>
    </w:p>
    <w:p w:rsidR="006B6DB2" w:rsidRPr="00C01128" w:rsidRDefault="006B6DB2" w:rsidP="006B6DB2">
      <w:pPr>
        <w:ind w:left="435" w:firstLine="104"/>
        <w:jc w:val="left"/>
        <w:rPr>
          <w:rFonts w:ascii="Arial" w:eastAsia="Times New Roman" w:hAnsi="Arial" w:cs="Arial"/>
          <w:b/>
          <w:sz w:val="20"/>
          <w:szCs w:val="20"/>
          <w:lang w:eastAsia="ru-RU"/>
        </w:rPr>
      </w:pPr>
    </w:p>
    <w:p w:rsidR="006B6DB2" w:rsidRPr="00C01128" w:rsidRDefault="006B6DB2" w:rsidP="006B6DB2">
      <w:pPr>
        <w:keepNext/>
        <w:ind w:left="0" w:firstLine="284"/>
        <w:jc w:val="left"/>
        <w:outlineLvl w:val="2"/>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22.3. Зона размещения объектов инженерной инфраструктуры – ИТ</w:t>
      </w:r>
      <w:proofErr w:type="gramStart"/>
      <w:r w:rsidRPr="00C01128">
        <w:rPr>
          <w:rFonts w:ascii="Arial" w:eastAsia="Times New Roman" w:hAnsi="Arial" w:cs="Arial"/>
          <w:b/>
          <w:bCs/>
          <w:sz w:val="20"/>
          <w:szCs w:val="20"/>
          <w:lang w:eastAsia="ru-RU"/>
        </w:rPr>
        <w:t>4</w:t>
      </w:r>
      <w:proofErr w:type="gramEnd"/>
      <w:r w:rsidRPr="00C01128">
        <w:rPr>
          <w:rFonts w:ascii="Arial" w:eastAsia="Times New Roman" w:hAnsi="Arial" w:cs="Arial"/>
          <w:b/>
          <w:bCs/>
          <w:sz w:val="20"/>
          <w:szCs w:val="20"/>
          <w:lang w:eastAsia="ru-RU"/>
        </w:rPr>
        <w:t>.</w:t>
      </w:r>
    </w:p>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p>
    <w:p w:rsidR="006B6DB2" w:rsidRPr="00C01128" w:rsidRDefault="006B6DB2" w:rsidP="006B6DB2">
      <w:pPr>
        <w:suppressAutoHyphens/>
        <w:ind w:left="0" w:firstLine="284"/>
        <w:rPr>
          <w:rFonts w:ascii="Arial" w:eastAsia="Times New Roman" w:hAnsi="Arial" w:cs="Arial"/>
          <w:b/>
          <w:kern w:val="1"/>
          <w:sz w:val="20"/>
          <w:szCs w:val="20"/>
          <w:lang w:eastAsia="ar-SA"/>
        </w:rPr>
      </w:pPr>
      <w:r w:rsidRPr="00C01128">
        <w:rPr>
          <w:rFonts w:ascii="Arial" w:eastAsia="Times New Roman" w:hAnsi="Arial" w:cs="Arial"/>
          <w:b/>
          <w:kern w:val="1"/>
          <w:sz w:val="20"/>
          <w:szCs w:val="20"/>
          <w:lang w:eastAsia="ar-SA"/>
        </w:rPr>
        <w:t xml:space="preserve">22.3.1 Градостроительный регламент зоны объектов инженерной инфраструктуры.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Перечень видов разрешенного использования земельных участков и объектов капитального строительства в зоне  ИТ</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4536"/>
      </w:tblGrid>
      <w:tr w:rsidR="006B6DB2" w:rsidRPr="00C01128" w:rsidTr="00C01128">
        <w:trPr>
          <w:trHeight w:val="480"/>
        </w:trPr>
        <w:tc>
          <w:tcPr>
            <w:tcW w:w="4962" w:type="dxa"/>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536" w:type="dxa"/>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265"/>
        </w:trPr>
        <w:tc>
          <w:tcPr>
            <w:tcW w:w="9498"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b/>
                <w:bCs/>
                <w:sz w:val="20"/>
                <w:szCs w:val="20"/>
                <w:lang w:eastAsia="ru-RU"/>
              </w:rPr>
              <w:t>инфраструктура газопроводов</w:t>
            </w:r>
          </w:p>
        </w:tc>
      </w:tr>
      <w:tr w:rsidR="006B6DB2" w:rsidRPr="00C01128" w:rsidTr="00C01128">
        <w:trPr>
          <w:trHeight w:val="480"/>
        </w:trPr>
        <w:tc>
          <w:tcPr>
            <w:tcW w:w="4962"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Газопроводы;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Газораспределительные станции (ГРС);</w:t>
            </w:r>
          </w:p>
          <w:p w:rsidR="006B6DB2" w:rsidRPr="00C01128" w:rsidRDefault="006B6DB2" w:rsidP="006B6DB2">
            <w:pPr>
              <w:numPr>
                <w:ilvl w:val="0"/>
                <w:numId w:val="17"/>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Блочные газорегуляторные пункты (ГРПБ);</w:t>
            </w:r>
          </w:p>
          <w:p w:rsidR="006B6DB2" w:rsidRPr="00C01128" w:rsidRDefault="006B6DB2" w:rsidP="006B6DB2">
            <w:pPr>
              <w:numPr>
                <w:ilvl w:val="0"/>
                <w:numId w:val="17"/>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Шкафные газорегуляторные пункты (ШРП);</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numPr>
                <w:ilvl w:val="0"/>
                <w:numId w:val="17"/>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Трубопроводный транспорт</w:t>
            </w:r>
          </w:p>
        </w:tc>
        <w:tc>
          <w:tcPr>
            <w:tcW w:w="4536" w:type="dxa"/>
            <w:shd w:val="clear" w:color="auto" w:fill="auto"/>
          </w:tcPr>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Ограждение в установленных случаях;</w:t>
            </w:r>
          </w:p>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Установка информационных знаков;</w:t>
            </w:r>
          </w:p>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территории в установленных случаях.</w:t>
            </w:r>
          </w:p>
        </w:tc>
      </w:tr>
      <w:tr w:rsidR="006B6DB2" w:rsidRPr="00C01128" w:rsidTr="00C01128">
        <w:trPr>
          <w:trHeight w:val="219"/>
        </w:trPr>
        <w:tc>
          <w:tcPr>
            <w:tcW w:w="9498"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b/>
                <w:bCs/>
                <w:sz w:val="20"/>
                <w:szCs w:val="20"/>
                <w:lang w:eastAsia="ru-RU"/>
              </w:rPr>
              <w:t>электросетевая инфраструктура</w:t>
            </w:r>
          </w:p>
        </w:tc>
      </w:tr>
      <w:tr w:rsidR="006B6DB2" w:rsidRPr="00C01128" w:rsidTr="00C01128">
        <w:trPr>
          <w:trHeight w:val="551"/>
        </w:trPr>
        <w:tc>
          <w:tcPr>
            <w:tcW w:w="4962"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Воздушные линии электропередачи;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Кабельные линии электропередачи; </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Опоры воздушных линий электропередачи;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Наземные кабельные сооружения (вентиляционные шахты, кабельные колодцы, подпитывающие устройства, переходные пункты);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Электростанции;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Электроподстанции;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Распределительные пункты;</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Трансформаторные подстанции;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Энергетика</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c>
          <w:tcPr>
            <w:tcW w:w="4536" w:type="dxa"/>
            <w:shd w:val="clear" w:color="auto" w:fill="auto"/>
          </w:tcPr>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Ограждение в установленных случаях;</w:t>
            </w:r>
          </w:p>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Установка информационных знаков;</w:t>
            </w:r>
          </w:p>
          <w:p w:rsidR="006B6DB2" w:rsidRPr="00C01128" w:rsidRDefault="006B6DB2" w:rsidP="006B6DB2">
            <w:pPr>
              <w:numPr>
                <w:ilvl w:val="0"/>
                <w:numId w:val="5"/>
              </w:numPr>
              <w:tabs>
                <w:tab w:val="left"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территории в установленных случаях.</w:t>
            </w:r>
          </w:p>
        </w:tc>
      </w:tr>
      <w:tr w:rsidR="006B6DB2" w:rsidRPr="00C01128" w:rsidTr="00C01128">
        <w:trPr>
          <w:trHeight w:val="290"/>
        </w:trPr>
        <w:tc>
          <w:tcPr>
            <w:tcW w:w="9498" w:type="dxa"/>
            <w:gridSpan w:val="2"/>
            <w:shd w:val="clear" w:color="auto" w:fill="auto"/>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b/>
                <w:bCs/>
                <w:sz w:val="20"/>
                <w:szCs w:val="20"/>
                <w:lang w:eastAsia="ru-RU"/>
              </w:rPr>
              <w:t>объекты связи</w:t>
            </w:r>
          </w:p>
        </w:tc>
      </w:tr>
      <w:tr w:rsidR="006B6DB2" w:rsidRPr="00C01128" w:rsidTr="00C01128">
        <w:trPr>
          <w:trHeight w:val="551"/>
        </w:trPr>
        <w:tc>
          <w:tcPr>
            <w:tcW w:w="4962"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Кабельные линии связи;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Воздушные линии;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Радиорелейные линии;</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Узловые радиорелейные станции с мачтой или башней (от 40 до </w:t>
            </w:r>
            <w:smartTag w:uri="urn:schemas-microsoft-com:office:smarttags" w:element="metricconverter">
              <w:smartTagPr>
                <w:attr w:name="ProductID" w:val="120 м"/>
              </w:smartTagPr>
              <w:r w:rsidRPr="00C01128">
                <w:rPr>
                  <w:rFonts w:ascii="Arial" w:eastAsia="Times New Roman" w:hAnsi="Arial" w:cs="Arial"/>
                  <w:sz w:val="20"/>
                  <w:szCs w:val="20"/>
                  <w:lang w:eastAsia="ru-RU"/>
                </w:rPr>
                <w:t>120 м</w:t>
              </w:r>
            </w:smartTag>
            <w:r w:rsidRPr="00C01128">
              <w:rPr>
                <w:rFonts w:ascii="Arial" w:eastAsia="Times New Roman" w:hAnsi="Arial" w:cs="Arial"/>
                <w:sz w:val="20"/>
                <w:szCs w:val="20"/>
                <w:lang w:eastAsia="ru-RU"/>
              </w:rPr>
              <w:t>.);</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Промежуточные радиорелейные станции с мачтой или башней высотой от 30 до 120м;</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tc>
        <w:tc>
          <w:tcPr>
            <w:tcW w:w="4536" w:type="dxa"/>
            <w:shd w:val="clear" w:color="auto" w:fill="auto"/>
          </w:tcPr>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Необслуживаемые усилительные пункты в металлических цистернах;</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Необслуживаемые усилительные пункты в контейнерах;</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Обслуживаемые усилительные пункты и сетевые узлы выделения;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осевые узлы выделения;</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Технические службы кабельных участков;</w:t>
            </w:r>
          </w:p>
          <w:p w:rsidR="006B6DB2" w:rsidRPr="00C01128" w:rsidRDefault="006B6DB2" w:rsidP="006B6DB2">
            <w:pPr>
              <w:numPr>
                <w:ilvl w:val="0"/>
                <w:numId w:val="17"/>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Службы технической эксплуатации кабельных и радиорелейных магистралей;</w:t>
            </w:r>
          </w:p>
          <w:p w:rsidR="006B6DB2" w:rsidRPr="00C01128" w:rsidRDefault="006B6DB2" w:rsidP="006B6DB2">
            <w:pPr>
              <w:ind w:left="0" w:firstLine="0"/>
              <w:jc w:val="left"/>
              <w:rPr>
                <w:rFonts w:ascii="Arial" w:eastAsia="Times New Roman" w:hAnsi="Arial" w:cs="Arial"/>
                <w:sz w:val="20"/>
                <w:szCs w:val="20"/>
                <w:lang w:eastAsia="ru-RU"/>
              </w:rPr>
            </w:pPr>
          </w:p>
        </w:tc>
      </w:tr>
    </w:tbl>
    <w:p w:rsidR="006B6DB2" w:rsidRPr="00C01128" w:rsidRDefault="006B6DB2" w:rsidP="006B6DB2">
      <w:pPr>
        <w:ind w:left="0" w:firstLine="567"/>
        <w:rPr>
          <w:rFonts w:ascii="Arial" w:eastAsia="Times New Roman" w:hAnsi="Arial" w:cs="Arial"/>
          <w:b/>
          <w:sz w:val="20"/>
          <w:szCs w:val="20"/>
          <w:lang w:eastAsia="ru-RU"/>
        </w:rPr>
      </w:pPr>
    </w:p>
    <w:p w:rsidR="006B6DB2" w:rsidRPr="00C01128" w:rsidRDefault="006B6DB2" w:rsidP="006B6DB2">
      <w:pPr>
        <w:ind w:left="0" w:firstLine="567"/>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2) </w:t>
      </w:r>
      <w:r w:rsidRPr="00C01128">
        <w:rPr>
          <w:rFonts w:ascii="Arial" w:eastAsia="Times New Roman" w:hAnsi="Arial" w:cs="Arial"/>
          <w:sz w:val="20"/>
          <w:szCs w:val="20"/>
          <w:lang w:eastAsia="ru-RU"/>
        </w:rPr>
        <w:t>Предельные (минимальные и (или) максимальные) размеры и предельные параметры зоны ИТ</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5711"/>
      </w:tblGrid>
      <w:tr w:rsidR="006B6DB2" w:rsidRPr="00C01128" w:rsidTr="006B6DB2">
        <w:tc>
          <w:tcPr>
            <w:tcW w:w="10314"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314"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Минимальная    площадь</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4 кв. м </w:t>
            </w:r>
          </w:p>
        </w:tc>
      </w:tr>
      <w:tr w:rsidR="006B6DB2" w:rsidRPr="00C01128" w:rsidTr="006B6DB2">
        <w:tc>
          <w:tcPr>
            <w:tcW w:w="10314"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35 метров</w:t>
            </w:r>
          </w:p>
        </w:tc>
      </w:tr>
      <w:tr w:rsidR="006B6DB2" w:rsidRPr="00C01128" w:rsidTr="006B6DB2">
        <w:trPr>
          <w:trHeight w:val="500"/>
        </w:trPr>
        <w:tc>
          <w:tcPr>
            <w:tcW w:w="10314" w:type="dxa"/>
            <w:gridSpan w:val="2"/>
          </w:tcPr>
          <w:p w:rsidR="006B6DB2" w:rsidRPr="00C01128" w:rsidRDefault="006B6DB2" w:rsidP="006B6DB2">
            <w:pPr>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80 %</w:t>
            </w:r>
          </w:p>
        </w:tc>
      </w:tr>
      <w:tr w:rsidR="006B6DB2" w:rsidRPr="00C01128" w:rsidTr="006B6DB2">
        <w:tc>
          <w:tcPr>
            <w:tcW w:w="10314"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bl>
    <w:p w:rsidR="006B6DB2" w:rsidRPr="00C01128" w:rsidRDefault="006B6DB2" w:rsidP="006B6DB2">
      <w:pPr>
        <w:keepNext/>
        <w:spacing w:before="240" w:after="60"/>
        <w:ind w:left="0" w:firstLine="567"/>
        <w:jc w:val="left"/>
        <w:outlineLvl w:val="2"/>
        <w:rPr>
          <w:rFonts w:ascii="Arial" w:eastAsia="Times New Roman" w:hAnsi="Arial" w:cs="Arial"/>
          <w:sz w:val="20"/>
          <w:szCs w:val="20"/>
          <w:lang w:eastAsia="ru-RU"/>
        </w:rPr>
      </w:pPr>
      <w:r w:rsidRPr="00C01128">
        <w:rPr>
          <w:rFonts w:ascii="Arial" w:eastAsia="Times New Roman" w:hAnsi="Arial" w:cs="Arial"/>
          <w:b/>
          <w:bCs/>
          <w:sz w:val="20"/>
          <w:szCs w:val="20"/>
          <w:lang w:eastAsia="ru-RU"/>
        </w:rPr>
        <w:t>3</w:t>
      </w:r>
      <w:r w:rsidRPr="00C01128">
        <w:rPr>
          <w:rFonts w:ascii="Arial" w:eastAsia="Times New Roman" w:hAnsi="Arial" w:cs="Arial"/>
          <w:sz w:val="20"/>
          <w:szCs w:val="20"/>
          <w:lang w:eastAsia="ru-RU"/>
        </w:rPr>
        <w:t>) Ограничения использования земельных участков и объектов капитального строительства участков в зоне ИТ</w:t>
      </w:r>
      <w:proofErr w:type="gramStart"/>
      <w:r w:rsidRPr="00C01128">
        <w:rPr>
          <w:rFonts w:ascii="Arial" w:eastAsia="Times New Roman" w:hAnsi="Arial" w:cs="Arial"/>
          <w:sz w:val="20"/>
          <w:szCs w:val="20"/>
          <w:lang w:eastAsia="ru-RU"/>
        </w:rPr>
        <w:t>4</w:t>
      </w:r>
      <w:proofErr w:type="gramEnd"/>
      <w:r w:rsidRPr="00C01128">
        <w:rPr>
          <w:rFonts w:ascii="Arial" w:eastAsia="Times New Roman" w:hAnsi="Arial" w:cs="Arial"/>
          <w:sz w:val="20"/>
          <w:szCs w:val="20"/>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proofErr w:type="spellStart"/>
            <w:r w:rsidRPr="00C01128">
              <w:rPr>
                <w:rFonts w:ascii="Arial" w:eastAsia="Times New Roman" w:hAnsi="Arial" w:cs="Arial"/>
                <w:sz w:val="20"/>
                <w:szCs w:val="20"/>
                <w:lang w:eastAsia="ru-RU"/>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организации стока поверхностных (атмосферных) вод </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Установление охранных </w:t>
            </w:r>
            <w:proofErr w:type="gramStart"/>
            <w:r w:rsidRPr="00C01128">
              <w:rPr>
                <w:rFonts w:ascii="Arial" w:eastAsia="Times New Roman" w:hAnsi="Arial" w:cs="Arial"/>
                <w:sz w:val="20"/>
                <w:szCs w:val="20"/>
                <w:lang w:eastAsia="ru-RU"/>
              </w:rPr>
              <w:t>и(</w:t>
            </w:r>
            <w:proofErr w:type="gramEnd"/>
            <w:r w:rsidRPr="00C01128">
              <w:rPr>
                <w:rFonts w:ascii="Arial" w:eastAsia="Times New Roman" w:hAnsi="Arial" w:cs="Arial"/>
                <w:sz w:val="20"/>
                <w:szCs w:val="20"/>
                <w:lang w:eastAsia="ru-RU"/>
              </w:rPr>
              <w:t xml:space="preserve"> или) санитарно-защитных зон</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Размеры санитарно-защитных зон следует устанавливать с учетом требований </w:t>
            </w:r>
            <w:r w:rsidRPr="00C01128">
              <w:rPr>
                <w:rFonts w:ascii="Arial" w:eastAsia="Times New Roman" w:hAnsi="Arial" w:cs="Arial"/>
                <w:sz w:val="20"/>
                <w:szCs w:val="20"/>
                <w:lang w:eastAsia="ru-RU"/>
              </w:rPr>
              <w:lastRenderedPageBreak/>
              <w:t>СанПиН 2.2.1/2.1.1.1200-03 "Санитарно-защитные зоны и санитарная классификация предприятий, сооружений и иных объектов"</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lastRenderedPageBreak/>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безопасности дорожного движения</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9</w:t>
            </w:r>
          </w:p>
        </w:tc>
        <w:tc>
          <w:tcPr>
            <w:tcW w:w="827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10</w:t>
            </w:r>
          </w:p>
        </w:tc>
        <w:tc>
          <w:tcPr>
            <w:tcW w:w="8275" w:type="dxa"/>
          </w:tcPr>
          <w:p w:rsidR="006B6DB2" w:rsidRPr="00C01128" w:rsidRDefault="006B6DB2" w:rsidP="006B6DB2">
            <w:pPr>
              <w:widowControl w:val="0"/>
              <w:tabs>
                <w:tab w:val="left" w:pos="1155"/>
              </w:tabs>
              <w:suppressAutoHyphen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Инженерные сети следует размещать преимущественно в пределах поперечных профилей улиц и дорог:</w:t>
            </w:r>
          </w:p>
          <w:p w:rsidR="006B6DB2" w:rsidRPr="00C01128" w:rsidRDefault="006B6DB2" w:rsidP="006B6DB2">
            <w:pPr>
              <w:widowControl w:val="0"/>
              <w:numPr>
                <w:ilvl w:val="0"/>
                <w:numId w:val="22"/>
              </w:numPr>
              <w:tabs>
                <w:tab w:val="left" w:pos="967"/>
                <w:tab w:val="left" w:pos="1155"/>
              </w:tabs>
              <w:suppressAutoHyphens/>
              <w:ind w:left="967"/>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 разделительных полосах – тепловые сети, водопровод, газопровод, хозяйственная и дождевая канализация;</w:t>
            </w:r>
          </w:p>
          <w:p w:rsidR="006B6DB2" w:rsidRPr="00C01128" w:rsidRDefault="006B6DB2" w:rsidP="006B6DB2">
            <w:pPr>
              <w:widowControl w:val="0"/>
              <w:numPr>
                <w:ilvl w:val="0"/>
                <w:numId w:val="22"/>
              </w:numPr>
              <w:tabs>
                <w:tab w:val="left" w:pos="967"/>
                <w:tab w:val="left" w:pos="1155"/>
              </w:tabs>
              <w:suppressAutoHyphens/>
              <w:ind w:left="967"/>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11</w:t>
            </w:r>
          </w:p>
        </w:tc>
        <w:tc>
          <w:tcPr>
            <w:tcW w:w="8275" w:type="dxa"/>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При проектировании и строительстве магистральных коммуникаций не допускается их прокладка под проезжей частью улиц.</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12</w:t>
            </w:r>
          </w:p>
        </w:tc>
        <w:tc>
          <w:tcPr>
            <w:tcW w:w="8275" w:type="dxa"/>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13</w:t>
            </w:r>
          </w:p>
        </w:tc>
        <w:tc>
          <w:tcPr>
            <w:tcW w:w="8275" w:type="dxa"/>
          </w:tcPr>
          <w:p w:rsidR="006B6DB2" w:rsidRPr="00C01128" w:rsidRDefault="006B6DB2" w:rsidP="006B6DB2">
            <w:pPr>
              <w:ind w:left="0" w:right="-1"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34"/>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34"/>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autoSpaceDE w:val="0"/>
        <w:autoSpaceDN w:val="0"/>
        <w:adjustRightInd w:val="0"/>
        <w:ind w:left="0" w:firstLine="540"/>
        <w:rPr>
          <w:rFonts w:ascii="Arial" w:eastAsia="Times New Roman" w:hAnsi="Arial" w:cs="Arial"/>
          <w:iCs/>
          <w:strike/>
          <w:sz w:val="20"/>
          <w:szCs w:val="20"/>
          <w:lang w:eastAsia="ru-RU"/>
        </w:rPr>
      </w:pPr>
    </w:p>
    <w:p w:rsidR="006B6DB2" w:rsidRPr="00C01128" w:rsidRDefault="006B6DB2" w:rsidP="006B6DB2">
      <w:pPr>
        <w:keepNext/>
        <w:spacing w:before="240" w:after="60"/>
        <w:ind w:left="0" w:firstLine="284"/>
        <w:jc w:val="left"/>
        <w:outlineLvl w:val="2"/>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Статья 23. Зоны рекреационного назначения.</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Зоны рекреационного назначения предназначаются для организации мест отдыха </w:t>
      </w:r>
      <w:proofErr w:type="gramStart"/>
      <w:r w:rsidRPr="00C01128">
        <w:rPr>
          <w:rFonts w:ascii="Arial" w:eastAsia="Times New Roman" w:hAnsi="Arial" w:cs="Arial"/>
          <w:sz w:val="20"/>
          <w:szCs w:val="20"/>
          <w:lang w:eastAsia="ru-RU"/>
        </w:rPr>
        <w:t>населения</w:t>
      </w:r>
      <w:proofErr w:type="gramEnd"/>
      <w:r w:rsidRPr="00C01128">
        <w:rPr>
          <w:rFonts w:ascii="Arial" w:eastAsia="Times New Roman" w:hAnsi="Arial" w:cs="Arial"/>
          <w:sz w:val="20"/>
          <w:szCs w:val="20"/>
          <w:lang w:eastAsia="ru-RU"/>
        </w:rPr>
        <w:t xml:space="preserve"> и включает в себя парки, сады, лесопарки, пляжи, водоемы, учреждения отдыха. В состав зон рекреационного назначения могут включаться зоны в границах территорий, занятых лесами,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культурно-досугового назначения в соответствии с градостроительными нормативами.</w:t>
      </w:r>
    </w:p>
    <w:p w:rsidR="006B6DB2" w:rsidRPr="00C01128" w:rsidRDefault="006B6DB2" w:rsidP="006B6DB2">
      <w:pPr>
        <w:ind w:left="0" w:right="-1" w:firstLine="54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Строительство и реконструкция объектов спортивного, оздоровительного и культурного назначения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roofErr w:type="gramEnd"/>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6B6DB2" w:rsidRPr="00C01128" w:rsidRDefault="006B6DB2" w:rsidP="006B6DB2">
      <w:pPr>
        <w:widowControl w:val="0"/>
        <w:suppressAutoHyphens/>
        <w:ind w:left="0" w:firstLine="539"/>
        <w:rPr>
          <w:rFonts w:ascii="Arial" w:eastAsia="Lucida Sans Unicode" w:hAnsi="Arial" w:cs="Arial"/>
          <w:kern w:val="1"/>
          <w:sz w:val="20"/>
          <w:szCs w:val="20"/>
          <w:lang w:eastAsia="ru-RU"/>
        </w:rPr>
      </w:pPr>
      <w:r w:rsidRPr="00C01128">
        <w:rPr>
          <w:rFonts w:ascii="Arial" w:eastAsia="Lucida Sans Unicode" w:hAnsi="Arial" w:cs="Arial"/>
          <w:kern w:val="1"/>
          <w:sz w:val="20"/>
          <w:szCs w:val="20"/>
          <w:lang w:eastAsia="ru-RU"/>
        </w:rPr>
        <w:t xml:space="preserve">В настоящее время в населенных пунктах отсутствует организованная система пляжей, учреждений и мест для активных видов отдыха населения. Рекреационные зоны на территории сельского поселения подразделяются на </w:t>
      </w:r>
      <w:proofErr w:type="spellStart"/>
      <w:r w:rsidRPr="00C01128">
        <w:rPr>
          <w:rFonts w:ascii="Arial" w:eastAsia="Lucida Sans Unicode" w:hAnsi="Arial" w:cs="Arial"/>
          <w:kern w:val="1"/>
          <w:sz w:val="20"/>
          <w:szCs w:val="20"/>
          <w:lang w:eastAsia="ru-RU"/>
        </w:rPr>
        <w:t>подзоны</w:t>
      </w:r>
      <w:proofErr w:type="spellEnd"/>
      <w:r w:rsidRPr="00C01128">
        <w:rPr>
          <w:rFonts w:ascii="Arial" w:eastAsia="Lucida Sans Unicode" w:hAnsi="Arial" w:cs="Arial"/>
          <w:kern w:val="1"/>
          <w:sz w:val="20"/>
          <w:szCs w:val="20"/>
          <w:lang w:eastAsia="ru-RU"/>
        </w:rPr>
        <w:t xml:space="preserve">, в зависимости от параметров разрешенного использования и специфики земельных участков. </w:t>
      </w:r>
    </w:p>
    <w:p w:rsidR="006B6DB2" w:rsidRPr="00C01128" w:rsidRDefault="006B6DB2" w:rsidP="006B6DB2">
      <w:pPr>
        <w:autoSpaceDE w:val="0"/>
        <w:autoSpaceDN w:val="0"/>
        <w:adjustRightInd w:val="0"/>
        <w:ind w:left="0" w:firstLine="709"/>
        <w:jc w:val="left"/>
        <w:outlineLvl w:val="2"/>
        <w:rPr>
          <w:rFonts w:ascii="Arial" w:eastAsia="Times New Roman" w:hAnsi="Arial" w:cs="Arial"/>
          <w:sz w:val="20"/>
          <w:szCs w:val="20"/>
          <w:lang w:eastAsia="ru-RU"/>
        </w:rPr>
      </w:pPr>
    </w:p>
    <w:p w:rsidR="006B6DB2" w:rsidRPr="00C01128" w:rsidRDefault="006B6DB2" w:rsidP="006B6DB2">
      <w:pPr>
        <w:autoSpaceDE w:val="0"/>
        <w:autoSpaceDN w:val="0"/>
        <w:adjustRightInd w:val="0"/>
        <w:ind w:left="567" w:firstLine="0"/>
        <w:rPr>
          <w:rFonts w:ascii="Arial" w:eastAsia="Times New Roman" w:hAnsi="Arial" w:cs="Arial"/>
          <w:b/>
          <w:sz w:val="20"/>
          <w:szCs w:val="20"/>
          <w:lang w:eastAsia="ru-RU"/>
        </w:rPr>
      </w:pPr>
      <w:bookmarkStart w:id="113" w:name="_Toc268487593"/>
      <w:bookmarkStart w:id="114" w:name="_Toc268488413"/>
      <w:bookmarkStart w:id="115" w:name="_Toc268487768"/>
      <w:bookmarkStart w:id="116" w:name="_Toc268488588"/>
      <w:bookmarkEnd w:id="108"/>
      <w:bookmarkEnd w:id="109"/>
      <w:r w:rsidRPr="00C01128">
        <w:rPr>
          <w:rFonts w:ascii="Arial" w:eastAsia="Times New Roman" w:hAnsi="Arial" w:cs="Arial"/>
          <w:b/>
          <w:sz w:val="20"/>
          <w:szCs w:val="20"/>
          <w:lang w:eastAsia="ru-RU"/>
        </w:rPr>
        <w:t>23.1 Зона размещения объектов, предназначенных для отдыха, туризма – Р</w:t>
      </w:r>
      <w:proofErr w:type="gramStart"/>
      <w:r w:rsidRPr="00C01128">
        <w:rPr>
          <w:rFonts w:ascii="Arial" w:eastAsia="Times New Roman" w:hAnsi="Arial" w:cs="Arial"/>
          <w:b/>
          <w:sz w:val="20"/>
          <w:szCs w:val="20"/>
          <w:lang w:eastAsia="ru-RU"/>
        </w:rPr>
        <w:t>1</w:t>
      </w:r>
      <w:proofErr w:type="gramEnd"/>
      <w:r w:rsidRPr="00C01128">
        <w:rPr>
          <w:rFonts w:ascii="Arial" w:eastAsia="Times New Roman" w:hAnsi="Arial" w:cs="Arial"/>
          <w:b/>
          <w:sz w:val="20"/>
          <w:szCs w:val="20"/>
          <w:lang w:eastAsia="ru-RU"/>
        </w:rPr>
        <w:t>.</w:t>
      </w:r>
    </w:p>
    <w:p w:rsidR="006B6DB2" w:rsidRPr="00C01128" w:rsidRDefault="006B6DB2" w:rsidP="006B6DB2">
      <w:pPr>
        <w:ind w:left="0" w:firstLine="709"/>
        <w:jc w:val="center"/>
        <w:rPr>
          <w:rFonts w:ascii="Arial" w:eastAsia="Times New Roman" w:hAnsi="Arial" w:cs="Arial"/>
          <w:iCs/>
          <w:sz w:val="20"/>
          <w:szCs w:val="20"/>
          <w:lang w:eastAsia="ru-RU"/>
        </w:rPr>
      </w:pPr>
    </w:p>
    <w:p w:rsidR="006B6DB2" w:rsidRPr="00C01128" w:rsidRDefault="006B6DB2" w:rsidP="006B6DB2">
      <w:pPr>
        <w:autoSpaceDE w:val="0"/>
        <w:autoSpaceDN w:val="0"/>
        <w:adjustRightInd w:val="0"/>
        <w:ind w:left="0" w:firstLine="680"/>
        <w:jc w:val="left"/>
        <w:outlineLvl w:val="2"/>
        <w:rPr>
          <w:rFonts w:ascii="Arial" w:eastAsia="Times New Roman" w:hAnsi="Arial" w:cs="Arial"/>
          <w:sz w:val="20"/>
          <w:szCs w:val="20"/>
          <w:lang w:eastAsia="ru-RU"/>
        </w:rPr>
      </w:pPr>
      <w:bookmarkStart w:id="117" w:name="_Toc268485579"/>
      <w:bookmarkStart w:id="118" w:name="_Toc268487658"/>
      <w:bookmarkStart w:id="119" w:name="_Toc268488478"/>
      <w:r w:rsidRPr="00C01128">
        <w:rPr>
          <w:rFonts w:ascii="Arial" w:eastAsia="Times New Roman" w:hAnsi="Arial" w:cs="Arial"/>
          <w:sz w:val="20"/>
          <w:szCs w:val="20"/>
          <w:lang w:eastAsia="ru-RU"/>
        </w:rPr>
        <w:lastRenderedPageBreak/>
        <w:t xml:space="preserve">На территории Подгоренского сельского поселения выделяется </w:t>
      </w:r>
      <w:r w:rsidRPr="00C01128">
        <w:rPr>
          <w:rFonts w:ascii="Arial" w:eastAsia="Times New Roman" w:hAnsi="Arial" w:cs="Arial"/>
          <w:b/>
          <w:sz w:val="20"/>
          <w:szCs w:val="20"/>
          <w:lang w:eastAsia="ru-RU"/>
        </w:rPr>
        <w:t>1</w:t>
      </w:r>
      <w:r w:rsidRPr="00C01128">
        <w:rPr>
          <w:rFonts w:ascii="Arial" w:eastAsia="Times New Roman" w:hAnsi="Arial" w:cs="Arial"/>
          <w:sz w:val="20"/>
          <w:szCs w:val="20"/>
          <w:lang w:eastAsia="ru-RU"/>
        </w:rPr>
        <w:t xml:space="preserve"> участок зоны размещения объектов, предназначенных для отдыха</w:t>
      </w:r>
      <w:bookmarkStart w:id="120" w:name="_Toc268485583"/>
      <w:bookmarkStart w:id="121" w:name="_Toc268487662"/>
      <w:bookmarkStart w:id="122" w:name="_Toc268488482"/>
      <w:bookmarkEnd w:id="117"/>
      <w:bookmarkEnd w:id="118"/>
      <w:bookmarkEnd w:id="119"/>
      <w:r w:rsidRPr="00C01128">
        <w:rPr>
          <w:rFonts w:ascii="Arial" w:eastAsia="Times New Roman" w:hAnsi="Arial" w:cs="Arial"/>
          <w:sz w:val="20"/>
          <w:szCs w:val="20"/>
          <w:lang w:eastAsia="ru-RU"/>
        </w:rPr>
        <w:t xml:space="preserve"> населения и туризма, расположенных за границами </w:t>
      </w:r>
      <w:proofErr w:type="spellStart"/>
      <w:r w:rsidRPr="00C01128">
        <w:rPr>
          <w:rFonts w:ascii="Arial" w:eastAsia="Times New Roman" w:hAnsi="Arial" w:cs="Arial"/>
          <w:sz w:val="20"/>
          <w:szCs w:val="20"/>
          <w:lang w:eastAsia="ru-RU"/>
        </w:rPr>
        <w:t>насленных</w:t>
      </w:r>
      <w:proofErr w:type="spellEnd"/>
      <w:r w:rsidRPr="00C01128">
        <w:rPr>
          <w:rFonts w:ascii="Arial" w:eastAsia="Times New Roman" w:hAnsi="Arial" w:cs="Arial"/>
          <w:sz w:val="20"/>
          <w:szCs w:val="20"/>
          <w:lang w:eastAsia="ru-RU"/>
        </w:rPr>
        <w:t xml:space="preserve"> пунктов.</w:t>
      </w:r>
    </w:p>
    <w:p w:rsidR="006B6DB2" w:rsidRPr="00C01128" w:rsidRDefault="006B6DB2" w:rsidP="006B6DB2">
      <w:pPr>
        <w:autoSpaceDE w:val="0"/>
        <w:autoSpaceDN w:val="0"/>
        <w:adjustRightInd w:val="0"/>
        <w:ind w:left="0" w:firstLine="680"/>
        <w:jc w:val="left"/>
        <w:outlineLvl w:val="2"/>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68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23.1.1 Описание прохождения границ участков зоны размещения объектов, предназначенных для отдыха, туризма – Р</w:t>
      </w:r>
      <w:proofErr w:type="gramStart"/>
      <w:r w:rsidRPr="00C01128">
        <w:rPr>
          <w:rFonts w:ascii="Arial" w:eastAsia="Times New Roman" w:hAnsi="Arial" w:cs="Arial"/>
          <w:b/>
          <w:sz w:val="20"/>
          <w:szCs w:val="20"/>
          <w:lang w:eastAsia="ru-RU"/>
        </w:rPr>
        <w:t>1</w:t>
      </w:r>
      <w:proofErr w:type="gramEnd"/>
      <w:r w:rsidRPr="00C01128">
        <w:rPr>
          <w:rFonts w:ascii="Arial" w:eastAsia="Times New Roman" w:hAnsi="Arial" w:cs="Arial"/>
          <w:b/>
          <w:sz w:val="20"/>
          <w:szCs w:val="20"/>
          <w:lang w:eastAsia="ru-RU"/>
        </w:rPr>
        <w:t>:</w:t>
      </w:r>
      <w:bookmarkEnd w:id="120"/>
      <w:bookmarkEnd w:id="121"/>
      <w:bookmarkEnd w:id="12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796"/>
      </w:tblGrid>
      <w:tr w:rsidR="006B6DB2" w:rsidRPr="00C01128" w:rsidTr="00C01128">
        <w:trPr>
          <w:trHeight w:val="828"/>
        </w:trPr>
        <w:tc>
          <w:tcPr>
            <w:tcW w:w="1668" w:type="dxa"/>
            <w:shd w:val="clear" w:color="auto" w:fill="auto"/>
          </w:tcPr>
          <w:p w:rsidR="006B6DB2" w:rsidRPr="00C01128" w:rsidRDefault="006B6DB2" w:rsidP="006B6DB2">
            <w:pPr>
              <w:autoSpaceDE w:val="0"/>
              <w:autoSpaceDN w:val="0"/>
              <w:adjustRightInd w:val="0"/>
              <w:ind w:left="0" w:firstLine="0"/>
              <w:jc w:val="center"/>
              <w:outlineLvl w:val="2"/>
              <w:rPr>
                <w:rFonts w:ascii="Arial" w:eastAsia="Times New Roman" w:hAnsi="Arial" w:cs="Arial"/>
                <w:b/>
                <w:sz w:val="20"/>
                <w:szCs w:val="20"/>
                <w:lang w:eastAsia="ru-RU"/>
              </w:rPr>
            </w:pPr>
            <w:bookmarkStart w:id="123" w:name="_Toc268485585"/>
            <w:bookmarkStart w:id="124" w:name="_Toc268487664"/>
            <w:bookmarkStart w:id="125" w:name="_Toc268488484"/>
            <w:r w:rsidRPr="00C01128">
              <w:rPr>
                <w:rFonts w:ascii="Arial" w:eastAsia="Times New Roman" w:hAnsi="Arial" w:cs="Arial"/>
                <w:b/>
                <w:sz w:val="20"/>
                <w:szCs w:val="20"/>
                <w:lang w:eastAsia="ru-RU"/>
              </w:rPr>
              <w:t>Номер участка зоны</w:t>
            </w:r>
            <w:bookmarkEnd w:id="123"/>
            <w:bookmarkEnd w:id="124"/>
            <w:bookmarkEnd w:id="125"/>
          </w:p>
        </w:tc>
        <w:tc>
          <w:tcPr>
            <w:tcW w:w="7796"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bookmarkStart w:id="126" w:name="_Toc268485586"/>
            <w:bookmarkStart w:id="127" w:name="_Toc268487665"/>
            <w:bookmarkStart w:id="128" w:name="_Toc268488485"/>
            <w:r w:rsidRPr="00C01128">
              <w:rPr>
                <w:rFonts w:ascii="Arial" w:eastAsia="Times New Roman" w:hAnsi="Arial" w:cs="Arial"/>
                <w:b/>
                <w:sz w:val="20"/>
                <w:szCs w:val="20"/>
                <w:lang w:eastAsia="ru-RU"/>
              </w:rPr>
              <w:t>Картографическое описание</w:t>
            </w:r>
            <w:bookmarkEnd w:id="126"/>
            <w:bookmarkEnd w:id="127"/>
            <w:bookmarkEnd w:id="128"/>
          </w:p>
        </w:tc>
      </w:tr>
      <w:tr w:rsidR="006B6DB2" w:rsidRPr="00C01128" w:rsidTr="00C01128">
        <w:tc>
          <w:tcPr>
            <w:tcW w:w="1668" w:type="dxa"/>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Р</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w:t>
            </w:r>
          </w:p>
        </w:tc>
        <w:tc>
          <w:tcPr>
            <w:tcW w:w="7796" w:type="dxa"/>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зоны расположен в ЮЗ части поселения, занимаемый детским лагерем «Солнышко».</w:t>
            </w:r>
          </w:p>
        </w:tc>
      </w:tr>
    </w:tbl>
    <w:p w:rsidR="006B6DB2" w:rsidRPr="00C01128" w:rsidRDefault="006B6DB2" w:rsidP="006B6DB2">
      <w:pPr>
        <w:tabs>
          <w:tab w:val="left" w:pos="1080"/>
          <w:tab w:val="num" w:pos="1260"/>
          <w:tab w:val="left" w:pos="2160"/>
        </w:tabs>
        <w:autoSpaceDE w:val="0"/>
        <w:autoSpaceDN w:val="0"/>
        <w:adjustRightInd w:val="0"/>
        <w:ind w:left="284" w:firstLine="0"/>
        <w:jc w:val="left"/>
        <w:outlineLvl w:val="2"/>
        <w:rPr>
          <w:rFonts w:ascii="Arial" w:eastAsia="Times New Roman" w:hAnsi="Arial" w:cs="Arial"/>
          <w:b/>
          <w:sz w:val="20"/>
          <w:szCs w:val="20"/>
          <w:highlight w:val="yellow"/>
          <w:lang w:eastAsia="ru-RU"/>
        </w:rPr>
      </w:pPr>
      <w:bookmarkStart w:id="129" w:name="_Toc268485593"/>
      <w:bookmarkStart w:id="130" w:name="_Toc268487672"/>
      <w:bookmarkStart w:id="131" w:name="_Toc268488492"/>
    </w:p>
    <w:p w:rsidR="006B6DB2" w:rsidRPr="00C01128" w:rsidRDefault="006B6DB2" w:rsidP="006B6DB2">
      <w:pPr>
        <w:tabs>
          <w:tab w:val="left" w:pos="1080"/>
          <w:tab w:val="num" w:pos="1260"/>
          <w:tab w:val="left" w:pos="2160"/>
        </w:tabs>
        <w:autoSpaceDE w:val="0"/>
        <w:autoSpaceDN w:val="0"/>
        <w:adjustRightInd w:val="0"/>
        <w:ind w:left="284"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23.1.2 Градостроительный регламент зоны размещения объектов, предназначенных для отдыха, туризма –  Р</w:t>
      </w:r>
      <w:bookmarkEnd w:id="129"/>
      <w:bookmarkEnd w:id="130"/>
      <w:bookmarkEnd w:id="131"/>
      <w:proofErr w:type="gramStart"/>
      <w:r w:rsidRPr="00C01128">
        <w:rPr>
          <w:rFonts w:ascii="Arial" w:eastAsia="Times New Roman" w:hAnsi="Arial" w:cs="Arial"/>
          <w:b/>
          <w:sz w:val="20"/>
          <w:szCs w:val="20"/>
          <w:lang w:eastAsia="ru-RU"/>
        </w:rPr>
        <w:t>1</w:t>
      </w:r>
      <w:proofErr w:type="gramEnd"/>
      <w:r w:rsidRPr="00C01128">
        <w:rPr>
          <w:rFonts w:ascii="Arial" w:eastAsia="Times New Roman" w:hAnsi="Arial" w:cs="Arial"/>
          <w:b/>
          <w:sz w:val="20"/>
          <w:szCs w:val="20"/>
          <w:lang w:eastAsia="ru-RU"/>
        </w:rPr>
        <w:t>.</w:t>
      </w:r>
    </w:p>
    <w:p w:rsidR="006B6DB2" w:rsidRPr="00C01128" w:rsidRDefault="006B6DB2" w:rsidP="006B6DB2">
      <w:pPr>
        <w:numPr>
          <w:ilvl w:val="0"/>
          <w:numId w:val="18"/>
        </w:numPr>
        <w:tabs>
          <w:tab w:val="left" w:pos="1080"/>
        </w:tabs>
        <w:autoSpaceDE w:val="0"/>
        <w:autoSpaceDN w:val="0"/>
        <w:adjustRightInd w:val="0"/>
        <w:ind w:left="0" w:firstLine="680"/>
        <w:jc w:val="left"/>
        <w:outlineLvl w:val="2"/>
        <w:rPr>
          <w:rFonts w:ascii="Arial" w:eastAsia="Times New Roman" w:hAnsi="Arial" w:cs="Arial"/>
          <w:sz w:val="20"/>
          <w:szCs w:val="20"/>
          <w:lang w:eastAsia="ru-RU"/>
        </w:rPr>
      </w:pPr>
      <w:bookmarkStart w:id="132" w:name="_Toc268485594"/>
      <w:bookmarkStart w:id="133" w:name="_Toc268487673"/>
      <w:bookmarkStart w:id="134" w:name="_Toc268488493"/>
      <w:r w:rsidRPr="00C01128">
        <w:rPr>
          <w:rFonts w:ascii="Arial" w:eastAsia="Times New Roman" w:hAnsi="Arial" w:cs="Arial"/>
          <w:sz w:val="20"/>
          <w:szCs w:val="20"/>
          <w:lang w:eastAsia="ru-RU"/>
        </w:rPr>
        <w:t>Перечень видов разрешенного использования земельных участков и объектов капитального строительства в зоне Р</w:t>
      </w:r>
      <w:bookmarkEnd w:id="132"/>
      <w:bookmarkEnd w:id="133"/>
      <w:bookmarkEnd w:id="134"/>
      <w:proofErr w:type="gramStart"/>
      <w:r w:rsidRPr="00C01128">
        <w:rPr>
          <w:rFonts w:ascii="Arial" w:eastAsia="Times New Roman" w:hAnsi="Arial" w:cs="Arial"/>
          <w:sz w:val="20"/>
          <w:szCs w:val="20"/>
          <w:lang w:eastAsia="ru-RU"/>
        </w:rPr>
        <w:t>1</w:t>
      </w:r>
      <w:proofErr w:type="gramEnd"/>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4111"/>
      </w:tblGrid>
      <w:tr w:rsidR="006B6DB2" w:rsidRPr="00C01128" w:rsidTr="00C01128">
        <w:trPr>
          <w:trHeight w:val="480"/>
        </w:trPr>
        <w:tc>
          <w:tcPr>
            <w:tcW w:w="5387"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Основные виды разрешенного использования</w:t>
            </w:r>
          </w:p>
        </w:tc>
        <w:tc>
          <w:tcPr>
            <w:tcW w:w="4111"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bCs/>
                <w:sz w:val="20"/>
                <w:szCs w:val="20"/>
                <w:lang w:eastAsia="ru-RU"/>
              </w:rPr>
              <w:t>к</w:t>
            </w:r>
            <w:proofErr w:type="gramEnd"/>
            <w:r w:rsidRPr="00C01128">
              <w:rPr>
                <w:rFonts w:ascii="Arial" w:eastAsia="Times New Roman" w:hAnsi="Arial" w:cs="Arial"/>
                <w:b/>
                <w:bCs/>
                <w:sz w:val="20"/>
                <w:szCs w:val="20"/>
                <w:lang w:eastAsia="ru-RU"/>
              </w:rPr>
              <w:t xml:space="preserve"> основным)</w:t>
            </w:r>
          </w:p>
        </w:tc>
      </w:tr>
      <w:tr w:rsidR="006B6DB2" w:rsidRPr="00C01128" w:rsidTr="00C01128">
        <w:trPr>
          <w:trHeight w:val="883"/>
        </w:trPr>
        <w:tc>
          <w:tcPr>
            <w:tcW w:w="5387" w:type="dxa"/>
            <w:tcBorders>
              <w:top w:val="single" w:sz="6" w:space="0" w:color="auto"/>
              <w:bottom w:val="single" w:sz="6" w:space="0" w:color="auto"/>
            </w:tcBorders>
            <w:shd w:val="clear" w:color="auto" w:fill="auto"/>
          </w:tcPr>
          <w:p w:rsidR="006B6DB2" w:rsidRPr="00C01128" w:rsidRDefault="006B6DB2" w:rsidP="006B6DB2">
            <w:pPr>
              <w:keepLines/>
              <w:widowControl w:val="0"/>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Здания и сооружения для размещения служб спасения на водах, охраны и </w:t>
            </w:r>
            <w:proofErr w:type="gramStart"/>
            <w:r w:rsidRPr="00C01128">
              <w:rPr>
                <w:rFonts w:ascii="Arial" w:eastAsia="Times New Roman" w:hAnsi="Arial" w:cs="Arial"/>
                <w:sz w:val="20"/>
                <w:szCs w:val="20"/>
                <w:lang w:eastAsia="ru-RU"/>
              </w:rPr>
              <w:t>на-</w:t>
            </w:r>
            <w:proofErr w:type="spellStart"/>
            <w:r w:rsidRPr="00C01128">
              <w:rPr>
                <w:rFonts w:ascii="Arial" w:eastAsia="Times New Roman" w:hAnsi="Arial" w:cs="Arial"/>
                <w:sz w:val="20"/>
                <w:szCs w:val="20"/>
                <w:lang w:eastAsia="ru-RU"/>
              </w:rPr>
              <w:t>блюдения</w:t>
            </w:r>
            <w:proofErr w:type="spellEnd"/>
            <w:proofErr w:type="gramEnd"/>
            <w:r w:rsidRPr="00C01128">
              <w:rPr>
                <w:rFonts w:ascii="Arial" w:eastAsia="Times New Roman" w:hAnsi="Arial" w:cs="Arial"/>
                <w:sz w:val="20"/>
                <w:szCs w:val="20"/>
                <w:lang w:eastAsia="ru-RU"/>
              </w:rPr>
              <w:t>;</w:t>
            </w:r>
          </w:p>
          <w:p w:rsidR="006B6DB2" w:rsidRPr="00C01128" w:rsidRDefault="006B6DB2" w:rsidP="006B6DB2">
            <w:pPr>
              <w:keepLines/>
              <w:widowControl w:val="0"/>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Навесы;</w:t>
            </w:r>
          </w:p>
          <w:p w:rsidR="006B6DB2" w:rsidRPr="00C01128" w:rsidRDefault="006B6DB2" w:rsidP="006B6DB2">
            <w:pPr>
              <w:keepLines/>
              <w:widowControl w:val="0"/>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Санатории, профилактории, дома отдыха, базы отдыха;</w:t>
            </w:r>
          </w:p>
          <w:p w:rsidR="006B6DB2" w:rsidRPr="00C01128" w:rsidRDefault="006B6DB2" w:rsidP="006B6DB2">
            <w:pPr>
              <w:keepLines/>
              <w:widowControl w:val="0"/>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Детские оздоровительные лагеря и дачи дошкольных учреждений;</w:t>
            </w:r>
          </w:p>
          <w:p w:rsidR="006B6DB2" w:rsidRPr="00C01128" w:rsidRDefault="006B6DB2" w:rsidP="006B6DB2">
            <w:pPr>
              <w:keepLines/>
              <w:widowControl w:val="0"/>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Тренировочные базы, конноспортивные базы, велотреки;</w:t>
            </w:r>
          </w:p>
          <w:p w:rsidR="006B6DB2" w:rsidRPr="00C01128" w:rsidRDefault="006B6DB2" w:rsidP="006B6DB2">
            <w:pPr>
              <w:keepLines/>
              <w:widowControl w:val="0"/>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Спортклубы, </w:t>
            </w:r>
            <w:proofErr w:type="spellStart"/>
            <w:r w:rsidRPr="00C01128">
              <w:rPr>
                <w:rFonts w:ascii="Arial" w:eastAsia="Times New Roman" w:hAnsi="Arial" w:cs="Arial"/>
                <w:sz w:val="20"/>
                <w:szCs w:val="20"/>
                <w:lang w:eastAsia="ru-RU"/>
              </w:rPr>
              <w:t>яхтклубы</w:t>
            </w:r>
            <w:proofErr w:type="spellEnd"/>
            <w:r w:rsidRPr="00C01128">
              <w:rPr>
                <w:rFonts w:ascii="Arial" w:eastAsia="Times New Roman" w:hAnsi="Arial" w:cs="Arial"/>
                <w:sz w:val="20"/>
                <w:szCs w:val="20"/>
                <w:lang w:eastAsia="ru-RU"/>
              </w:rPr>
              <w:t>, лодочные станции;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Гостиницы; мотели, кемпинги;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Физкультурно-спортивные здания и сооружения;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Купальные плавательные и спортивные бассейны общего пользования;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Спортивно-оздоровительные центры;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Бани, сауны;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Аптечные пункты;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Предприятия общественного питания;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Здания и помещения для размещения подразделений органов охраны правопорядка;</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Мемориальные комплексы, монументы, памятники и памятные знаки</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Навесы</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Физкультурно-спортивные </w:t>
            </w:r>
            <w:proofErr w:type="gramStart"/>
            <w:r w:rsidRPr="00C01128">
              <w:rPr>
                <w:rFonts w:ascii="Arial" w:eastAsia="Times New Roman" w:hAnsi="Arial" w:cs="Arial"/>
                <w:sz w:val="20"/>
                <w:szCs w:val="20"/>
                <w:lang w:eastAsia="ru-RU"/>
              </w:rPr>
              <w:t>сооружения</w:t>
            </w:r>
            <w:proofErr w:type="gramEnd"/>
            <w:r w:rsidRPr="00C01128">
              <w:rPr>
                <w:rFonts w:ascii="Arial" w:eastAsia="Times New Roman" w:hAnsi="Arial" w:cs="Arial"/>
                <w:sz w:val="20"/>
                <w:szCs w:val="20"/>
                <w:lang w:eastAsia="ru-RU"/>
              </w:rPr>
              <w:t xml:space="preserve"> не требующие установления санитарно-защитной зоны</w:t>
            </w:r>
          </w:p>
          <w:p w:rsidR="006B6DB2" w:rsidRPr="00C01128" w:rsidRDefault="006B6DB2" w:rsidP="006B6DB2">
            <w:pPr>
              <w:numPr>
                <w:ilvl w:val="0"/>
                <w:numId w:val="23"/>
              </w:numPr>
              <w:tabs>
                <w:tab w:val="num" w:pos="142"/>
              </w:tabs>
              <w:ind w:left="122" w:hanging="180"/>
              <w:jc w:val="left"/>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Земельные участки (территории) общего пользования</w:t>
            </w:r>
          </w:p>
          <w:p w:rsidR="006B6DB2" w:rsidRPr="00C01128" w:rsidRDefault="006B6DB2" w:rsidP="006B6DB2">
            <w:pPr>
              <w:numPr>
                <w:ilvl w:val="0"/>
                <w:numId w:val="23"/>
              </w:numPr>
              <w:tabs>
                <w:tab w:val="num" w:pos="142"/>
              </w:tabs>
              <w:ind w:left="122" w:hanging="180"/>
              <w:jc w:val="left"/>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Отдых (рекреация)</w:t>
            </w:r>
          </w:p>
        </w:tc>
        <w:tc>
          <w:tcPr>
            <w:tcW w:w="4111" w:type="dxa"/>
            <w:tcBorders>
              <w:top w:val="single" w:sz="6" w:space="0" w:color="auto"/>
              <w:bottom w:val="single" w:sz="6" w:space="0" w:color="auto"/>
            </w:tcBorders>
            <w:shd w:val="clear" w:color="auto" w:fill="auto"/>
          </w:tcPr>
          <w:p w:rsidR="006B6DB2" w:rsidRPr="00C01128" w:rsidRDefault="006B6DB2" w:rsidP="006B6DB2">
            <w:pPr>
              <w:keepNext/>
              <w:keepLines/>
              <w:numPr>
                <w:ilvl w:val="0"/>
                <w:numId w:val="1"/>
              </w:numPr>
              <w:tabs>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Здания и сооружения для размещения служб охраны и наблюдения;</w:t>
            </w:r>
          </w:p>
          <w:p w:rsidR="006B6DB2" w:rsidRPr="00C01128" w:rsidRDefault="006B6DB2" w:rsidP="006B6DB2">
            <w:pPr>
              <w:numPr>
                <w:ilvl w:val="0"/>
                <w:numId w:val="1"/>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Гостевые автостоянки, парковки;</w:t>
            </w:r>
          </w:p>
          <w:p w:rsidR="006B6DB2" w:rsidRPr="00C01128" w:rsidRDefault="006B6DB2" w:rsidP="006B6DB2">
            <w:pPr>
              <w:numPr>
                <w:ilvl w:val="0"/>
                <w:numId w:val="1"/>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Площадки для сбора мусора;</w:t>
            </w:r>
          </w:p>
          <w:p w:rsidR="006B6DB2" w:rsidRPr="00C01128" w:rsidRDefault="006B6DB2" w:rsidP="006B6DB2">
            <w:pPr>
              <w:numPr>
                <w:ilvl w:val="0"/>
                <w:numId w:val="1"/>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Сооружения и устройства сетей инженерно технического обеспечения;</w:t>
            </w:r>
          </w:p>
          <w:p w:rsidR="006B6DB2" w:rsidRPr="00C01128" w:rsidRDefault="006B6DB2" w:rsidP="006B6DB2">
            <w:pPr>
              <w:keepNext/>
              <w:keepLines/>
              <w:numPr>
                <w:ilvl w:val="0"/>
                <w:numId w:val="1"/>
              </w:numPr>
              <w:tabs>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территорий, элементы малых архитектурных форм;</w:t>
            </w:r>
          </w:p>
          <w:p w:rsidR="006B6DB2" w:rsidRPr="00C01128" w:rsidRDefault="006B6DB2" w:rsidP="006B6DB2">
            <w:pPr>
              <w:keepLines/>
              <w:widowControl w:val="0"/>
              <w:numPr>
                <w:ilvl w:val="0"/>
                <w:numId w:val="1"/>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Спортплощадки;</w:t>
            </w:r>
          </w:p>
          <w:p w:rsidR="006B6DB2" w:rsidRPr="00C01128" w:rsidRDefault="006B6DB2" w:rsidP="006B6DB2">
            <w:pPr>
              <w:keepLines/>
              <w:widowControl w:val="0"/>
              <w:numPr>
                <w:ilvl w:val="0"/>
                <w:numId w:val="1"/>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Игровые площадки, площадки для национальных игр;</w:t>
            </w:r>
          </w:p>
          <w:p w:rsidR="006B6DB2" w:rsidRPr="00C01128" w:rsidRDefault="006B6DB2" w:rsidP="006B6DB2">
            <w:pPr>
              <w:keepLines/>
              <w:widowControl w:val="0"/>
              <w:numPr>
                <w:ilvl w:val="0"/>
                <w:numId w:val="1"/>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Места для пикников, вспомогательные строения и инфраструктура для отдыха;</w:t>
            </w:r>
          </w:p>
          <w:p w:rsidR="006B6DB2" w:rsidRPr="00C01128" w:rsidRDefault="006B6DB2" w:rsidP="006B6DB2">
            <w:pPr>
              <w:keepLines/>
              <w:widowControl w:val="0"/>
              <w:numPr>
                <w:ilvl w:val="0"/>
                <w:numId w:val="1"/>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Пляжи;</w:t>
            </w:r>
          </w:p>
          <w:p w:rsidR="006B6DB2" w:rsidRPr="00C01128" w:rsidRDefault="006B6DB2" w:rsidP="006B6DB2">
            <w:pPr>
              <w:keepLines/>
              <w:widowControl w:val="0"/>
              <w:numPr>
                <w:ilvl w:val="0"/>
                <w:numId w:val="1"/>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Общественные туалеты, душевые;</w:t>
            </w:r>
          </w:p>
          <w:p w:rsidR="006B6DB2" w:rsidRPr="00C01128" w:rsidRDefault="006B6DB2" w:rsidP="006B6DB2">
            <w:pPr>
              <w:keepNext/>
              <w:keepLines/>
              <w:numPr>
                <w:ilvl w:val="0"/>
                <w:numId w:val="1"/>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Общественные зеленые насаждения; </w:t>
            </w:r>
          </w:p>
          <w:p w:rsidR="006B6DB2" w:rsidRPr="00C01128" w:rsidRDefault="006B6DB2" w:rsidP="006B6DB2">
            <w:pPr>
              <w:keepNext/>
              <w:keepLines/>
              <w:numPr>
                <w:ilvl w:val="0"/>
                <w:numId w:val="1"/>
              </w:numPr>
              <w:tabs>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гражданской обороны;</w:t>
            </w:r>
          </w:p>
          <w:p w:rsidR="006B6DB2" w:rsidRPr="00C01128" w:rsidRDefault="006B6DB2" w:rsidP="006B6DB2">
            <w:pPr>
              <w:numPr>
                <w:ilvl w:val="0"/>
                <w:numId w:val="1"/>
              </w:numPr>
              <w:tabs>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 (гидранты, резервуары и т.п.);</w:t>
            </w:r>
          </w:p>
          <w:p w:rsidR="006B6DB2" w:rsidRPr="00C01128" w:rsidRDefault="006B6DB2" w:rsidP="006B6DB2">
            <w:pPr>
              <w:numPr>
                <w:ilvl w:val="0"/>
                <w:numId w:val="1"/>
              </w:numPr>
              <w:tabs>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Реклама и объекты оформления в специально отведенных местах</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1"/>
              </w:numPr>
              <w:tabs>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tabs>
                <w:tab w:val="left" w:pos="650"/>
              </w:tabs>
              <w:autoSpaceDE w:val="0"/>
              <w:autoSpaceDN w:val="0"/>
              <w:adjustRightInd w:val="0"/>
              <w:ind w:left="0" w:firstLine="720"/>
              <w:jc w:val="left"/>
              <w:rPr>
                <w:rFonts w:ascii="Arial" w:eastAsia="Times New Roman" w:hAnsi="Arial" w:cs="Arial"/>
                <w:sz w:val="20"/>
                <w:szCs w:val="20"/>
                <w:lang w:eastAsia="ru-RU"/>
              </w:rPr>
            </w:pPr>
          </w:p>
          <w:p w:rsidR="006B6DB2" w:rsidRPr="00C01128" w:rsidRDefault="006B6DB2" w:rsidP="006B6DB2">
            <w:pPr>
              <w:tabs>
                <w:tab w:val="left" w:pos="650"/>
              </w:tabs>
              <w:autoSpaceDE w:val="0"/>
              <w:autoSpaceDN w:val="0"/>
              <w:adjustRightInd w:val="0"/>
              <w:ind w:left="0" w:firstLine="720"/>
              <w:jc w:val="left"/>
              <w:rPr>
                <w:rFonts w:ascii="Arial" w:eastAsia="Times New Roman" w:hAnsi="Arial" w:cs="Arial"/>
                <w:sz w:val="20"/>
                <w:szCs w:val="20"/>
                <w:lang w:eastAsia="ru-RU"/>
              </w:rPr>
            </w:pP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87"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Условно разрешенные виды использования</w:t>
            </w: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 xml:space="preserve">Вспомогательные виды разрешенного использования для условно разрешенных видов </w:t>
            </w:r>
          </w:p>
        </w:tc>
      </w:tr>
      <w:tr w:rsidR="006B6DB2" w:rsidRPr="00C01128" w:rsidTr="00C0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87"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Жилые дома сезонного проживания; </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Культовые здания и сооружения;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Временные павильоны и киоски розничной торговли и обслуживания;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Пожарное депо на 1 автомобиль</w:t>
            </w:r>
          </w:p>
          <w:p w:rsidR="006B6DB2" w:rsidRPr="00C01128" w:rsidRDefault="006B6DB2" w:rsidP="006B6DB2">
            <w:pPr>
              <w:numPr>
                <w:ilvl w:val="0"/>
                <w:numId w:val="24"/>
              </w:numPr>
              <w:tabs>
                <w:tab w:val="num" w:pos="330"/>
              </w:tabs>
              <w:ind w:left="330" w:hanging="330"/>
              <w:jc w:val="left"/>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Магазин</w:t>
            </w:r>
          </w:p>
          <w:p w:rsidR="006B6DB2" w:rsidRPr="00C01128" w:rsidRDefault="006B6DB2" w:rsidP="006B6DB2">
            <w:pPr>
              <w:numPr>
                <w:ilvl w:val="0"/>
                <w:numId w:val="24"/>
              </w:numPr>
              <w:tabs>
                <w:tab w:val="num" w:pos="330"/>
              </w:tabs>
              <w:ind w:left="330" w:hanging="330"/>
              <w:jc w:val="left"/>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lastRenderedPageBreak/>
              <w:t>Общественное питание</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Развлечения</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Сооружения и устройства сетей инженерно технического обеспечения;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ведущим видом использования;</w:t>
            </w:r>
          </w:p>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Гостевые автостоянки;</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Площадки для сбора мусора Зеленые насаждения;</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территории, малые архитектурные формы</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b/>
          <w:bCs/>
          <w:sz w:val="20"/>
          <w:szCs w:val="20"/>
          <w:lang w:eastAsia="ru-RU"/>
        </w:rPr>
      </w:pPr>
      <w:r w:rsidRPr="00C01128">
        <w:rPr>
          <w:rFonts w:ascii="Arial" w:eastAsia="Times New Roman" w:hAnsi="Arial" w:cs="Arial"/>
          <w:sz w:val="20"/>
          <w:szCs w:val="20"/>
          <w:lang w:eastAsia="ru-RU"/>
        </w:rPr>
        <w:t>2) Параметры застройки земельных участков и объектов капитального строительства зоны Р</w:t>
      </w:r>
      <w:proofErr w:type="gramStart"/>
      <w:r w:rsidRPr="00C01128">
        <w:rPr>
          <w:rFonts w:ascii="Arial" w:eastAsia="Times New Roman" w:hAnsi="Arial" w:cs="Arial"/>
          <w:sz w:val="20"/>
          <w:szCs w:val="20"/>
          <w:lang w:eastAsia="ru-RU"/>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505"/>
      </w:tblGrid>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Площадь земельного участка*</w:t>
            </w:r>
          </w:p>
        </w:tc>
        <w:tc>
          <w:tcPr>
            <w:tcW w:w="382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по расчету </w:t>
            </w: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Минимальная</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по расчету</w:t>
            </w: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Количество этажей</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максимальное</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минимальное</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Высота зданий, сооружений</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4 (14) м</w:t>
            </w: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минимальная</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4 м</w:t>
            </w: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Процент застройки</w:t>
            </w:r>
          </w:p>
        </w:tc>
        <w:tc>
          <w:tcPr>
            <w:tcW w:w="382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по расчету </w:t>
            </w:r>
          </w:p>
        </w:tc>
      </w:tr>
      <w:tr w:rsidR="006B6DB2" w:rsidRPr="00C01128" w:rsidTr="006B6DB2">
        <w:tc>
          <w:tcPr>
            <w:tcW w:w="662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минимальный</w:t>
            </w:r>
          </w:p>
        </w:tc>
        <w:tc>
          <w:tcPr>
            <w:tcW w:w="3827"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10%</w:t>
            </w:r>
          </w:p>
        </w:tc>
      </w:tr>
    </w:tbl>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3) Предельные (минимальные и (или) максимальные) размеры и предельные параметры зоны Р</w:t>
      </w:r>
      <w:proofErr w:type="gramStart"/>
      <w:r w:rsidRPr="00C01128">
        <w:rPr>
          <w:rFonts w:ascii="Arial" w:eastAsia="Times New Roman" w:hAnsi="Arial" w:cs="Arial"/>
          <w:sz w:val="20"/>
          <w:szCs w:val="20"/>
          <w:lang w:eastAsia="ru-RU"/>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740"/>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150 000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12 м</w:t>
            </w:r>
          </w:p>
        </w:tc>
      </w:tr>
      <w:tr w:rsidR="006B6DB2" w:rsidRPr="00C01128" w:rsidTr="006B6DB2">
        <w:trPr>
          <w:trHeight w:val="500"/>
        </w:trPr>
        <w:tc>
          <w:tcPr>
            <w:tcW w:w="10456" w:type="dxa"/>
            <w:gridSpan w:val="2"/>
          </w:tcPr>
          <w:p w:rsidR="006B6DB2" w:rsidRPr="00C01128" w:rsidRDefault="006B6DB2" w:rsidP="006B6DB2">
            <w:pPr>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30 %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bl>
    <w:p w:rsidR="006B6DB2" w:rsidRPr="00C01128" w:rsidRDefault="006B6DB2" w:rsidP="006B6DB2">
      <w:pPr>
        <w:keepNext/>
        <w:spacing w:before="240" w:after="60"/>
        <w:ind w:left="0" w:firstLine="567"/>
        <w:jc w:val="left"/>
        <w:outlineLvl w:val="2"/>
        <w:rPr>
          <w:rFonts w:ascii="Arial" w:eastAsia="Times New Roman" w:hAnsi="Arial" w:cs="Arial"/>
          <w:sz w:val="20"/>
          <w:szCs w:val="20"/>
          <w:lang w:eastAsia="ru-RU"/>
        </w:rPr>
      </w:pPr>
      <w:r w:rsidRPr="00C01128">
        <w:rPr>
          <w:rFonts w:ascii="Arial" w:eastAsia="Times New Roman" w:hAnsi="Arial" w:cs="Arial"/>
          <w:b/>
          <w:bCs/>
          <w:sz w:val="20"/>
          <w:szCs w:val="20"/>
          <w:lang w:eastAsia="ru-RU"/>
        </w:rPr>
        <w:t>4</w:t>
      </w:r>
      <w:r w:rsidRPr="00C01128">
        <w:rPr>
          <w:rFonts w:ascii="Arial" w:eastAsia="Times New Roman" w:hAnsi="Arial" w:cs="Arial"/>
          <w:sz w:val="20"/>
          <w:szCs w:val="20"/>
          <w:lang w:eastAsia="ru-RU"/>
        </w:rPr>
        <w:t>) Ограничения использования земельных участков и объектов капитального строительства участков в зоне Р</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proofErr w:type="spellStart"/>
            <w:r w:rsidRPr="00C01128">
              <w:rPr>
                <w:rFonts w:ascii="Arial" w:eastAsia="Times New Roman" w:hAnsi="Arial" w:cs="Arial"/>
                <w:sz w:val="20"/>
                <w:szCs w:val="20"/>
                <w:lang w:eastAsia="ru-RU"/>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Вид ограничения</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Проведение инженерной подготовки территории</w:t>
            </w:r>
            <w:r w:rsidRPr="00C01128">
              <w:rPr>
                <w:rFonts w:ascii="Arial" w:eastAsia="Times New Roman" w:hAnsi="Arial" w:cs="Arial"/>
                <w:b/>
                <w:bCs/>
                <w:sz w:val="20"/>
                <w:szCs w:val="20"/>
                <w:lang w:eastAsia="ru-RU"/>
              </w:rPr>
              <w:t>: вертикальная планировка</w:t>
            </w:r>
            <w:r w:rsidRPr="00C01128">
              <w:rPr>
                <w:rFonts w:ascii="Arial" w:eastAsia="Times New Roman" w:hAnsi="Arial" w:cs="Arial"/>
                <w:sz w:val="20"/>
                <w:szCs w:val="20"/>
                <w:lang w:eastAsia="ru-RU"/>
              </w:rPr>
              <w:t xml:space="preserve"> для </w:t>
            </w:r>
            <w:r w:rsidRPr="00C01128">
              <w:rPr>
                <w:rFonts w:ascii="Arial" w:eastAsia="Times New Roman" w:hAnsi="Arial" w:cs="Arial"/>
                <w:sz w:val="20"/>
                <w:szCs w:val="20"/>
                <w:lang w:eastAsia="ru-RU"/>
              </w:rPr>
              <w:lastRenderedPageBreak/>
              <w:t xml:space="preserve">организации стока поверхностных (атмосферных) вод </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lastRenderedPageBreak/>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c>
          <w:tcPr>
            <w:tcW w:w="1223" w:type="dxa"/>
          </w:tcPr>
          <w:p w:rsidR="006B6DB2" w:rsidRPr="00C01128" w:rsidRDefault="006B6DB2" w:rsidP="006B6DB2">
            <w:pPr>
              <w:ind w:left="0" w:firstLine="0"/>
              <w:jc w:val="left"/>
              <w:rPr>
                <w:rFonts w:ascii="Arial" w:eastAsia="Calibri" w:hAnsi="Arial" w:cs="Arial"/>
                <w:sz w:val="20"/>
                <w:szCs w:val="20"/>
                <w:lang w:eastAsia="ru-RU"/>
              </w:rPr>
            </w:pPr>
            <w:r w:rsidRPr="00C01128">
              <w:rPr>
                <w:rFonts w:ascii="Arial" w:eastAsia="Calibri" w:hAnsi="Arial" w:cs="Arial"/>
                <w:sz w:val="20"/>
                <w:szCs w:val="20"/>
                <w:lang w:eastAsia="ru-RU"/>
              </w:rPr>
              <w:t>7</w:t>
            </w:r>
          </w:p>
        </w:tc>
        <w:tc>
          <w:tcPr>
            <w:tcW w:w="827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6B6DB2" w:rsidRPr="00C01128" w:rsidTr="00C01128">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rPr>
          <w:trHeight w:val="1117"/>
        </w:trPr>
        <w:tc>
          <w:tcPr>
            <w:tcW w:w="1223"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keepNext/>
        <w:spacing w:before="240" w:after="60"/>
        <w:ind w:left="0" w:firstLine="709"/>
        <w:jc w:val="left"/>
        <w:outlineLvl w:val="2"/>
        <w:rPr>
          <w:rFonts w:ascii="Arial" w:eastAsia="Times New Roman" w:hAnsi="Arial" w:cs="Arial"/>
          <w:b/>
          <w:bCs/>
          <w:sz w:val="20"/>
          <w:szCs w:val="20"/>
          <w:lang w:eastAsia="ru-RU"/>
        </w:rPr>
      </w:pPr>
    </w:p>
    <w:p w:rsidR="006B6DB2" w:rsidRPr="00C01128" w:rsidRDefault="006B6DB2" w:rsidP="006B6DB2">
      <w:pPr>
        <w:keepNext/>
        <w:spacing w:before="240" w:after="60"/>
        <w:ind w:left="0" w:firstLine="709"/>
        <w:jc w:val="left"/>
        <w:outlineLvl w:val="2"/>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Статья 24. Зоны сельскохозяйственного использования</w:t>
      </w:r>
      <w:bookmarkEnd w:id="113"/>
      <w:bookmarkEnd w:id="114"/>
    </w:p>
    <w:p w:rsidR="006B6DB2" w:rsidRPr="00C01128" w:rsidRDefault="006B6DB2" w:rsidP="006B6DB2">
      <w:pPr>
        <w:autoSpaceDE w:val="0"/>
        <w:autoSpaceDN w:val="0"/>
        <w:adjustRightInd w:val="0"/>
        <w:ind w:left="0" w:firstLine="709"/>
        <w:jc w:val="center"/>
        <w:rPr>
          <w:rFonts w:ascii="Arial" w:eastAsia="Times New Roman" w:hAnsi="Arial" w:cs="Arial"/>
          <w:sz w:val="20"/>
          <w:szCs w:val="20"/>
          <w:lang w:eastAsia="ru-RU"/>
        </w:rPr>
      </w:pPr>
    </w:p>
    <w:p w:rsidR="006B6DB2" w:rsidRPr="00C01128" w:rsidRDefault="006B6DB2" w:rsidP="006B6DB2">
      <w:pPr>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24.1. Зона сельскохозяйственного использования в границах населенных пунктов  - Сх</w:t>
      </w:r>
      <w:proofErr w:type="gramStart"/>
      <w:r w:rsidRPr="00C01128">
        <w:rPr>
          <w:rFonts w:ascii="Arial" w:eastAsia="Times New Roman" w:hAnsi="Arial" w:cs="Arial"/>
          <w:b/>
          <w:sz w:val="20"/>
          <w:szCs w:val="20"/>
          <w:lang w:eastAsia="ru-RU"/>
        </w:rPr>
        <w:t>1</w:t>
      </w:r>
      <w:proofErr w:type="gramEnd"/>
    </w:p>
    <w:p w:rsidR="006B6DB2" w:rsidRPr="00C01128" w:rsidRDefault="006B6DB2" w:rsidP="006B6DB2">
      <w:pPr>
        <w:autoSpaceDE w:val="0"/>
        <w:autoSpaceDN w:val="0"/>
        <w:adjustRightInd w:val="0"/>
        <w:ind w:left="0" w:firstLine="709"/>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Зоны сельскохозяйственных угодий – пашни, сенокосы, пастбища, земли, занятые многолетними насаждениями, луга, а также зоны, занятые объектами сельскохозяйственного назначения и предназначенные для ведения сельского хозяйства.</w:t>
      </w:r>
    </w:p>
    <w:p w:rsidR="006B6DB2" w:rsidRPr="00C01128" w:rsidRDefault="006B6DB2" w:rsidP="006B6DB2">
      <w:pPr>
        <w:ind w:left="0" w:firstLine="709"/>
        <w:jc w:val="left"/>
        <w:rPr>
          <w:rFonts w:ascii="Arial" w:eastAsia="Times New Roman" w:hAnsi="Arial" w:cs="Arial"/>
          <w:sz w:val="20"/>
          <w:szCs w:val="20"/>
          <w:lang w:eastAsia="ru-RU"/>
        </w:rPr>
      </w:pPr>
      <w:bookmarkStart w:id="135" w:name="_Toc268485528"/>
      <w:bookmarkStart w:id="136" w:name="_Toc268487606"/>
      <w:bookmarkStart w:id="137" w:name="_Toc268488426"/>
      <w:r w:rsidRPr="00C01128">
        <w:rPr>
          <w:rFonts w:ascii="Arial" w:eastAsia="Times New Roman" w:hAnsi="Arial" w:cs="Arial"/>
          <w:sz w:val="20"/>
          <w:szCs w:val="20"/>
          <w:lang w:eastAsia="ru-RU"/>
        </w:rPr>
        <w:t>На территории Подгоренского сельского поселения 11 участков зоны сельскохозяйственного использования в границах населенных пунктов:</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селе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xml:space="preserve"> выделяется 5 участков;</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хуторе </w:t>
      </w:r>
      <w:proofErr w:type="spellStart"/>
      <w:r w:rsidRPr="00C01128">
        <w:rPr>
          <w:rFonts w:ascii="Arial" w:eastAsia="Times New Roman" w:hAnsi="Arial" w:cs="Arial"/>
          <w:sz w:val="20"/>
          <w:szCs w:val="20"/>
          <w:lang w:eastAsia="ru-RU"/>
        </w:rPr>
        <w:t>Долбневка</w:t>
      </w:r>
      <w:proofErr w:type="spellEnd"/>
      <w:r w:rsidRPr="00C01128">
        <w:rPr>
          <w:rFonts w:ascii="Arial" w:eastAsia="Times New Roman" w:hAnsi="Arial" w:cs="Arial"/>
          <w:sz w:val="20"/>
          <w:szCs w:val="20"/>
          <w:lang w:eastAsia="ru-RU"/>
        </w:rPr>
        <w:t xml:space="preserve"> выделяется 1 участок;</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в селе Ильинка выделяется 3 участка;</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в селе Серяково выделяется 2 участка зоны сельскохозяйственного использования в границах населенных пунктов.</w:t>
      </w:r>
    </w:p>
    <w:p w:rsidR="006B6DB2" w:rsidRPr="00C01128" w:rsidRDefault="006B6DB2" w:rsidP="006B6DB2">
      <w:pPr>
        <w:ind w:left="0" w:firstLine="709"/>
        <w:jc w:val="left"/>
        <w:rPr>
          <w:rFonts w:ascii="Arial" w:eastAsia="Times New Roman" w:hAnsi="Arial" w:cs="Arial"/>
          <w:sz w:val="20"/>
          <w:szCs w:val="20"/>
          <w:lang w:eastAsia="ru-RU"/>
        </w:rPr>
      </w:pPr>
    </w:p>
    <w:p w:rsidR="006B6DB2" w:rsidRPr="00C01128" w:rsidRDefault="006B6DB2" w:rsidP="006B6DB2">
      <w:pPr>
        <w:autoSpaceDE w:val="0"/>
        <w:autoSpaceDN w:val="0"/>
        <w:adjustRightInd w:val="0"/>
        <w:ind w:left="68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20.1.1.Описание прохождения границ участков зоны сельскохозяйственного использования в границах населенных пунктов Сх</w:t>
      </w:r>
      <w:proofErr w:type="gramStart"/>
      <w:r w:rsidRPr="00C01128">
        <w:rPr>
          <w:rFonts w:ascii="Arial" w:eastAsia="Times New Roman" w:hAnsi="Arial" w:cs="Arial"/>
          <w:b/>
          <w:sz w:val="20"/>
          <w:szCs w:val="20"/>
          <w:lang w:eastAsia="ru-RU"/>
        </w:rPr>
        <w:t>1</w:t>
      </w:r>
      <w:proofErr w:type="gramEnd"/>
      <w:r w:rsidRPr="00C01128">
        <w:rPr>
          <w:rFonts w:ascii="Arial" w:eastAsia="Times New Roman" w:hAnsi="Arial" w:cs="Arial"/>
          <w:b/>
          <w:sz w:val="20"/>
          <w:szCs w:val="20"/>
          <w:lang w:eastAsia="ru-RU"/>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8418"/>
      </w:tblGrid>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Номер участка</w:t>
            </w:r>
          </w:p>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зоны</w:t>
            </w:r>
          </w:p>
        </w:tc>
        <w:tc>
          <w:tcPr>
            <w:tcW w:w="8418" w:type="dxa"/>
            <w:tcBorders>
              <w:left w:val="single" w:sz="4" w:space="0" w:color="auto"/>
            </w:tcBorders>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 границ территориальной зоны</w:t>
            </w:r>
          </w:p>
        </w:tc>
      </w:tr>
      <w:tr w:rsidR="006B6DB2" w:rsidRPr="00C01128" w:rsidTr="00C01128">
        <w:tc>
          <w:tcPr>
            <w:tcW w:w="9606" w:type="dxa"/>
            <w:gridSpan w:val="2"/>
          </w:tcPr>
          <w:p w:rsidR="006B6DB2" w:rsidRPr="00C01128" w:rsidRDefault="006B6DB2" w:rsidP="006B6DB2">
            <w:pPr>
              <w:ind w:left="0" w:right="175"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Подгорное</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участка луговой растительности, расположенного в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части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участка луговой растительности, расположенного у ул. </w:t>
            </w:r>
            <w:proofErr w:type="gramStart"/>
            <w:r w:rsidRPr="00C01128">
              <w:rPr>
                <w:rFonts w:ascii="Arial" w:eastAsia="Times New Roman" w:hAnsi="Arial" w:cs="Arial"/>
                <w:sz w:val="20"/>
                <w:szCs w:val="20"/>
                <w:lang w:eastAsia="ru-RU"/>
              </w:rPr>
              <w:t>Первомайская</w:t>
            </w:r>
            <w:proofErr w:type="gramEnd"/>
            <w:r w:rsidRPr="00C01128">
              <w:rPr>
                <w:rFonts w:ascii="Arial" w:eastAsia="Times New Roman" w:hAnsi="Arial" w:cs="Arial"/>
                <w:sz w:val="20"/>
                <w:szCs w:val="20"/>
                <w:lang w:eastAsia="ru-RU"/>
              </w:rPr>
              <w:t>.</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/1/3</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участка луговой растительности, расположенного у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границы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/1/4</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участка луговой растительности, расположенного у</w:t>
            </w:r>
            <w:proofErr w:type="gramStart"/>
            <w:r w:rsidRPr="00C01128">
              <w:rPr>
                <w:rFonts w:ascii="Arial" w:eastAsia="Times New Roman" w:hAnsi="Arial" w:cs="Arial"/>
                <w:sz w:val="20"/>
                <w:szCs w:val="20"/>
                <w:lang w:eastAsia="ru-RU"/>
              </w:rPr>
              <w:t xml:space="preserve"> В</w:t>
            </w:r>
            <w:proofErr w:type="gramEnd"/>
            <w:r w:rsidRPr="00C01128">
              <w:rPr>
                <w:rFonts w:ascii="Arial" w:eastAsia="Times New Roman" w:hAnsi="Arial" w:cs="Arial"/>
                <w:sz w:val="20"/>
                <w:szCs w:val="20"/>
                <w:lang w:eastAsia="ru-RU"/>
              </w:rPr>
              <w:t xml:space="preserve"> границы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/1/5</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участка луговой растительности, расположенного у ул. </w:t>
            </w:r>
            <w:proofErr w:type="gramStart"/>
            <w:r w:rsidRPr="00C01128">
              <w:rPr>
                <w:rFonts w:ascii="Arial" w:eastAsia="Times New Roman" w:hAnsi="Arial" w:cs="Arial"/>
                <w:sz w:val="20"/>
                <w:szCs w:val="20"/>
                <w:lang w:eastAsia="ru-RU"/>
              </w:rPr>
              <w:t>Коммунистическая</w:t>
            </w:r>
            <w:proofErr w:type="gramEnd"/>
            <w:r w:rsidRPr="00C01128">
              <w:rPr>
                <w:rFonts w:ascii="Arial" w:eastAsia="Times New Roman" w:hAnsi="Arial" w:cs="Arial"/>
                <w:sz w:val="20"/>
                <w:szCs w:val="20"/>
                <w:lang w:eastAsia="ru-RU"/>
              </w:rPr>
              <w:t>.</w:t>
            </w:r>
          </w:p>
        </w:tc>
      </w:tr>
      <w:tr w:rsidR="006B6DB2" w:rsidRPr="00C01128" w:rsidTr="00C01128">
        <w:tc>
          <w:tcPr>
            <w:tcW w:w="9606" w:type="dxa"/>
            <w:gridSpan w:val="2"/>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хутор </w:t>
            </w:r>
            <w:proofErr w:type="spellStart"/>
            <w:r w:rsidRPr="00C01128">
              <w:rPr>
                <w:rFonts w:ascii="Arial" w:eastAsia="Times New Roman" w:hAnsi="Arial" w:cs="Arial"/>
                <w:b/>
                <w:sz w:val="20"/>
                <w:szCs w:val="20"/>
                <w:lang w:eastAsia="ru-RU"/>
              </w:rPr>
              <w:t>Долбневка</w:t>
            </w:r>
            <w:proofErr w:type="spellEnd"/>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/2/1</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НП.</w:t>
            </w:r>
          </w:p>
        </w:tc>
      </w:tr>
      <w:tr w:rsidR="006B6DB2" w:rsidRPr="00C01128" w:rsidTr="00C01128">
        <w:tc>
          <w:tcPr>
            <w:tcW w:w="9606" w:type="dxa"/>
            <w:gridSpan w:val="2"/>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Ильинка</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/3/1</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участка луговой растительности, расположенного у</w:t>
            </w:r>
            <w:proofErr w:type="gramStart"/>
            <w:r w:rsidRPr="00C01128">
              <w:rPr>
                <w:rFonts w:ascii="Arial" w:eastAsia="Times New Roman" w:hAnsi="Arial" w:cs="Arial"/>
                <w:sz w:val="20"/>
                <w:szCs w:val="20"/>
                <w:lang w:eastAsia="ru-RU"/>
              </w:rPr>
              <w:t xml:space="preserve"> В</w:t>
            </w:r>
            <w:proofErr w:type="gramEnd"/>
            <w:r w:rsidRPr="00C01128">
              <w:rPr>
                <w:rFonts w:ascii="Arial" w:eastAsia="Times New Roman" w:hAnsi="Arial" w:cs="Arial"/>
                <w:sz w:val="20"/>
                <w:szCs w:val="20"/>
                <w:lang w:eastAsia="ru-RU"/>
              </w:rPr>
              <w:t xml:space="preserve"> границы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/3/2</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участка луговой растительности, расположенного у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границы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/3/3</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участка луговой растительности, расположенного у ЮВ границы НП.</w:t>
            </w:r>
          </w:p>
        </w:tc>
      </w:tr>
      <w:tr w:rsidR="006B6DB2" w:rsidRPr="00C01128" w:rsidTr="00C01128">
        <w:tc>
          <w:tcPr>
            <w:tcW w:w="9606" w:type="dxa"/>
            <w:gridSpan w:val="2"/>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Серяково</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/4/1</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участка луговой растительности, расположенного у</w:t>
            </w:r>
            <w:proofErr w:type="gramStart"/>
            <w:r w:rsidRPr="00C01128">
              <w:rPr>
                <w:rFonts w:ascii="Arial" w:eastAsia="Times New Roman" w:hAnsi="Arial" w:cs="Arial"/>
                <w:sz w:val="20"/>
                <w:szCs w:val="20"/>
                <w:lang w:eastAsia="ru-RU"/>
              </w:rPr>
              <w:t xml:space="preserve"> В</w:t>
            </w:r>
            <w:proofErr w:type="gramEnd"/>
            <w:r w:rsidRPr="00C01128">
              <w:rPr>
                <w:rFonts w:ascii="Arial" w:eastAsia="Times New Roman" w:hAnsi="Arial" w:cs="Arial"/>
                <w:sz w:val="20"/>
                <w:szCs w:val="20"/>
                <w:lang w:eastAsia="ru-RU"/>
              </w:rPr>
              <w:t xml:space="preserve"> границы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/4/2</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участка луговой растительности, расположенного у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границы НП.</w:t>
            </w:r>
          </w:p>
        </w:tc>
      </w:tr>
      <w:tr w:rsidR="006B6DB2" w:rsidRPr="00C01128" w:rsidTr="00C01128">
        <w:tc>
          <w:tcPr>
            <w:tcW w:w="1188" w:type="dxa"/>
            <w:tcBorders>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/4/3</w:t>
            </w:r>
          </w:p>
        </w:tc>
        <w:tc>
          <w:tcPr>
            <w:tcW w:w="8418" w:type="dxa"/>
            <w:tcBorders>
              <w:lef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участка луговой растительности, расположенного у </w:t>
            </w:r>
            <w:proofErr w:type="gramStart"/>
            <w:r w:rsidRPr="00C01128">
              <w:rPr>
                <w:rFonts w:ascii="Arial" w:eastAsia="Times New Roman" w:hAnsi="Arial" w:cs="Arial"/>
                <w:sz w:val="20"/>
                <w:szCs w:val="20"/>
                <w:lang w:eastAsia="ru-RU"/>
              </w:rPr>
              <w:t>З</w:t>
            </w:r>
            <w:proofErr w:type="gramEnd"/>
            <w:r w:rsidRPr="00C01128">
              <w:rPr>
                <w:rFonts w:ascii="Arial" w:eastAsia="Times New Roman" w:hAnsi="Arial" w:cs="Arial"/>
                <w:sz w:val="20"/>
                <w:szCs w:val="20"/>
                <w:lang w:eastAsia="ru-RU"/>
              </w:rPr>
              <w:t xml:space="preserve"> границы НП.</w:t>
            </w:r>
          </w:p>
        </w:tc>
      </w:tr>
    </w:tbl>
    <w:p w:rsidR="006B6DB2" w:rsidRPr="00C01128" w:rsidRDefault="006B6DB2" w:rsidP="006B6DB2">
      <w:pPr>
        <w:autoSpaceDE w:val="0"/>
        <w:autoSpaceDN w:val="0"/>
        <w:adjustRightInd w:val="0"/>
        <w:ind w:left="0" w:firstLine="540"/>
        <w:jc w:val="left"/>
        <w:outlineLvl w:val="2"/>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709"/>
        <w:jc w:val="left"/>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24.1.2. Градостроительный регламент зоны сельскохозяйственного использования</w:t>
      </w:r>
      <w:bookmarkEnd w:id="135"/>
      <w:bookmarkEnd w:id="136"/>
      <w:bookmarkEnd w:id="137"/>
      <w:r w:rsidRPr="00C01128">
        <w:rPr>
          <w:rFonts w:ascii="Arial" w:eastAsia="Times New Roman" w:hAnsi="Arial" w:cs="Arial"/>
          <w:b/>
          <w:sz w:val="20"/>
          <w:szCs w:val="20"/>
          <w:lang w:eastAsia="ru-RU"/>
        </w:rPr>
        <w:t xml:space="preserve"> в границах населенных пунктов Сх</w:t>
      </w:r>
      <w:proofErr w:type="gramStart"/>
      <w:r w:rsidRPr="00C01128">
        <w:rPr>
          <w:rFonts w:ascii="Arial" w:eastAsia="Times New Roman" w:hAnsi="Arial" w:cs="Arial"/>
          <w:b/>
          <w:sz w:val="20"/>
          <w:szCs w:val="20"/>
          <w:lang w:eastAsia="ru-RU"/>
        </w:rPr>
        <w:t>1</w:t>
      </w:r>
      <w:proofErr w:type="gramEnd"/>
    </w:p>
    <w:p w:rsidR="006B6DB2" w:rsidRPr="00C01128" w:rsidRDefault="006B6DB2" w:rsidP="006B6DB2">
      <w:pPr>
        <w:widowControl w:val="0"/>
        <w:numPr>
          <w:ilvl w:val="0"/>
          <w:numId w:val="14"/>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Перечень видов разрешенного использования земельных участков и объектов капитального строительства в зоне 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4998"/>
      </w:tblGrid>
      <w:tr w:rsidR="006B6DB2" w:rsidRPr="00C01128" w:rsidTr="00C01128">
        <w:trPr>
          <w:trHeight w:val="480"/>
        </w:trPr>
        <w:tc>
          <w:tcPr>
            <w:tcW w:w="4500"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998"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C01128">
        <w:trPr>
          <w:trHeight w:val="480"/>
        </w:trPr>
        <w:tc>
          <w:tcPr>
            <w:tcW w:w="4500" w:type="dxa"/>
            <w:tcBorders>
              <w:top w:val="single" w:sz="6" w:space="0" w:color="auto"/>
              <w:bottom w:val="single" w:sz="6" w:space="0" w:color="auto"/>
            </w:tcBorders>
            <w:shd w:val="clear" w:color="auto" w:fill="auto"/>
          </w:tcPr>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Поля и участки для выращивания сельхозпродукции;</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Луга, пастбища;</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Огороды</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Личные подсобные хозяйства;</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Теплицы</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Сельскохозяйственное использование</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Ведение огородничества</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Земельные участки (территории) общего пользования </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Историко-культурная деятельность;</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keepNext/>
              <w:keepLines/>
              <w:autoSpaceDE w:val="0"/>
              <w:autoSpaceDN w:val="0"/>
              <w:adjustRightInd w:val="0"/>
              <w:ind w:left="0" w:firstLine="0"/>
              <w:jc w:val="left"/>
              <w:rPr>
                <w:rFonts w:ascii="Arial" w:eastAsia="Times New Roman" w:hAnsi="Arial" w:cs="Arial"/>
                <w:sz w:val="20"/>
                <w:szCs w:val="20"/>
                <w:lang w:eastAsia="ru-RU"/>
              </w:rPr>
            </w:pPr>
          </w:p>
        </w:tc>
        <w:tc>
          <w:tcPr>
            <w:tcW w:w="4998" w:type="dxa"/>
            <w:tcBorders>
              <w:top w:val="single" w:sz="6" w:space="0" w:color="auto"/>
              <w:bottom w:val="single" w:sz="6" w:space="0" w:color="auto"/>
            </w:tcBorders>
            <w:shd w:val="clear" w:color="auto" w:fill="auto"/>
          </w:tcPr>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Подъезды, проезды, разворотные площадки;</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Временные стоянки автотранспорта;</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Хозяйственные постройки;</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Туалеты;</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Площадки для сбора мусора;</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Сооружения и устройства сетей инженерно технического обеспечения;</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Защитные лесополосы</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r w:rsidR="006B6DB2" w:rsidRPr="00C01128" w:rsidTr="00C01128">
        <w:trPr>
          <w:trHeight w:val="480"/>
        </w:trPr>
        <w:tc>
          <w:tcPr>
            <w:tcW w:w="4500" w:type="dxa"/>
            <w:tcBorders>
              <w:top w:val="single" w:sz="6" w:space="0" w:color="auto"/>
              <w:bottom w:val="single" w:sz="6" w:space="0" w:color="auto"/>
            </w:tcBorders>
            <w:shd w:val="clear" w:color="auto" w:fill="auto"/>
          </w:tcPr>
          <w:p w:rsidR="006B6DB2" w:rsidRPr="00C01128" w:rsidRDefault="006B6DB2" w:rsidP="006B6DB2">
            <w:pPr>
              <w:keepNext/>
              <w:keepLines/>
              <w:widowControl w:val="0"/>
              <w:tabs>
                <w:tab w:val="num" w:pos="290"/>
              </w:tab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Условно разрешенные виды использования</w:t>
            </w:r>
          </w:p>
        </w:tc>
        <w:tc>
          <w:tcPr>
            <w:tcW w:w="4998" w:type="dxa"/>
            <w:tcBorders>
              <w:top w:val="single" w:sz="6" w:space="0" w:color="auto"/>
              <w:bottom w:val="single" w:sz="6" w:space="0" w:color="auto"/>
            </w:tcBorders>
            <w:shd w:val="clear" w:color="auto" w:fill="auto"/>
          </w:tcPr>
          <w:p w:rsidR="006B6DB2" w:rsidRPr="00C01128" w:rsidRDefault="006B6DB2" w:rsidP="006B6DB2">
            <w:pPr>
              <w:keepNext/>
              <w:keepLines/>
              <w:widowControl w:val="0"/>
              <w:tabs>
                <w:tab w:val="num" w:pos="290"/>
              </w:tab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Вспомогательные виды разрешенного использования для условно-разрешенных видов</w:t>
            </w:r>
          </w:p>
        </w:tc>
      </w:tr>
      <w:tr w:rsidR="006B6DB2" w:rsidRPr="00C01128" w:rsidTr="00C01128">
        <w:trPr>
          <w:trHeight w:val="480"/>
        </w:trPr>
        <w:tc>
          <w:tcPr>
            <w:tcW w:w="4500" w:type="dxa"/>
            <w:tcBorders>
              <w:top w:val="single" w:sz="6" w:space="0" w:color="auto"/>
              <w:bottom w:val="single" w:sz="6" w:space="0" w:color="auto"/>
            </w:tcBorders>
            <w:shd w:val="clear" w:color="auto" w:fill="auto"/>
          </w:tcPr>
          <w:p w:rsidR="006B6DB2" w:rsidRPr="00C01128" w:rsidRDefault="006B6DB2" w:rsidP="006B6DB2">
            <w:pPr>
              <w:numPr>
                <w:ilvl w:val="0"/>
                <w:numId w:val="24"/>
              </w:numPr>
              <w:tabs>
                <w:tab w:val="num" w:pos="330"/>
              </w:tabs>
              <w:ind w:left="330" w:hanging="330"/>
              <w:jc w:val="left"/>
              <w:rPr>
                <w:rFonts w:ascii="Arial" w:eastAsia="Times New Roman" w:hAnsi="Arial" w:cs="Arial"/>
                <w:sz w:val="20"/>
                <w:szCs w:val="20"/>
                <w:lang w:eastAsia="ru-RU"/>
              </w:rPr>
            </w:pPr>
            <w:r w:rsidRPr="00C01128">
              <w:rPr>
                <w:rFonts w:ascii="Arial" w:eastAsia="Times New Roman" w:hAnsi="Arial" w:cs="Arial"/>
                <w:kern w:val="1"/>
                <w:sz w:val="20"/>
                <w:szCs w:val="20"/>
                <w:lang w:eastAsia="ar-SA"/>
              </w:rPr>
              <w:t>Ведение садоводства</w:t>
            </w:r>
          </w:p>
          <w:p w:rsidR="006B6DB2" w:rsidRPr="00C01128" w:rsidRDefault="006B6DB2" w:rsidP="006B6DB2">
            <w:pPr>
              <w:numPr>
                <w:ilvl w:val="0"/>
                <w:numId w:val="24"/>
              </w:numPr>
              <w:tabs>
                <w:tab w:val="num" w:pos="330"/>
              </w:tabs>
              <w:ind w:left="330" w:hanging="330"/>
              <w:jc w:val="left"/>
              <w:rPr>
                <w:rFonts w:ascii="Arial" w:eastAsia="Times New Roman" w:hAnsi="Arial" w:cs="Arial"/>
                <w:sz w:val="20"/>
                <w:szCs w:val="20"/>
                <w:lang w:eastAsia="ru-RU"/>
              </w:rPr>
            </w:pPr>
            <w:r w:rsidRPr="00C01128">
              <w:rPr>
                <w:rFonts w:ascii="Arial" w:eastAsia="Times New Roman" w:hAnsi="Arial" w:cs="Arial"/>
                <w:kern w:val="1"/>
                <w:sz w:val="20"/>
                <w:szCs w:val="20"/>
                <w:lang w:eastAsia="ar-SA"/>
              </w:rPr>
              <w:t>Ведение дачного хозяйства</w:t>
            </w:r>
          </w:p>
        </w:tc>
        <w:tc>
          <w:tcPr>
            <w:tcW w:w="4998" w:type="dxa"/>
            <w:tcBorders>
              <w:top w:val="single" w:sz="6" w:space="0" w:color="auto"/>
              <w:bottom w:val="single" w:sz="6" w:space="0" w:color="auto"/>
            </w:tcBorders>
            <w:shd w:val="clear" w:color="auto" w:fill="auto"/>
          </w:tcPr>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ind w:left="0" w:firstLine="539"/>
              <w:rPr>
                <w:rFonts w:ascii="Arial" w:eastAsia="Times New Roman" w:hAnsi="Arial" w:cs="Arial"/>
                <w:kern w:val="1"/>
                <w:sz w:val="20"/>
                <w:szCs w:val="20"/>
                <w:lang w:eastAsia="ar-SA"/>
              </w:rPr>
            </w:pP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и предельные параметры зоны 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740"/>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400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Максимальная  </w:t>
            </w:r>
          </w:p>
        </w:tc>
        <w:tc>
          <w:tcPr>
            <w:tcW w:w="6361"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8 м</w:t>
            </w:r>
          </w:p>
        </w:tc>
      </w:tr>
      <w:tr w:rsidR="006B6DB2" w:rsidRPr="00C01128" w:rsidTr="006B6DB2">
        <w:trPr>
          <w:trHeight w:val="500"/>
        </w:trPr>
        <w:tc>
          <w:tcPr>
            <w:tcW w:w="10456" w:type="dxa"/>
            <w:gridSpan w:val="2"/>
          </w:tcPr>
          <w:p w:rsidR="006B6DB2" w:rsidRPr="00C01128" w:rsidRDefault="006B6DB2" w:rsidP="006B6DB2">
            <w:pPr>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40 %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3м</w:t>
            </w:r>
          </w:p>
        </w:tc>
      </w:tr>
    </w:tbl>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зоны Сх</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9036"/>
      </w:tblGrid>
      <w:tr w:rsidR="006B6DB2" w:rsidRPr="00C01128" w:rsidTr="00C01128">
        <w:tc>
          <w:tcPr>
            <w:tcW w:w="0" w:type="auto"/>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 xml:space="preserve">№ </w:t>
            </w:r>
            <w:proofErr w:type="spellStart"/>
            <w:r w:rsidRPr="00C01128">
              <w:rPr>
                <w:rFonts w:ascii="Arial" w:eastAsia="Times New Roman" w:hAnsi="Arial" w:cs="Arial"/>
                <w:b/>
                <w:bCs/>
                <w:sz w:val="20"/>
                <w:szCs w:val="20"/>
                <w:lang w:eastAsia="ru-RU"/>
              </w:rPr>
              <w:t>пп</w:t>
            </w:r>
            <w:proofErr w:type="spellEnd"/>
          </w:p>
        </w:tc>
        <w:tc>
          <w:tcPr>
            <w:tcW w:w="9036"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center"/>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Вид ограничения</w:t>
            </w:r>
          </w:p>
        </w:tc>
      </w:tr>
      <w:tr w:rsidR="006B6DB2" w:rsidRPr="00C01128" w:rsidTr="00C01128">
        <w:tc>
          <w:tcPr>
            <w:tcW w:w="0" w:type="auto"/>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9036"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keepNext/>
              <w:ind w:left="0" w:firstLine="0"/>
              <w:jc w:val="center"/>
              <w:outlineLvl w:val="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Соблюдение требований СП </w:t>
            </w:r>
            <w:hyperlink r:id="rId12" w:history="1">
              <w:r w:rsidRPr="00C01128">
                <w:rPr>
                  <w:rFonts w:ascii="Arial" w:eastAsia="Times New Roman" w:hAnsi="Arial" w:cs="Arial"/>
                  <w:sz w:val="20"/>
                  <w:szCs w:val="20"/>
                  <w:lang w:eastAsia="ru-RU"/>
                </w:rPr>
                <w:t>19.13330.2011</w:t>
              </w:r>
            </w:hyperlink>
            <w:r w:rsidRPr="00C01128">
              <w:rPr>
                <w:rFonts w:ascii="Arial" w:eastAsia="Times New Roman" w:hAnsi="Arial" w:cs="Arial"/>
                <w:sz w:val="20"/>
                <w:szCs w:val="20"/>
                <w:lang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w:t>
            </w:r>
          </w:p>
        </w:tc>
      </w:tr>
      <w:tr w:rsidR="006B6DB2" w:rsidRPr="00C01128" w:rsidTr="00C01128">
        <w:tc>
          <w:tcPr>
            <w:tcW w:w="0" w:type="auto"/>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9036"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ветеринарно-санитарных правил сбора, утилизации и уничтожения биологических отходов</w:t>
            </w:r>
          </w:p>
        </w:tc>
      </w:tr>
      <w:tr w:rsidR="006B6DB2" w:rsidRPr="00C01128" w:rsidTr="00C01128">
        <w:tc>
          <w:tcPr>
            <w:tcW w:w="0" w:type="auto"/>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3</w:t>
            </w:r>
          </w:p>
        </w:tc>
        <w:tc>
          <w:tcPr>
            <w:tcW w:w="9036"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C01128">
        <w:tc>
          <w:tcPr>
            <w:tcW w:w="0" w:type="auto"/>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9036"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C01128">
        <w:tc>
          <w:tcPr>
            <w:tcW w:w="0" w:type="auto"/>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9036"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C01128">
        <w:tc>
          <w:tcPr>
            <w:tcW w:w="0" w:type="auto"/>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9036"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360" w:firstLine="0"/>
        <w:jc w:val="center"/>
        <w:rPr>
          <w:rFonts w:ascii="Arial" w:eastAsia="Times New Roman" w:hAnsi="Arial" w:cs="Arial"/>
          <w:b/>
          <w:sz w:val="20"/>
          <w:szCs w:val="20"/>
          <w:lang w:eastAsia="ru-RU"/>
        </w:rPr>
      </w:pPr>
      <w:r w:rsidRPr="00C01128">
        <w:rPr>
          <w:rFonts w:ascii="Arial" w:eastAsia="Times New Roman" w:hAnsi="Arial" w:cs="Arial"/>
          <w:b/>
          <w:bCs/>
          <w:sz w:val="20"/>
          <w:szCs w:val="20"/>
          <w:lang w:eastAsia="ru-RU"/>
        </w:rPr>
        <w:t xml:space="preserve">24.2. </w:t>
      </w:r>
      <w:r w:rsidRPr="00C01128">
        <w:rPr>
          <w:rFonts w:ascii="Arial" w:eastAsia="Times New Roman" w:hAnsi="Arial" w:cs="Arial"/>
          <w:b/>
          <w:sz w:val="20"/>
          <w:szCs w:val="20"/>
          <w:lang w:eastAsia="ru-RU"/>
        </w:rPr>
        <w:t>Зона сельскохозяйственного использования на землях сельскохозяйственного назначения – Сх</w:t>
      </w:r>
      <w:proofErr w:type="gramStart"/>
      <w:r w:rsidRPr="00C01128">
        <w:rPr>
          <w:rFonts w:ascii="Arial" w:eastAsia="Times New Roman" w:hAnsi="Arial" w:cs="Arial"/>
          <w:b/>
          <w:sz w:val="20"/>
          <w:szCs w:val="20"/>
          <w:lang w:eastAsia="ru-RU"/>
        </w:rPr>
        <w:t>2</w:t>
      </w:r>
      <w:proofErr w:type="gramEnd"/>
      <w:r w:rsidRPr="00C01128">
        <w:rPr>
          <w:rFonts w:ascii="Arial" w:eastAsia="Times New Roman" w:hAnsi="Arial" w:cs="Arial"/>
          <w:b/>
          <w:sz w:val="20"/>
          <w:szCs w:val="20"/>
          <w:lang w:eastAsia="ru-RU"/>
        </w:rPr>
        <w:t>.</w:t>
      </w:r>
    </w:p>
    <w:p w:rsidR="006B6DB2" w:rsidRPr="00C01128" w:rsidRDefault="006B6DB2" w:rsidP="006B6DB2">
      <w:pPr>
        <w:suppressAutoHyphens/>
        <w:ind w:left="0" w:firstLine="539"/>
        <w:rPr>
          <w:rFonts w:ascii="Arial" w:eastAsia="Times New Roman" w:hAnsi="Arial" w:cs="Arial"/>
          <w:b/>
          <w:kern w:val="1"/>
          <w:sz w:val="20"/>
          <w:szCs w:val="20"/>
          <w:lang w:eastAsia="ar-SA"/>
        </w:rPr>
      </w:pPr>
    </w:p>
    <w:p w:rsidR="006B6DB2" w:rsidRPr="00C01128" w:rsidRDefault="006B6DB2" w:rsidP="006B6DB2">
      <w:pPr>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24.2.1. Градостроительный регламент</w:t>
      </w:r>
    </w:p>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1)Перечень видов разрешенного использования земельных участков и объектов капитального строительства в зоне Сх</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820"/>
      </w:tblGrid>
      <w:tr w:rsidR="006B6DB2" w:rsidRPr="00C01128" w:rsidTr="006B6DB2">
        <w:trPr>
          <w:trHeight w:val="480"/>
        </w:trPr>
        <w:tc>
          <w:tcPr>
            <w:tcW w:w="4820"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820"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6B6DB2">
        <w:trPr>
          <w:trHeight w:val="480"/>
        </w:trPr>
        <w:tc>
          <w:tcPr>
            <w:tcW w:w="4820" w:type="dxa"/>
            <w:tcBorders>
              <w:top w:val="single" w:sz="6" w:space="0" w:color="auto"/>
              <w:bottom w:val="single" w:sz="6" w:space="0" w:color="auto"/>
            </w:tcBorders>
            <w:shd w:val="clear" w:color="auto" w:fill="auto"/>
          </w:tcPr>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Сельскохозяйственное использование</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Растениеводство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Выращивание зерновых и иных сельскохозяйственных культур</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Овощеводство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Садоводство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Животноводство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Скотоводство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Птицеводство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Свиноводство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Пчеловодство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Рыбоводство</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Научное обеспечение сельского хозяйства  </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Хранение и переработка сельскохозяйственной продукции</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Ведение личного подсобного хозяйства на полевых участках  </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Питомники</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сельскохозяйственного производства</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Ведение огородничества</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Автомобильный транспорт</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Трубопроводный транспорт</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tc>
        <w:tc>
          <w:tcPr>
            <w:tcW w:w="4820" w:type="dxa"/>
            <w:tcBorders>
              <w:top w:val="single" w:sz="6" w:space="0" w:color="auto"/>
              <w:bottom w:val="single" w:sz="6" w:space="0" w:color="auto"/>
            </w:tcBorders>
            <w:shd w:val="clear" w:color="auto" w:fill="auto"/>
          </w:tcPr>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keepNext/>
              <w:keepLines/>
              <w:numPr>
                <w:ilvl w:val="0"/>
                <w:numId w:val="6"/>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сельскохозяйственного производства</w:t>
            </w:r>
          </w:p>
          <w:p w:rsidR="006B6DB2" w:rsidRPr="00C01128" w:rsidRDefault="006B6DB2" w:rsidP="006B6DB2">
            <w:pPr>
              <w:keepNext/>
              <w:keepLines/>
              <w:autoSpaceDE w:val="0"/>
              <w:autoSpaceDN w:val="0"/>
              <w:adjustRightInd w:val="0"/>
              <w:ind w:left="0" w:firstLine="0"/>
              <w:jc w:val="left"/>
              <w:rPr>
                <w:rFonts w:ascii="Arial" w:eastAsia="Times New Roman" w:hAnsi="Arial" w:cs="Arial"/>
                <w:sz w:val="20"/>
                <w:szCs w:val="20"/>
                <w:lang w:eastAsia="ru-RU"/>
              </w:rPr>
            </w:pPr>
          </w:p>
          <w:p w:rsidR="006B6DB2" w:rsidRPr="00C01128" w:rsidRDefault="006B6DB2" w:rsidP="006B6DB2">
            <w:pPr>
              <w:keepNext/>
              <w:keepLines/>
              <w:autoSpaceDE w:val="0"/>
              <w:autoSpaceDN w:val="0"/>
              <w:adjustRightInd w:val="0"/>
              <w:ind w:left="0" w:firstLine="0"/>
              <w:jc w:val="left"/>
              <w:rPr>
                <w:rFonts w:ascii="Arial" w:eastAsia="Times New Roman" w:hAnsi="Arial" w:cs="Arial"/>
                <w:sz w:val="20"/>
                <w:szCs w:val="20"/>
                <w:lang w:eastAsia="ru-RU"/>
              </w:rPr>
            </w:pPr>
          </w:p>
        </w:tc>
      </w:tr>
      <w:tr w:rsidR="006B6DB2" w:rsidRPr="00C01128" w:rsidTr="006B6DB2">
        <w:trPr>
          <w:trHeight w:val="480"/>
        </w:trPr>
        <w:tc>
          <w:tcPr>
            <w:tcW w:w="4820" w:type="dxa"/>
            <w:tcBorders>
              <w:top w:val="single" w:sz="6"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b/>
                <w:sz w:val="20"/>
                <w:szCs w:val="20"/>
                <w:lang w:eastAsia="ru-RU"/>
              </w:rPr>
              <w:t>Условно разрешенные виды использования</w:t>
            </w:r>
          </w:p>
        </w:tc>
        <w:tc>
          <w:tcPr>
            <w:tcW w:w="4820" w:type="dxa"/>
            <w:tcBorders>
              <w:top w:val="single" w:sz="6"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Вспомогательные виды разрешенного использования для условно разрешенных видов</w:t>
            </w:r>
          </w:p>
        </w:tc>
      </w:tr>
      <w:tr w:rsidR="006B6DB2" w:rsidRPr="00C01128" w:rsidTr="006B6DB2">
        <w:trPr>
          <w:trHeight w:val="480"/>
        </w:trPr>
        <w:tc>
          <w:tcPr>
            <w:tcW w:w="4820" w:type="dxa"/>
            <w:tcBorders>
              <w:top w:val="single" w:sz="6" w:space="0" w:color="auto"/>
              <w:bottom w:val="single" w:sz="6" w:space="0" w:color="auto"/>
            </w:tcBorders>
            <w:shd w:val="clear" w:color="auto" w:fill="auto"/>
          </w:tcPr>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Отдых (рекреация)</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Историко-культурная деятельность </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Ведение садоводства</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Ведение дачного хозяйства</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Энергетика</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Связь</w:t>
            </w:r>
          </w:p>
        </w:tc>
        <w:tc>
          <w:tcPr>
            <w:tcW w:w="4820" w:type="dxa"/>
            <w:tcBorders>
              <w:top w:val="single" w:sz="6" w:space="0" w:color="auto"/>
              <w:bottom w:val="single" w:sz="6" w:space="0" w:color="auto"/>
            </w:tcBorders>
            <w:shd w:val="clear" w:color="auto" w:fill="auto"/>
          </w:tcPr>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widowControl w:val="0"/>
              <w:numPr>
                <w:ilvl w:val="0"/>
                <w:numId w:val="11"/>
              </w:numPr>
              <w:tabs>
                <w:tab w:val="num" w:pos="290"/>
                <w:tab w:val="left" w:pos="851"/>
                <w:tab w:val="num" w:pos="928"/>
              </w:tabs>
              <w:overflowPunct w:val="0"/>
              <w:autoSpaceDE w:val="0"/>
              <w:autoSpaceDN w:val="0"/>
              <w:adjustRightInd w:val="0"/>
              <w:ind w:left="0" w:firstLine="72"/>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0"/>
        <w:jc w:val="left"/>
        <w:rPr>
          <w:rFonts w:ascii="Arial" w:eastAsia="Times New Roman" w:hAnsi="Arial" w:cs="Arial"/>
          <w:strike/>
          <w:sz w:val="20"/>
          <w:szCs w:val="20"/>
          <w:lang w:eastAsia="ru-RU"/>
        </w:rPr>
      </w:pPr>
      <w:r w:rsidRPr="00C01128">
        <w:rPr>
          <w:rFonts w:ascii="Arial" w:eastAsia="Times New Roman" w:hAnsi="Arial" w:cs="Arial"/>
          <w:sz w:val="20"/>
          <w:szCs w:val="20"/>
          <w:lang w:eastAsia="ru-RU"/>
        </w:rPr>
        <w:t>2)</w:t>
      </w:r>
      <w:r w:rsidRPr="00C01128">
        <w:rPr>
          <w:rFonts w:ascii="Arial" w:eastAsia="Times New Roman" w:hAnsi="Arial" w:cs="Arial"/>
          <w:b/>
          <w:sz w:val="20"/>
          <w:szCs w:val="20"/>
          <w:lang w:eastAsia="ru-RU"/>
        </w:rPr>
        <w:t xml:space="preserve"> Предельные (минимальные и (или) максимальные) размеры и предельные параметры зоны Сх</w:t>
      </w:r>
      <w:proofErr w:type="gramStart"/>
      <w:r w:rsidRPr="00C01128">
        <w:rPr>
          <w:rFonts w:ascii="Arial" w:eastAsia="Times New Roman" w:hAnsi="Arial" w:cs="Arial"/>
          <w:b/>
          <w:sz w:val="20"/>
          <w:szCs w:val="20"/>
          <w:lang w:eastAsia="ru-RU"/>
        </w:rPr>
        <w:t>1</w:t>
      </w:r>
      <w:proofErr w:type="gramEnd"/>
      <w:r w:rsidRPr="00C01128">
        <w:rPr>
          <w:rFonts w:ascii="Arial" w:eastAsia="Times New Roman" w:hAnsi="Arial" w:cs="Arial"/>
          <w:b/>
          <w:sz w:val="20"/>
          <w:szCs w:val="20"/>
          <w:lang w:eastAsia="ru-RU"/>
        </w:rPr>
        <w:t>:</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9"/>
        <w:gridCol w:w="6551"/>
      </w:tblGrid>
      <w:tr w:rsidR="006B6DB2" w:rsidRPr="00C01128" w:rsidTr="006B6DB2">
        <w:tc>
          <w:tcPr>
            <w:tcW w:w="9640"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6DB2" w:rsidRPr="00C01128" w:rsidTr="006B6DB2">
        <w:tc>
          <w:tcPr>
            <w:tcW w:w="9640"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308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Минимальные </w:t>
            </w:r>
          </w:p>
        </w:tc>
        <w:tc>
          <w:tcPr>
            <w:tcW w:w="655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400 кв. м </w:t>
            </w:r>
          </w:p>
        </w:tc>
      </w:tr>
      <w:tr w:rsidR="006B6DB2" w:rsidRPr="00C01128" w:rsidTr="006B6DB2">
        <w:tc>
          <w:tcPr>
            <w:tcW w:w="9640"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3089" w:type="dxa"/>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Максимальная высота </w:t>
            </w:r>
          </w:p>
        </w:tc>
        <w:tc>
          <w:tcPr>
            <w:tcW w:w="655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15 м</w:t>
            </w:r>
          </w:p>
        </w:tc>
      </w:tr>
      <w:tr w:rsidR="006B6DB2" w:rsidRPr="00C01128" w:rsidTr="006B6DB2">
        <w:trPr>
          <w:trHeight w:val="270"/>
        </w:trPr>
        <w:tc>
          <w:tcPr>
            <w:tcW w:w="9640" w:type="dxa"/>
            <w:gridSpan w:val="2"/>
          </w:tcPr>
          <w:p w:rsidR="006B6DB2" w:rsidRPr="00C01128" w:rsidRDefault="006B6DB2" w:rsidP="006B6DB2">
            <w:pPr>
              <w:ind w:left="0" w:firstLine="54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3089"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55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75 %</w:t>
            </w:r>
          </w:p>
        </w:tc>
      </w:tr>
      <w:tr w:rsidR="006B6DB2" w:rsidRPr="00C01128" w:rsidTr="006B6DB2">
        <w:tc>
          <w:tcPr>
            <w:tcW w:w="9640"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bl>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0"/>
        <w:rPr>
          <w:rFonts w:ascii="Arial" w:eastAsia="Times New Roman" w:hAnsi="Arial" w:cs="Arial"/>
          <w:strike/>
          <w:sz w:val="20"/>
          <w:szCs w:val="20"/>
          <w:lang w:eastAsia="ru-RU"/>
        </w:rPr>
      </w:pPr>
      <w:r w:rsidRPr="00C01128">
        <w:rPr>
          <w:rFonts w:ascii="Arial" w:eastAsia="Times New Roman" w:hAnsi="Arial" w:cs="Arial"/>
          <w:b/>
          <w:sz w:val="20"/>
          <w:szCs w:val="20"/>
          <w:lang w:eastAsia="ru-RU"/>
        </w:rPr>
        <w:t>3)Ограничения использования земельных участков и объектов капитального строительства участков зоны Сх</w:t>
      </w:r>
      <w:proofErr w:type="gramStart"/>
      <w:r w:rsidRPr="00C01128">
        <w:rPr>
          <w:rFonts w:ascii="Arial" w:eastAsia="Times New Roman" w:hAnsi="Arial" w:cs="Arial"/>
          <w:b/>
          <w:sz w:val="20"/>
          <w:szCs w:val="20"/>
          <w:lang w:eastAsia="ru-RU"/>
        </w:rPr>
        <w:t>2</w:t>
      </w:r>
      <w:proofErr w:type="gramEnd"/>
      <w:r w:rsidRPr="00C01128">
        <w:rPr>
          <w:rFonts w:ascii="Arial" w:eastAsia="Times New Roman" w:hAnsi="Arial" w:cs="Arial"/>
          <w:b/>
          <w:sz w:val="20"/>
          <w:szCs w:val="20"/>
          <w:lang w:eastAsia="ru-RU"/>
        </w:rPr>
        <w:t>:</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931"/>
      </w:tblGrid>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 xml:space="preserve">№ </w:t>
            </w:r>
            <w:proofErr w:type="spellStart"/>
            <w:r w:rsidRPr="00C01128">
              <w:rPr>
                <w:rFonts w:ascii="Arial" w:eastAsia="Times New Roman" w:hAnsi="Arial" w:cs="Arial"/>
                <w:b/>
                <w:bCs/>
                <w:sz w:val="20"/>
                <w:szCs w:val="20"/>
                <w:lang w:eastAsia="ru-RU"/>
              </w:rPr>
              <w:t>пп</w:t>
            </w:r>
            <w:proofErr w:type="spellEnd"/>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center"/>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Вид ограничения</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Соблюдение требований СП </w:t>
            </w:r>
            <w:hyperlink r:id="rId13" w:history="1">
              <w:r w:rsidRPr="00C01128">
                <w:rPr>
                  <w:rFonts w:ascii="Arial" w:eastAsia="Times New Roman" w:hAnsi="Arial" w:cs="Arial"/>
                  <w:sz w:val="20"/>
                  <w:szCs w:val="20"/>
                  <w:lang w:eastAsia="ru-RU"/>
                </w:rPr>
                <w:t>19.13330.2011</w:t>
              </w:r>
            </w:hyperlink>
            <w:r w:rsidRPr="00C01128">
              <w:rPr>
                <w:rFonts w:ascii="Arial" w:eastAsia="Times New Roman" w:hAnsi="Arial" w:cs="Arial"/>
                <w:sz w:val="20"/>
                <w:szCs w:val="20"/>
                <w:lang w:eastAsia="ru-RU"/>
              </w:rPr>
              <w:t xml:space="preserve"> “Генеральные планы сельскохозяйственных предприятий”,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региональных и местных градостроительных нормативов проектирования, обеспеченности земельного участка инженерной инфраструктурой.</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ветеринарно-санитарных правил сбора, утилизации и уничтожения биологических отходов.</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Планировка и застройка территорий вновь создаваемых садоводческих (дачных) объединений граждан допускается только на основании утвержденного в установленном порядке проекта планировки.</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Строительство в границах охранных зон инженерных коммуникаций не допускается.</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7</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Мероприятия по инженерной защите зданий и сооружений, расположенных в зонах 1% затопления от водного объекта.</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инженерных (топографо-геодезических и др.) изысканий для проектирования и строительства, реконструкции.</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9</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Проведение инженерной подготовки территории: вертикальная планировка для организации стока поверхностных (атмосферных) вод при необходимости.</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10</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11</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Архитектурно строительный облик объекта подлежит обязательному согласованию с органом местного самоуправления.</w:t>
            </w:r>
          </w:p>
        </w:tc>
      </w:tr>
      <w:tr w:rsidR="006B6DB2" w:rsidRPr="00C01128" w:rsidTr="006B6DB2">
        <w:tc>
          <w:tcPr>
            <w:tcW w:w="709"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12</w:t>
            </w:r>
          </w:p>
        </w:tc>
        <w:tc>
          <w:tcPr>
            <w:tcW w:w="89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709"/>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Статья 25. Зоны специального назначения:</w:t>
      </w:r>
      <w:bookmarkEnd w:id="115"/>
      <w:bookmarkEnd w:id="116"/>
    </w:p>
    <w:p w:rsidR="006B6DB2" w:rsidRPr="00C01128" w:rsidRDefault="006B6DB2" w:rsidP="006B6DB2">
      <w:pPr>
        <w:autoSpaceDE w:val="0"/>
        <w:autoSpaceDN w:val="0"/>
        <w:adjustRightInd w:val="0"/>
        <w:ind w:left="0" w:firstLine="709"/>
        <w:jc w:val="left"/>
        <w:outlineLvl w:val="2"/>
        <w:rPr>
          <w:rFonts w:ascii="Arial" w:eastAsia="Times New Roman" w:hAnsi="Arial" w:cs="Arial"/>
          <w:b/>
          <w:sz w:val="20"/>
          <w:szCs w:val="20"/>
          <w:lang w:eastAsia="ru-RU"/>
        </w:rPr>
      </w:pPr>
    </w:p>
    <w:p w:rsidR="006B6DB2" w:rsidRPr="00C01128" w:rsidRDefault="006B6DB2" w:rsidP="006B6DB2">
      <w:pPr>
        <w:widowControl w:val="0"/>
        <w:suppressAutoHyphens/>
        <w:ind w:left="0" w:firstLine="539"/>
        <w:rPr>
          <w:rFonts w:ascii="Arial" w:eastAsia="Lucida Sans Unicode" w:hAnsi="Arial" w:cs="Arial"/>
          <w:kern w:val="1"/>
          <w:sz w:val="20"/>
          <w:szCs w:val="20"/>
          <w:lang w:eastAsia="ru-RU"/>
        </w:rPr>
      </w:pPr>
      <w:r w:rsidRPr="00C01128">
        <w:rPr>
          <w:rFonts w:ascii="Arial" w:eastAsia="Lucida Sans Unicode" w:hAnsi="Arial" w:cs="Arial"/>
          <w:kern w:val="1"/>
          <w:sz w:val="20"/>
          <w:szCs w:val="20"/>
          <w:lang w:eastAsia="ru-RU"/>
        </w:rPr>
        <w:t xml:space="preserve">В зоны специального назначения включаются территории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6B6DB2" w:rsidRPr="00C01128" w:rsidRDefault="006B6DB2" w:rsidP="006B6DB2">
      <w:pPr>
        <w:autoSpaceDE w:val="0"/>
        <w:autoSpaceDN w:val="0"/>
        <w:adjustRightInd w:val="0"/>
        <w:ind w:left="0" w:firstLine="709"/>
        <w:jc w:val="center"/>
        <w:rPr>
          <w:rFonts w:ascii="Arial" w:eastAsia="Times New Roman" w:hAnsi="Arial" w:cs="Arial"/>
          <w:b/>
          <w:sz w:val="20"/>
          <w:szCs w:val="20"/>
          <w:lang w:eastAsia="ru-RU"/>
        </w:rPr>
      </w:pPr>
    </w:p>
    <w:p w:rsidR="006B6DB2" w:rsidRPr="00C01128" w:rsidRDefault="006B6DB2" w:rsidP="006B6DB2">
      <w:pPr>
        <w:autoSpaceDE w:val="0"/>
        <w:autoSpaceDN w:val="0"/>
        <w:adjustRightInd w:val="0"/>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25.1. Зона кладбищ </w:t>
      </w:r>
      <w:proofErr w:type="gramStart"/>
      <w:r w:rsidRPr="00C01128">
        <w:rPr>
          <w:rFonts w:ascii="Arial" w:eastAsia="Times New Roman" w:hAnsi="Arial" w:cs="Arial"/>
          <w:b/>
          <w:sz w:val="20"/>
          <w:szCs w:val="20"/>
          <w:lang w:eastAsia="ru-RU"/>
        </w:rPr>
        <w:t>-С</w:t>
      </w:r>
      <w:proofErr w:type="gramEnd"/>
      <w:r w:rsidRPr="00C01128">
        <w:rPr>
          <w:rFonts w:ascii="Arial" w:eastAsia="Times New Roman" w:hAnsi="Arial" w:cs="Arial"/>
          <w:b/>
          <w:sz w:val="20"/>
          <w:szCs w:val="20"/>
          <w:lang w:eastAsia="ru-RU"/>
        </w:rPr>
        <w:t>н1</w:t>
      </w:r>
    </w:p>
    <w:p w:rsidR="006B6DB2" w:rsidRPr="00C01128" w:rsidRDefault="006B6DB2" w:rsidP="006B6DB2">
      <w:pPr>
        <w:autoSpaceDE w:val="0"/>
        <w:autoSpaceDN w:val="0"/>
        <w:adjustRightInd w:val="0"/>
        <w:ind w:left="0" w:firstLine="68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На территории Подгоренского сельского поселения выделяется  8 участков зоны кладбищ:</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селе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xml:space="preserve"> выделяется 3 участка;</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хуторе </w:t>
      </w:r>
      <w:proofErr w:type="spellStart"/>
      <w:r w:rsidRPr="00C01128">
        <w:rPr>
          <w:rFonts w:ascii="Arial" w:eastAsia="Times New Roman" w:hAnsi="Arial" w:cs="Arial"/>
          <w:sz w:val="20"/>
          <w:szCs w:val="20"/>
          <w:lang w:eastAsia="ru-RU"/>
        </w:rPr>
        <w:t>Долбневка</w:t>
      </w:r>
      <w:proofErr w:type="spellEnd"/>
      <w:r w:rsidRPr="00C01128">
        <w:rPr>
          <w:rFonts w:ascii="Arial" w:eastAsia="Times New Roman" w:hAnsi="Arial" w:cs="Arial"/>
          <w:sz w:val="20"/>
          <w:szCs w:val="20"/>
          <w:lang w:eastAsia="ru-RU"/>
        </w:rPr>
        <w:t xml:space="preserve"> не выделяется участков зоны;</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в селе Ильинка выделяется 1 участок;</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в селе Серяково не выделяется участков зоны;</w:t>
      </w:r>
    </w:p>
    <w:p w:rsidR="006B6DB2" w:rsidRPr="00C01128" w:rsidRDefault="006B6DB2" w:rsidP="006B6DB2">
      <w:pPr>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за границами населенных пунктов выделяется 4 участка зоны кладбищ.</w:t>
      </w:r>
    </w:p>
    <w:p w:rsidR="006B6DB2" w:rsidRPr="00C01128" w:rsidRDefault="006B6DB2" w:rsidP="006B6DB2">
      <w:pPr>
        <w:ind w:left="0" w:firstLine="709"/>
        <w:jc w:val="left"/>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jc w:val="left"/>
        <w:outlineLvl w:val="2"/>
        <w:rPr>
          <w:rFonts w:ascii="Arial" w:eastAsia="Times New Roman" w:hAnsi="Arial" w:cs="Arial"/>
          <w:b/>
          <w:sz w:val="20"/>
          <w:szCs w:val="20"/>
          <w:lang w:eastAsia="ru-RU"/>
        </w:rPr>
      </w:pPr>
      <w:bookmarkStart w:id="138" w:name="_Toc268485701"/>
      <w:bookmarkStart w:id="139" w:name="_Toc268487782"/>
      <w:bookmarkStart w:id="140" w:name="_Toc268488602"/>
      <w:bookmarkStart w:id="141" w:name="_Toc268485692"/>
      <w:bookmarkStart w:id="142" w:name="_Toc268487773"/>
      <w:bookmarkStart w:id="143" w:name="_Toc268488593"/>
      <w:r w:rsidRPr="00C01128">
        <w:rPr>
          <w:rFonts w:ascii="Arial" w:eastAsia="Times New Roman" w:hAnsi="Arial" w:cs="Arial"/>
          <w:b/>
          <w:sz w:val="20"/>
          <w:szCs w:val="20"/>
          <w:lang w:eastAsia="ru-RU"/>
        </w:rPr>
        <w:t xml:space="preserve">25.1.1.  </w:t>
      </w:r>
      <w:bookmarkStart w:id="144" w:name="_Toc268485691"/>
      <w:bookmarkStart w:id="145" w:name="_Toc268487772"/>
      <w:bookmarkStart w:id="146" w:name="_Toc268488592"/>
      <w:r w:rsidRPr="00C01128">
        <w:rPr>
          <w:rFonts w:ascii="Arial" w:eastAsia="Times New Roman" w:hAnsi="Arial" w:cs="Arial"/>
          <w:b/>
          <w:sz w:val="20"/>
          <w:szCs w:val="20"/>
          <w:lang w:eastAsia="ru-RU"/>
        </w:rPr>
        <w:t>Описание прохождения границ участков зоны кладбищ - Сн</w:t>
      </w:r>
      <w:proofErr w:type="gramStart"/>
      <w:r w:rsidRPr="00C01128">
        <w:rPr>
          <w:rFonts w:ascii="Arial" w:eastAsia="Times New Roman" w:hAnsi="Arial" w:cs="Arial"/>
          <w:b/>
          <w:sz w:val="20"/>
          <w:szCs w:val="20"/>
          <w:lang w:eastAsia="ru-RU"/>
        </w:rPr>
        <w:t>1</w:t>
      </w:r>
      <w:bookmarkEnd w:id="144"/>
      <w:bookmarkEnd w:id="145"/>
      <w:bookmarkEnd w:id="146"/>
      <w:proofErr w:type="gramEnd"/>
    </w:p>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ab/>
        <w:t xml:space="preserve"> </w:t>
      </w:r>
      <w:bookmarkEnd w:id="138"/>
      <w:bookmarkEnd w:id="139"/>
      <w:bookmarkEnd w:id="14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8233"/>
      </w:tblGrid>
      <w:tr w:rsidR="006B6DB2" w:rsidRPr="00C01128" w:rsidTr="00F1785F">
        <w:trPr>
          <w:trHeight w:val="299"/>
        </w:trPr>
        <w:tc>
          <w:tcPr>
            <w:tcW w:w="1231" w:type="dxa"/>
            <w:vMerge w:val="restart"/>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bookmarkStart w:id="147" w:name="_Toc268485702"/>
            <w:bookmarkStart w:id="148" w:name="_Toc268487783"/>
            <w:bookmarkStart w:id="149" w:name="_Toc268488603"/>
            <w:r w:rsidRPr="00C01128">
              <w:rPr>
                <w:rFonts w:ascii="Arial" w:eastAsia="Times New Roman" w:hAnsi="Arial" w:cs="Arial"/>
                <w:b/>
                <w:sz w:val="20"/>
                <w:szCs w:val="20"/>
                <w:lang w:eastAsia="ru-RU"/>
              </w:rPr>
              <w:t>Номер участка зоны</w:t>
            </w:r>
            <w:bookmarkEnd w:id="147"/>
            <w:bookmarkEnd w:id="148"/>
            <w:bookmarkEnd w:id="149"/>
          </w:p>
        </w:tc>
        <w:tc>
          <w:tcPr>
            <w:tcW w:w="8233" w:type="dxa"/>
            <w:vMerge w:val="restart"/>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bookmarkStart w:id="150" w:name="_Toc268485703"/>
            <w:bookmarkStart w:id="151" w:name="_Toc268487784"/>
            <w:bookmarkStart w:id="152" w:name="_Toc268488604"/>
            <w:r w:rsidRPr="00C01128">
              <w:rPr>
                <w:rFonts w:ascii="Arial" w:eastAsia="Times New Roman" w:hAnsi="Arial" w:cs="Arial"/>
                <w:b/>
                <w:sz w:val="20"/>
                <w:szCs w:val="20"/>
                <w:lang w:eastAsia="ru-RU"/>
              </w:rPr>
              <w:t>Картографическое описание</w:t>
            </w:r>
            <w:bookmarkEnd w:id="150"/>
            <w:bookmarkEnd w:id="151"/>
            <w:bookmarkEnd w:id="152"/>
          </w:p>
        </w:tc>
      </w:tr>
      <w:tr w:rsidR="006B6DB2" w:rsidRPr="00C01128" w:rsidTr="00F1785F">
        <w:trPr>
          <w:trHeight w:val="299"/>
        </w:trPr>
        <w:tc>
          <w:tcPr>
            <w:tcW w:w="1231" w:type="dxa"/>
            <w:vMerge/>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p>
        </w:tc>
        <w:tc>
          <w:tcPr>
            <w:tcW w:w="8233" w:type="dxa"/>
            <w:vMerge/>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p>
        </w:tc>
      </w:tr>
      <w:tr w:rsidR="006B6DB2" w:rsidRPr="00C01128" w:rsidTr="00F1785F">
        <w:tc>
          <w:tcPr>
            <w:tcW w:w="9464"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Подгорное</w:t>
            </w: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/1/1</w:t>
            </w:r>
          </w:p>
        </w:tc>
        <w:tc>
          <w:tcPr>
            <w:tcW w:w="8233"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ЗУ, занимаемого кладбищем, расположенного в</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части НП.</w:t>
            </w: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/1/2</w:t>
            </w:r>
          </w:p>
        </w:tc>
        <w:tc>
          <w:tcPr>
            <w:tcW w:w="8233"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ЗУ, занимаемого кладбищем, расположенного в центральной части НП.</w:t>
            </w: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/1/3</w:t>
            </w:r>
          </w:p>
        </w:tc>
        <w:tc>
          <w:tcPr>
            <w:tcW w:w="8233"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ЗУ, занимаемого кладбищем, расположенного по ул. </w:t>
            </w:r>
            <w:proofErr w:type="gramStart"/>
            <w:r w:rsidRPr="00C01128">
              <w:rPr>
                <w:rFonts w:ascii="Arial" w:eastAsia="Times New Roman" w:hAnsi="Arial" w:cs="Arial"/>
                <w:sz w:val="20"/>
                <w:szCs w:val="20"/>
                <w:lang w:eastAsia="ru-RU"/>
              </w:rPr>
              <w:t>Коммунистическая</w:t>
            </w:r>
            <w:proofErr w:type="gramEnd"/>
            <w:r w:rsidRPr="00C01128">
              <w:rPr>
                <w:rFonts w:ascii="Arial" w:eastAsia="Times New Roman" w:hAnsi="Arial" w:cs="Arial"/>
                <w:sz w:val="20"/>
                <w:szCs w:val="20"/>
                <w:lang w:eastAsia="ru-RU"/>
              </w:rPr>
              <w:t>.</w:t>
            </w:r>
          </w:p>
        </w:tc>
      </w:tr>
      <w:tr w:rsidR="006B6DB2" w:rsidRPr="00C01128" w:rsidTr="00F1785F">
        <w:tc>
          <w:tcPr>
            <w:tcW w:w="9464"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село Ильинка</w:t>
            </w: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/3/1</w:t>
            </w:r>
          </w:p>
        </w:tc>
        <w:tc>
          <w:tcPr>
            <w:tcW w:w="8233"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ЗУ, занимаемого кладбищем, расположенного у ЮВ границы НП.</w:t>
            </w:r>
          </w:p>
        </w:tc>
      </w:tr>
      <w:tr w:rsidR="006B6DB2" w:rsidRPr="00C01128" w:rsidTr="00F1785F">
        <w:tc>
          <w:tcPr>
            <w:tcW w:w="9464"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/1</w:t>
            </w:r>
          </w:p>
        </w:tc>
        <w:tc>
          <w:tcPr>
            <w:tcW w:w="8233"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внешними границами ЗУ, занимаемого кладбищем, расположенного к ЮЗ от села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w:t>
            </w: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/2</w:t>
            </w:r>
          </w:p>
        </w:tc>
        <w:tc>
          <w:tcPr>
            <w:tcW w:w="8233"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ЗУ, занимаемого кладбищем, расположенного к</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от хутора </w:t>
            </w:r>
            <w:proofErr w:type="spellStart"/>
            <w:r w:rsidRPr="00C01128">
              <w:rPr>
                <w:rFonts w:ascii="Arial" w:eastAsia="Times New Roman" w:hAnsi="Arial" w:cs="Arial"/>
                <w:sz w:val="20"/>
                <w:szCs w:val="20"/>
                <w:lang w:eastAsia="ru-RU"/>
              </w:rPr>
              <w:t>Долбневка</w:t>
            </w:r>
            <w:proofErr w:type="spellEnd"/>
            <w:r w:rsidRPr="00C01128">
              <w:rPr>
                <w:rFonts w:ascii="Arial" w:eastAsia="Times New Roman" w:hAnsi="Arial" w:cs="Arial"/>
                <w:sz w:val="20"/>
                <w:szCs w:val="20"/>
                <w:lang w:eastAsia="ru-RU"/>
              </w:rPr>
              <w:t>.</w:t>
            </w: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/3</w:t>
            </w:r>
          </w:p>
        </w:tc>
        <w:tc>
          <w:tcPr>
            <w:tcW w:w="8233"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ЗУ, занимаемого кладбищем, расположенного к</w:t>
            </w:r>
            <w:proofErr w:type="gramStart"/>
            <w:r w:rsidRPr="00C01128">
              <w:rPr>
                <w:rFonts w:ascii="Arial" w:eastAsia="Times New Roman" w:hAnsi="Arial" w:cs="Arial"/>
                <w:sz w:val="20"/>
                <w:szCs w:val="20"/>
                <w:lang w:eastAsia="ru-RU"/>
              </w:rPr>
              <w:t xml:space="preserve"> С</w:t>
            </w:r>
            <w:proofErr w:type="gramEnd"/>
            <w:r w:rsidRPr="00C01128">
              <w:rPr>
                <w:rFonts w:ascii="Arial" w:eastAsia="Times New Roman" w:hAnsi="Arial" w:cs="Arial"/>
                <w:sz w:val="20"/>
                <w:szCs w:val="20"/>
                <w:lang w:eastAsia="ru-RU"/>
              </w:rPr>
              <w:t xml:space="preserve"> от села Ильинка.</w:t>
            </w: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/4</w:t>
            </w:r>
          </w:p>
        </w:tc>
        <w:tc>
          <w:tcPr>
            <w:tcW w:w="8233"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внешними границами ЗУ, занимаемого кладбищем, расположенного к СЗ от села Серяково.</w:t>
            </w:r>
          </w:p>
        </w:tc>
      </w:tr>
    </w:tbl>
    <w:p w:rsidR="006B6DB2" w:rsidRPr="00C01128" w:rsidRDefault="006B6DB2" w:rsidP="006B6DB2">
      <w:pPr>
        <w:autoSpaceDE w:val="0"/>
        <w:autoSpaceDN w:val="0"/>
        <w:adjustRightInd w:val="0"/>
        <w:ind w:left="0" w:firstLine="540"/>
        <w:jc w:val="left"/>
        <w:outlineLvl w:val="2"/>
        <w:rPr>
          <w:rFonts w:ascii="Arial" w:eastAsia="Times New Roman" w:hAnsi="Arial" w:cs="Arial"/>
          <w:b/>
          <w:sz w:val="20"/>
          <w:szCs w:val="20"/>
          <w:lang w:eastAsia="ru-RU"/>
        </w:rPr>
      </w:pPr>
      <w:bookmarkStart w:id="153" w:name="_Toc268485710"/>
      <w:bookmarkStart w:id="154" w:name="_Toc268487791"/>
      <w:bookmarkStart w:id="155" w:name="_Toc268488611"/>
      <w:bookmarkEnd w:id="141"/>
      <w:bookmarkEnd w:id="142"/>
      <w:bookmarkEnd w:id="143"/>
      <w:r w:rsidRPr="00C01128">
        <w:rPr>
          <w:rFonts w:ascii="Arial" w:eastAsia="Times New Roman" w:hAnsi="Arial" w:cs="Arial"/>
          <w:b/>
          <w:sz w:val="20"/>
          <w:szCs w:val="20"/>
          <w:lang w:eastAsia="ru-RU"/>
        </w:rPr>
        <w:t>25.1.2. Градостроительный регламент зоны кладбищ Сн</w:t>
      </w:r>
      <w:proofErr w:type="gramStart"/>
      <w:r w:rsidRPr="00C01128">
        <w:rPr>
          <w:rFonts w:ascii="Arial" w:eastAsia="Times New Roman" w:hAnsi="Arial" w:cs="Arial"/>
          <w:b/>
          <w:sz w:val="20"/>
          <w:szCs w:val="20"/>
          <w:lang w:eastAsia="ru-RU"/>
        </w:rPr>
        <w:t>1</w:t>
      </w:r>
      <w:bookmarkEnd w:id="153"/>
      <w:bookmarkEnd w:id="154"/>
      <w:bookmarkEnd w:id="155"/>
      <w:proofErr w:type="gramEnd"/>
    </w:p>
    <w:p w:rsidR="006B6DB2" w:rsidRPr="00C01128" w:rsidRDefault="006B6DB2" w:rsidP="006B6DB2">
      <w:pPr>
        <w:widowControl w:val="0"/>
        <w:numPr>
          <w:ilvl w:val="0"/>
          <w:numId w:val="19"/>
        </w:numPr>
        <w:tabs>
          <w:tab w:val="num" w:pos="1260"/>
        </w:tabs>
        <w:autoSpaceDE w:val="0"/>
        <w:autoSpaceDN w:val="0"/>
        <w:adjustRightInd w:val="0"/>
        <w:ind w:left="0" w:firstLine="68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Перечень видов разрешенного использования земельных участков и объектов капитального строительства в зоне 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036"/>
      </w:tblGrid>
      <w:tr w:rsidR="006B6DB2" w:rsidRPr="00C01128" w:rsidTr="00F1785F">
        <w:trPr>
          <w:trHeight w:val="480"/>
        </w:trPr>
        <w:tc>
          <w:tcPr>
            <w:tcW w:w="4320" w:type="dxa"/>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5036" w:type="dxa"/>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F1785F">
        <w:trPr>
          <w:trHeight w:val="1422"/>
        </w:trPr>
        <w:tc>
          <w:tcPr>
            <w:tcW w:w="4320" w:type="dxa"/>
            <w:shd w:val="clear" w:color="auto" w:fill="auto"/>
          </w:tcPr>
          <w:p w:rsidR="006B6DB2" w:rsidRPr="00C01128" w:rsidRDefault="006B6DB2" w:rsidP="006B6DB2">
            <w:pPr>
              <w:widowControl w:val="0"/>
              <w:numPr>
                <w:ilvl w:val="0"/>
                <w:numId w:val="11"/>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Действующие кладбища;</w:t>
            </w:r>
          </w:p>
          <w:p w:rsidR="006B6DB2" w:rsidRPr="00C01128" w:rsidRDefault="006B6DB2" w:rsidP="006B6DB2">
            <w:pPr>
              <w:keepLines/>
              <w:widowControl w:val="0"/>
              <w:numPr>
                <w:ilvl w:val="0"/>
                <w:numId w:val="11"/>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Кладбища, закрытые на период консервации;</w:t>
            </w:r>
          </w:p>
          <w:p w:rsidR="006B6DB2" w:rsidRPr="00C01128" w:rsidRDefault="006B6DB2" w:rsidP="006B6DB2">
            <w:pPr>
              <w:keepLines/>
              <w:widowControl w:val="0"/>
              <w:numPr>
                <w:ilvl w:val="0"/>
                <w:numId w:val="11"/>
              </w:numPr>
              <w:tabs>
                <w:tab w:val="num" w:pos="290"/>
              </w:tabs>
              <w:ind w:left="0" w:firstLine="0"/>
              <w:jc w:val="left"/>
              <w:rPr>
                <w:rFonts w:ascii="Arial" w:eastAsia="Times New Roman" w:hAnsi="Arial" w:cs="Arial"/>
                <w:b/>
                <w:sz w:val="20"/>
                <w:szCs w:val="20"/>
                <w:lang w:eastAsia="ru-RU"/>
              </w:rPr>
            </w:pPr>
            <w:r w:rsidRPr="00C01128">
              <w:rPr>
                <w:rFonts w:ascii="Arial" w:eastAsia="Times New Roman" w:hAnsi="Arial" w:cs="Arial"/>
                <w:sz w:val="20"/>
                <w:szCs w:val="20"/>
                <w:lang w:eastAsia="ru-RU"/>
              </w:rPr>
              <w:t>Объекты, связанные с отправлением культа;</w:t>
            </w:r>
          </w:p>
          <w:p w:rsidR="006B6DB2" w:rsidRPr="00C01128" w:rsidRDefault="006B6DB2" w:rsidP="006B6DB2">
            <w:pPr>
              <w:numPr>
                <w:ilvl w:val="0"/>
                <w:numId w:val="11"/>
              </w:numPr>
              <w:tabs>
                <w:tab w:val="num" w:pos="290"/>
              </w:tabs>
              <w:ind w:left="0" w:firstLine="0"/>
              <w:jc w:val="left"/>
              <w:textAlignment w:val="top"/>
              <w:rPr>
                <w:rFonts w:ascii="Arial" w:eastAsia="Times New Roman" w:hAnsi="Arial" w:cs="Arial"/>
                <w:sz w:val="20"/>
                <w:szCs w:val="20"/>
                <w:lang w:eastAsia="ru-RU"/>
              </w:rPr>
            </w:pPr>
            <w:r w:rsidRPr="00C01128">
              <w:rPr>
                <w:rFonts w:ascii="Arial" w:eastAsia="Times New Roman" w:hAnsi="Arial" w:cs="Arial"/>
                <w:sz w:val="20"/>
                <w:szCs w:val="20"/>
                <w:lang w:eastAsia="ru-RU"/>
              </w:rPr>
              <w:t>Мастерские по изготовлению ритуальных принадлежностей;</w:t>
            </w:r>
          </w:p>
          <w:p w:rsidR="006B6DB2" w:rsidRPr="00C01128" w:rsidRDefault="006B6DB2" w:rsidP="006B6DB2">
            <w:pPr>
              <w:numPr>
                <w:ilvl w:val="0"/>
                <w:numId w:val="11"/>
              </w:numPr>
              <w:tabs>
                <w:tab w:val="num" w:pos="290"/>
              </w:tabs>
              <w:ind w:left="0" w:firstLine="0"/>
              <w:jc w:val="left"/>
              <w:textAlignment w:val="top"/>
              <w:rPr>
                <w:rFonts w:ascii="Arial" w:eastAsia="Times New Roman" w:hAnsi="Arial" w:cs="Arial"/>
                <w:sz w:val="20"/>
                <w:szCs w:val="20"/>
                <w:lang w:eastAsia="ru-RU"/>
              </w:rPr>
            </w:pPr>
            <w:r w:rsidRPr="00C01128">
              <w:rPr>
                <w:rFonts w:ascii="Arial" w:eastAsia="Times New Roman" w:hAnsi="Arial" w:cs="Arial"/>
                <w:sz w:val="20"/>
                <w:szCs w:val="20"/>
                <w:lang w:eastAsia="ru-RU"/>
              </w:rPr>
              <w:t>Административные здания кладбищ</w:t>
            </w:r>
          </w:p>
          <w:p w:rsidR="006B6DB2" w:rsidRPr="00C01128" w:rsidRDefault="006B6DB2" w:rsidP="006B6DB2">
            <w:pPr>
              <w:numPr>
                <w:ilvl w:val="0"/>
                <w:numId w:val="11"/>
              </w:numPr>
              <w:tabs>
                <w:tab w:val="num" w:pos="290"/>
              </w:tabs>
              <w:ind w:left="0" w:firstLine="0"/>
              <w:jc w:val="left"/>
              <w:textAlignment w:val="top"/>
              <w:rPr>
                <w:rFonts w:ascii="Arial" w:eastAsia="Times New Roman" w:hAnsi="Arial" w:cs="Arial"/>
                <w:sz w:val="20"/>
                <w:szCs w:val="20"/>
                <w:lang w:eastAsia="ru-RU"/>
              </w:rPr>
            </w:pPr>
            <w:r w:rsidRPr="00C01128">
              <w:rPr>
                <w:rFonts w:ascii="Arial" w:eastAsia="Times New Roman" w:hAnsi="Arial" w:cs="Arial"/>
                <w:sz w:val="20"/>
                <w:szCs w:val="20"/>
                <w:lang w:eastAsia="ru-RU"/>
              </w:rPr>
              <w:t>Ритуальная деятельность</w:t>
            </w:r>
          </w:p>
          <w:p w:rsidR="006B6DB2" w:rsidRPr="00C01128" w:rsidRDefault="006B6DB2" w:rsidP="006B6DB2">
            <w:pPr>
              <w:numPr>
                <w:ilvl w:val="0"/>
                <w:numId w:val="11"/>
              </w:numPr>
              <w:tabs>
                <w:tab w:val="num" w:pos="290"/>
              </w:tabs>
              <w:ind w:left="0" w:firstLine="0"/>
              <w:jc w:val="left"/>
              <w:textAlignment w:val="top"/>
              <w:rPr>
                <w:rFonts w:ascii="Arial" w:eastAsia="Times New Roman" w:hAnsi="Arial" w:cs="Arial"/>
                <w:sz w:val="20"/>
                <w:szCs w:val="20"/>
                <w:lang w:eastAsia="ru-RU"/>
              </w:rPr>
            </w:pPr>
            <w:r w:rsidRPr="00C01128">
              <w:rPr>
                <w:rFonts w:ascii="Arial" w:eastAsia="Times New Roman" w:hAnsi="Arial" w:cs="Arial"/>
                <w:sz w:val="20"/>
                <w:szCs w:val="20"/>
                <w:lang w:eastAsia="ru-RU"/>
              </w:rPr>
              <w:t>Историко-культурная деятельность</w:t>
            </w:r>
          </w:p>
          <w:p w:rsidR="006B6DB2" w:rsidRPr="00C01128" w:rsidRDefault="006B6DB2" w:rsidP="006B6DB2">
            <w:pPr>
              <w:numPr>
                <w:ilvl w:val="0"/>
                <w:numId w:val="11"/>
              </w:numPr>
              <w:tabs>
                <w:tab w:val="num" w:pos="290"/>
              </w:tabs>
              <w:ind w:left="0" w:firstLine="0"/>
              <w:jc w:val="left"/>
              <w:textAlignment w:val="top"/>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tc>
        <w:tc>
          <w:tcPr>
            <w:tcW w:w="5036" w:type="dxa"/>
            <w:shd w:val="clear" w:color="auto" w:fill="auto"/>
          </w:tcPr>
          <w:p w:rsidR="006B6DB2" w:rsidRPr="00C01128" w:rsidRDefault="006B6DB2" w:rsidP="006B6DB2">
            <w:pPr>
              <w:keepNext/>
              <w:keepLines/>
              <w:numPr>
                <w:ilvl w:val="0"/>
                <w:numId w:val="1"/>
              </w:numPr>
              <w:tabs>
                <w:tab w:val="num" w:pos="290"/>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Здания и сооружения для размещения служб охраны и наблюдения,</w:t>
            </w:r>
          </w:p>
          <w:p w:rsidR="006B6DB2" w:rsidRPr="00C01128" w:rsidRDefault="006B6DB2" w:rsidP="006B6DB2">
            <w:pPr>
              <w:numPr>
                <w:ilvl w:val="0"/>
                <w:numId w:val="2"/>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Гостевые автостоянки, парковки, </w:t>
            </w:r>
          </w:p>
          <w:p w:rsidR="006B6DB2" w:rsidRPr="00C01128" w:rsidRDefault="006B6DB2" w:rsidP="006B6DB2">
            <w:pPr>
              <w:numPr>
                <w:ilvl w:val="0"/>
                <w:numId w:val="2"/>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Площадки для сбора мусора </w:t>
            </w:r>
          </w:p>
          <w:p w:rsidR="006B6DB2" w:rsidRPr="00C01128" w:rsidRDefault="006B6DB2" w:rsidP="006B6DB2">
            <w:pPr>
              <w:numPr>
                <w:ilvl w:val="0"/>
                <w:numId w:val="2"/>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keepLines/>
              <w:widowControl w:val="0"/>
              <w:numPr>
                <w:ilvl w:val="0"/>
                <w:numId w:val="2"/>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Общественные туалеты;</w:t>
            </w:r>
          </w:p>
          <w:p w:rsidR="006B6DB2" w:rsidRPr="00C01128" w:rsidRDefault="006B6DB2" w:rsidP="006B6DB2">
            <w:pPr>
              <w:numPr>
                <w:ilvl w:val="0"/>
                <w:numId w:val="1"/>
              </w:numPr>
              <w:tabs>
                <w:tab w:val="num" w:pos="290"/>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благоустройства территорий.</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1"/>
              </w:numPr>
              <w:tabs>
                <w:tab w:val="num" w:pos="290"/>
                <w:tab w:val="left" w:pos="65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r w:rsidR="006B6DB2" w:rsidRPr="00C01128" w:rsidTr="00F1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Условно разрешенные виды использования</w:t>
            </w: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F1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numPr>
                <w:ilvl w:val="0"/>
                <w:numId w:val="2"/>
              </w:numPr>
              <w:tabs>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Культовые здания и сооружения</w:t>
            </w:r>
          </w:p>
          <w:p w:rsidR="006B6DB2" w:rsidRPr="00C01128" w:rsidRDefault="006B6DB2" w:rsidP="006B6DB2">
            <w:pPr>
              <w:keepLines/>
              <w:widowControl w:val="0"/>
              <w:numPr>
                <w:ilvl w:val="0"/>
                <w:numId w:val="2"/>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Отделения, участковые пункты милиции;</w:t>
            </w:r>
          </w:p>
          <w:p w:rsidR="006B6DB2" w:rsidRPr="00C01128" w:rsidRDefault="006B6DB2" w:rsidP="006B6DB2">
            <w:pPr>
              <w:keepLines/>
              <w:widowControl w:val="0"/>
              <w:numPr>
                <w:ilvl w:val="0"/>
                <w:numId w:val="2"/>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Киоски, временные павильоны розничной торговли;</w:t>
            </w:r>
          </w:p>
          <w:p w:rsidR="006B6DB2" w:rsidRPr="00C01128" w:rsidRDefault="006B6DB2" w:rsidP="006B6DB2">
            <w:pPr>
              <w:widowControl w:val="0"/>
              <w:numPr>
                <w:ilvl w:val="0"/>
                <w:numId w:val="2"/>
              </w:numPr>
              <w:tabs>
                <w:tab w:val="num" w:pos="290"/>
              </w:tabs>
              <w:overflowPunct w:val="0"/>
              <w:autoSpaceDE w:val="0"/>
              <w:autoSpaceDN w:val="0"/>
              <w:adjustRightInd w:val="0"/>
              <w:ind w:left="0" w:firstLine="0"/>
              <w:jc w:val="left"/>
              <w:textAlignment w:val="baseline"/>
              <w:rPr>
                <w:rFonts w:ascii="Arial" w:eastAsia="Times New Roman" w:hAnsi="Arial" w:cs="Arial"/>
                <w:sz w:val="20"/>
                <w:szCs w:val="20"/>
                <w:lang w:eastAsia="ru-RU"/>
              </w:rPr>
            </w:pPr>
            <w:r w:rsidRPr="00C01128">
              <w:rPr>
                <w:rFonts w:ascii="Arial" w:eastAsia="Times New Roman" w:hAnsi="Arial" w:cs="Arial"/>
                <w:sz w:val="20"/>
                <w:szCs w:val="20"/>
                <w:lang w:eastAsia="ru-RU"/>
              </w:rPr>
              <w:t>Оранжереи;</w:t>
            </w:r>
          </w:p>
          <w:p w:rsidR="006B6DB2" w:rsidRPr="00C01128" w:rsidRDefault="006B6DB2" w:rsidP="006B6DB2">
            <w:pPr>
              <w:keepLines/>
              <w:widowControl w:val="0"/>
              <w:numPr>
                <w:ilvl w:val="0"/>
                <w:numId w:val="2"/>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Хозяйственные корпуса</w:t>
            </w:r>
          </w:p>
          <w:p w:rsidR="006B6DB2" w:rsidRPr="00C01128" w:rsidRDefault="006B6DB2" w:rsidP="006B6DB2">
            <w:pPr>
              <w:keepLines/>
              <w:widowControl w:val="0"/>
              <w:numPr>
                <w:ilvl w:val="0"/>
                <w:numId w:val="2"/>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Религиозное использование</w:t>
            </w:r>
          </w:p>
          <w:p w:rsidR="006B6DB2" w:rsidRPr="00C01128" w:rsidRDefault="006B6DB2" w:rsidP="006B6DB2">
            <w:pPr>
              <w:keepLines/>
              <w:widowControl w:val="0"/>
              <w:numPr>
                <w:ilvl w:val="0"/>
                <w:numId w:val="2"/>
              </w:numPr>
              <w:tabs>
                <w:tab w:val="num" w:pos="29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внутреннего правопорядка</w:t>
            </w: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6B6DB2" w:rsidRPr="00C01128" w:rsidRDefault="006B6DB2" w:rsidP="006B6DB2">
            <w:pPr>
              <w:numPr>
                <w:ilvl w:val="0"/>
                <w:numId w:val="2"/>
              </w:numPr>
              <w:tabs>
                <w:tab w:val="num" w:pos="11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w:t>
            </w:r>
          </w:p>
          <w:p w:rsidR="006B6DB2" w:rsidRPr="00C01128" w:rsidRDefault="006B6DB2" w:rsidP="006B6DB2">
            <w:pPr>
              <w:keepLines/>
              <w:widowControl w:val="0"/>
              <w:numPr>
                <w:ilvl w:val="0"/>
                <w:numId w:val="2"/>
              </w:numPr>
              <w:tabs>
                <w:tab w:val="num" w:pos="11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Резервуары для хранения воды;</w:t>
            </w:r>
          </w:p>
          <w:p w:rsidR="006B6DB2" w:rsidRPr="00C01128" w:rsidRDefault="006B6DB2" w:rsidP="006B6DB2">
            <w:pPr>
              <w:keepLines/>
              <w:widowControl w:val="0"/>
              <w:numPr>
                <w:ilvl w:val="0"/>
                <w:numId w:val="2"/>
              </w:numPr>
              <w:tabs>
                <w:tab w:val="num" w:pos="11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Объекты пожарной охраны.</w:t>
            </w:r>
          </w:p>
          <w:p w:rsidR="006B6DB2" w:rsidRPr="00C01128" w:rsidRDefault="006B6DB2" w:rsidP="006B6DB2">
            <w:pPr>
              <w:keepLines/>
              <w:widowControl w:val="0"/>
              <w:numPr>
                <w:ilvl w:val="0"/>
                <w:numId w:val="2"/>
              </w:numPr>
              <w:tabs>
                <w:tab w:val="num" w:pos="110"/>
              </w:tabs>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Общественные туалеты;</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Парковки</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2) Предельные (минимальные и (или) максимальные) размеры и предельные параметры зоны 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5704"/>
      </w:tblGrid>
      <w:tr w:rsidR="006B6DB2" w:rsidRPr="00C01128" w:rsidTr="006B6DB2">
        <w:tc>
          <w:tcPr>
            <w:tcW w:w="10314"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314"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Минимальные</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1 000 кв. м </w:t>
            </w:r>
          </w:p>
        </w:tc>
      </w:tr>
      <w:tr w:rsidR="006B6DB2" w:rsidRPr="00C01128" w:rsidTr="006B6DB2">
        <w:tc>
          <w:tcPr>
            <w:tcW w:w="10314"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Максимальное</w:t>
            </w:r>
            <w:proofErr w:type="gramEnd"/>
            <w:r w:rsidRPr="00C01128">
              <w:rPr>
                <w:rFonts w:ascii="Arial" w:eastAsia="Times New Roman" w:hAnsi="Arial" w:cs="Arial"/>
                <w:sz w:val="20"/>
                <w:szCs w:val="20"/>
                <w:lang w:eastAsia="ru-RU"/>
              </w:rPr>
              <w:t xml:space="preserve"> (кроме культовых сооружений)  </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 этаж</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 для культовых сооружений</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p>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35 м</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p>
        </w:tc>
      </w:tr>
      <w:tr w:rsidR="006B6DB2" w:rsidRPr="00C01128" w:rsidTr="006B6DB2">
        <w:trPr>
          <w:trHeight w:val="500"/>
        </w:trPr>
        <w:tc>
          <w:tcPr>
            <w:tcW w:w="10314" w:type="dxa"/>
            <w:gridSpan w:val="2"/>
          </w:tcPr>
          <w:p w:rsidR="006B6DB2" w:rsidRPr="00C01128" w:rsidRDefault="006B6DB2" w:rsidP="006B6DB2">
            <w:pPr>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10 %</w:t>
            </w:r>
          </w:p>
        </w:tc>
      </w:tr>
      <w:tr w:rsidR="006B6DB2" w:rsidRPr="00C01128" w:rsidTr="006B6DB2">
        <w:tc>
          <w:tcPr>
            <w:tcW w:w="10314"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rPr>
          <w:trHeight w:val="663"/>
        </w:trPr>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СН</w:t>
      </w:r>
      <w:proofErr w:type="gramStart"/>
      <w:r w:rsidRPr="00C01128">
        <w:rPr>
          <w:rFonts w:ascii="Arial" w:eastAsia="Times New Roman" w:hAnsi="Arial" w:cs="Arial"/>
          <w:sz w:val="20"/>
          <w:szCs w:val="20"/>
          <w:lang w:eastAsia="ru-RU"/>
        </w:rPr>
        <w:t>1</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789"/>
      </w:tblGrid>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 </w:t>
            </w:r>
            <w:proofErr w:type="spellStart"/>
            <w:r w:rsidRPr="00C01128">
              <w:rPr>
                <w:rFonts w:ascii="Arial" w:eastAsia="Times New Roman" w:hAnsi="Arial" w:cs="Arial"/>
                <w:b/>
                <w:sz w:val="20"/>
                <w:szCs w:val="20"/>
                <w:lang w:eastAsia="ru-RU"/>
              </w:rPr>
              <w:t>пп</w:t>
            </w:r>
            <w:proofErr w:type="spellEnd"/>
          </w:p>
        </w:tc>
        <w:tc>
          <w:tcPr>
            <w:tcW w:w="9497" w:type="dxa"/>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Вид ограничения</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размещать кладбища на территориях:</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первого и второго поясов зон санитарной охраны источников централизованного водоснабжения и минеральных источников;</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 выходом на поверхность </w:t>
            </w:r>
            <w:proofErr w:type="spellStart"/>
            <w:r w:rsidRPr="00C01128">
              <w:rPr>
                <w:rFonts w:ascii="Arial" w:eastAsia="Times New Roman" w:hAnsi="Arial" w:cs="Arial"/>
                <w:sz w:val="20"/>
                <w:szCs w:val="20"/>
                <w:lang w:eastAsia="ru-RU"/>
              </w:rPr>
              <w:t>закарстованных</w:t>
            </w:r>
            <w:proofErr w:type="spellEnd"/>
            <w:r w:rsidRPr="00C01128">
              <w:rPr>
                <w:rFonts w:ascii="Arial" w:eastAsia="Times New Roman" w:hAnsi="Arial" w:cs="Arial"/>
                <w:sz w:val="20"/>
                <w:szCs w:val="20"/>
                <w:lang w:eastAsia="ru-RU"/>
              </w:rPr>
              <w:t>, сильнотрещиноватых пород и в местах выклинивания водоносных горизонтов;</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 стоянием грунтовых вод менее двух метров от поверхности земли при наиболее высоком их стоянии, а также </w:t>
            </w:r>
            <w:proofErr w:type="gramStart"/>
            <w:r w:rsidRPr="00C01128">
              <w:rPr>
                <w:rFonts w:ascii="Arial" w:eastAsia="Times New Roman" w:hAnsi="Arial" w:cs="Arial"/>
                <w:sz w:val="20"/>
                <w:szCs w:val="20"/>
                <w:lang w:eastAsia="ru-RU"/>
              </w:rPr>
              <w:t>на</w:t>
            </w:r>
            <w:proofErr w:type="gramEnd"/>
            <w:r w:rsidRPr="00C01128">
              <w:rPr>
                <w:rFonts w:ascii="Arial" w:eastAsia="Times New Roman" w:hAnsi="Arial" w:cs="Arial"/>
                <w:sz w:val="20"/>
                <w:szCs w:val="20"/>
                <w:lang w:eastAsia="ru-RU"/>
              </w:rPr>
              <w:t xml:space="preserve"> затапливаемых, подверженных оползням и обвалам, заболоченных;</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отводимый под кладбище, должен удовлетворять следующим требованиям:</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затопляться при паводках;</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иметь сухую, пористую почву (супесчаную, песчаную) на глубине 1,5 м и ниже с влажностью почвы в пределах 6 - 18%;</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располагаться с подветренной стороны по отношению к жилой территории.</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9497" w:type="dxa"/>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w:t>
            </w:r>
            <w:proofErr w:type="gramEnd"/>
            <w:r w:rsidRPr="00C01128">
              <w:rPr>
                <w:rFonts w:ascii="Arial" w:eastAsia="Times New Roman" w:hAnsi="Arial" w:cs="Arial"/>
                <w:sz w:val="20"/>
                <w:szCs w:val="20"/>
                <w:lang w:eastAsia="ru-RU"/>
              </w:rPr>
              <w:t xml:space="preserve"> </w:t>
            </w:r>
            <w:proofErr w:type="gramStart"/>
            <w:r w:rsidRPr="00C01128">
              <w:rPr>
                <w:rFonts w:ascii="Arial" w:eastAsia="Times New Roman" w:hAnsi="Arial" w:cs="Arial"/>
                <w:sz w:val="20"/>
                <w:szCs w:val="20"/>
                <w:lang w:eastAsia="ru-RU"/>
              </w:rPr>
              <w:t>Санитарные правила и нормы…») (Зарегистрировано в Минюсте РФ 31.08.2011 № 21720)</w:t>
            </w:r>
            <w:proofErr w:type="gramEnd"/>
          </w:p>
        </w:tc>
      </w:tr>
      <w:tr w:rsidR="006B6DB2" w:rsidRPr="00C01128" w:rsidTr="006B6DB2">
        <w:tc>
          <w:tcPr>
            <w:tcW w:w="817"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9497" w:type="dxa"/>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7</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8</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Минимальный процент площади мест захоронения от общей площади кладбища – 65%</w:t>
            </w:r>
          </w:p>
        </w:tc>
      </w:tr>
    </w:tbl>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p>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p>
    <w:p w:rsidR="006B6DB2" w:rsidRPr="00C01128" w:rsidRDefault="006B6DB2" w:rsidP="006B6DB2">
      <w:pPr>
        <w:numPr>
          <w:ilvl w:val="1"/>
          <w:numId w:val="28"/>
        </w:numPr>
        <w:autoSpaceDE w:val="0"/>
        <w:autoSpaceDN w:val="0"/>
        <w:adjustRightInd w:val="0"/>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Зона скотомогильников – Сн</w:t>
      </w:r>
      <w:proofErr w:type="gramStart"/>
      <w:r w:rsidRPr="00C01128">
        <w:rPr>
          <w:rFonts w:ascii="Arial" w:eastAsia="Times New Roman" w:hAnsi="Arial" w:cs="Arial"/>
          <w:b/>
          <w:sz w:val="20"/>
          <w:szCs w:val="20"/>
          <w:lang w:eastAsia="ru-RU"/>
        </w:rPr>
        <w:t>2</w:t>
      </w:r>
      <w:proofErr w:type="gramEnd"/>
      <w:r w:rsidRPr="00C01128">
        <w:rPr>
          <w:rFonts w:ascii="Arial" w:eastAsia="Times New Roman" w:hAnsi="Arial" w:cs="Arial"/>
          <w:b/>
          <w:sz w:val="20"/>
          <w:szCs w:val="20"/>
          <w:lang w:eastAsia="ru-RU"/>
        </w:rPr>
        <w:t>.</w:t>
      </w:r>
    </w:p>
    <w:p w:rsidR="006B6DB2" w:rsidRPr="00C01128" w:rsidRDefault="006B6DB2" w:rsidP="006B6DB2">
      <w:pPr>
        <w:ind w:left="0" w:firstLine="0"/>
        <w:jc w:val="left"/>
        <w:rPr>
          <w:rFonts w:ascii="Arial" w:eastAsia="Times New Roman" w:hAnsi="Arial" w:cs="Arial"/>
          <w:sz w:val="20"/>
          <w:szCs w:val="20"/>
          <w:lang w:eastAsia="ru-RU"/>
        </w:rPr>
      </w:pPr>
      <w:bookmarkStart w:id="156" w:name="_Toc268485711"/>
      <w:bookmarkStart w:id="157" w:name="_Toc268487792"/>
      <w:bookmarkStart w:id="158" w:name="_Toc268488612"/>
      <w:r w:rsidRPr="00C01128">
        <w:rPr>
          <w:rFonts w:ascii="Arial" w:eastAsia="Times New Roman" w:hAnsi="Arial" w:cs="Arial"/>
          <w:sz w:val="20"/>
          <w:szCs w:val="20"/>
          <w:lang w:eastAsia="ru-RU"/>
        </w:rPr>
        <w:t>На территории Подгоренского сельского поселения выделяется 2 участка зоны скотомогильников</w:t>
      </w:r>
      <w:bookmarkStart w:id="159" w:name="_Toc268485721"/>
      <w:bookmarkStart w:id="160" w:name="_Toc268487802"/>
      <w:bookmarkStart w:id="161" w:name="_Toc268488622"/>
      <w:bookmarkEnd w:id="156"/>
      <w:bookmarkEnd w:id="157"/>
      <w:bookmarkEnd w:id="158"/>
      <w:r w:rsidRPr="00C01128">
        <w:rPr>
          <w:rFonts w:ascii="Arial" w:eastAsia="Times New Roman" w:hAnsi="Arial" w:cs="Arial"/>
          <w:sz w:val="20"/>
          <w:szCs w:val="20"/>
          <w:lang w:eastAsia="ru-RU"/>
        </w:rPr>
        <w:t>.</w:t>
      </w:r>
    </w:p>
    <w:p w:rsidR="006B6DB2" w:rsidRPr="00C01128" w:rsidRDefault="006B6DB2" w:rsidP="006B6DB2">
      <w:p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8375"/>
      </w:tblGrid>
      <w:tr w:rsidR="006B6DB2" w:rsidRPr="00C01128" w:rsidTr="00F1785F">
        <w:trPr>
          <w:trHeight w:val="299"/>
        </w:trPr>
        <w:tc>
          <w:tcPr>
            <w:tcW w:w="1231" w:type="dxa"/>
            <w:vMerge w:val="restart"/>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Номер участка зоны</w:t>
            </w:r>
          </w:p>
        </w:tc>
        <w:tc>
          <w:tcPr>
            <w:tcW w:w="8375" w:type="dxa"/>
            <w:vMerge w:val="restart"/>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w:t>
            </w:r>
          </w:p>
        </w:tc>
      </w:tr>
      <w:tr w:rsidR="006B6DB2" w:rsidRPr="00C01128" w:rsidTr="00F1785F">
        <w:trPr>
          <w:trHeight w:val="299"/>
        </w:trPr>
        <w:tc>
          <w:tcPr>
            <w:tcW w:w="1231" w:type="dxa"/>
            <w:vMerge/>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p>
        </w:tc>
        <w:tc>
          <w:tcPr>
            <w:tcW w:w="8375" w:type="dxa"/>
            <w:vMerge/>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/1</w:t>
            </w:r>
          </w:p>
        </w:tc>
        <w:tc>
          <w:tcPr>
            <w:tcW w:w="8375"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внешней границей ЗУ, занимаемого скотомогильником, расположенной к </w:t>
            </w:r>
            <w:proofErr w:type="gramStart"/>
            <w:r w:rsidRPr="00C01128">
              <w:rPr>
                <w:rFonts w:ascii="Arial" w:eastAsia="Times New Roman" w:hAnsi="Arial" w:cs="Arial"/>
                <w:sz w:val="20"/>
                <w:szCs w:val="20"/>
                <w:lang w:eastAsia="ru-RU"/>
              </w:rPr>
              <w:t>СВ</w:t>
            </w:r>
            <w:proofErr w:type="gramEnd"/>
            <w:r w:rsidRPr="00C01128">
              <w:rPr>
                <w:rFonts w:ascii="Arial" w:eastAsia="Times New Roman" w:hAnsi="Arial" w:cs="Arial"/>
                <w:sz w:val="20"/>
                <w:szCs w:val="20"/>
                <w:lang w:eastAsia="ru-RU"/>
              </w:rPr>
              <w:t xml:space="preserve"> от села Подгорное. </w:t>
            </w:r>
          </w:p>
        </w:tc>
      </w:tr>
      <w:tr w:rsidR="006B6DB2" w:rsidRPr="00C01128" w:rsidTr="00F1785F">
        <w:tc>
          <w:tcPr>
            <w:tcW w:w="1231"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Сн</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/2</w:t>
            </w:r>
          </w:p>
        </w:tc>
        <w:tc>
          <w:tcPr>
            <w:tcW w:w="8375" w:type="dxa"/>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внешней границей ЗУ, занимаемого скотомогильником, расположенной к ЮВ от села Ильинка. </w:t>
            </w:r>
          </w:p>
        </w:tc>
      </w:tr>
    </w:tbl>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suppressAutoHyphens/>
        <w:ind w:left="0" w:firstLine="851"/>
        <w:rPr>
          <w:rFonts w:ascii="Arial" w:eastAsia="Times New Roman" w:hAnsi="Arial" w:cs="Arial"/>
          <w:b/>
          <w:sz w:val="20"/>
          <w:szCs w:val="20"/>
          <w:lang w:eastAsia="ru-RU"/>
        </w:rPr>
      </w:pPr>
      <w:r w:rsidRPr="00C01128">
        <w:rPr>
          <w:rFonts w:ascii="Arial" w:eastAsia="Times New Roman" w:hAnsi="Arial" w:cs="Arial"/>
          <w:b/>
          <w:sz w:val="20"/>
          <w:szCs w:val="20"/>
          <w:lang w:eastAsia="ru-RU"/>
        </w:rPr>
        <w:t>25.2.1  Градостроительный регламент зоны скотомогильников Сн</w:t>
      </w:r>
      <w:proofErr w:type="gramStart"/>
      <w:r w:rsidRPr="00C01128">
        <w:rPr>
          <w:rFonts w:ascii="Arial" w:eastAsia="Times New Roman" w:hAnsi="Arial" w:cs="Arial"/>
          <w:b/>
          <w:sz w:val="20"/>
          <w:szCs w:val="20"/>
          <w:lang w:eastAsia="ru-RU"/>
        </w:rPr>
        <w:t>2</w:t>
      </w:r>
      <w:bookmarkEnd w:id="159"/>
      <w:bookmarkEnd w:id="160"/>
      <w:bookmarkEnd w:id="161"/>
      <w:proofErr w:type="gramEnd"/>
    </w:p>
    <w:p w:rsidR="006B6DB2" w:rsidRPr="00C01128" w:rsidRDefault="006B6DB2" w:rsidP="006B6DB2">
      <w:pPr>
        <w:widowControl w:val="0"/>
        <w:numPr>
          <w:ilvl w:val="0"/>
          <w:numId w:val="25"/>
        </w:numPr>
        <w:autoSpaceDE w:val="0"/>
        <w:autoSpaceDN w:val="0"/>
        <w:adjustRightInd w:val="0"/>
        <w:ind w:left="0" w:firstLine="72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Перечень видов разрешенного использования земельных участков и объектов капитального строительства в зоне Сн</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6B6DB2" w:rsidRPr="00C01128" w:rsidTr="00F1785F">
        <w:trPr>
          <w:trHeight w:val="480"/>
        </w:trPr>
        <w:tc>
          <w:tcPr>
            <w:tcW w:w="4820"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bCs/>
                <w:sz w:val="20"/>
                <w:szCs w:val="20"/>
                <w:lang w:eastAsia="ru-RU"/>
              </w:rPr>
              <w:t>к</w:t>
            </w:r>
            <w:proofErr w:type="gramEnd"/>
            <w:r w:rsidRPr="00C01128">
              <w:rPr>
                <w:rFonts w:ascii="Arial" w:eastAsia="Times New Roman" w:hAnsi="Arial" w:cs="Arial"/>
                <w:b/>
                <w:bCs/>
                <w:sz w:val="20"/>
                <w:szCs w:val="20"/>
                <w:lang w:eastAsia="ru-RU"/>
              </w:rPr>
              <w:t xml:space="preserve"> основным)</w:t>
            </w:r>
          </w:p>
        </w:tc>
      </w:tr>
      <w:tr w:rsidR="006B6DB2" w:rsidRPr="00C01128" w:rsidTr="00F1785F">
        <w:trPr>
          <w:trHeight w:val="1422"/>
        </w:trPr>
        <w:tc>
          <w:tcPr>
            <w:tcW w:w="4820" w:type="dxa"/>
            <w:tcBorders>
              <w:top w:val="single" w:sz="6" w:space="0" w:color="auto"/>
              <w:bottom w:val="single" w:sz="6" w:space="0" w:color="auto"/>
            </w:tcBorders>
          </w:tcPr>
          <w:p w:rsidR="006B6DB2" w:rsidRPr="00C01128" w:rsidRDefault="006B6DB2" w:rsidP="006B6DB2">
            <w:pPr>
              <w:numPr>
                <w:ilvl w:val="0"/>
                <w:numId w:val="27"/>
              </w:numPr>
              <w:autoSpaceDE w:val="0"/>
              <w:autoSpaceDN w:val="0"/>
              <w:adjustRightInd w:val="0"/>
              <w:ind w:left="0" w:firstLine="0"/>
              <w:jc w:val="left"/>
              <w:outlineLvl w:val="2"/>
              <w:rPr>
                <w:rFonts w:ascii="Arial" w:eastAsia="Times New Roman" w:hAnsi="Arial" w:cs="Arial"/>
                <w:sz w:val="20"/>
                <w:szCs w:val="20"/>
                <w:lang w:eastAsia="ru-RU"/>
              </w:rPr>
            </w:pPr>
            <w:bookmarkStart w:id="162" w:name="_Toc268485722"/>
            <w:bookmarkStart w:id="163" w:name="_Toc268487803"/>
            <w:bookmarkStart w:id="164" w:name="_Toc268488623"/>
            <w:r w:rsidRPr="00C01128">
              <w:rPr>
                <w:rFonts w:ascii="Arial" w:eastAsia="Times New Roman" w:hAnsi="Arial" w:cs="Arial"/>
                <w:sz w:val="20"/>
                <w:szCs w:val="20"/>
                <w:lang w:eastAsia="ru-RU"/>
              </w:rPr>
              <w:t>Скотомогильники (биотермические ямы)</w:t>
            </w:r>
            <w:bookmarkEnd w:id="162"/>
            <w:bookmarkEnd w:id="163"/>
            <w:bookmarkEnd w:id="164"/>
            <w:r w:rsidRPr="00C01128">
              <w:rPr>
                <w:rFonts w:ascii="Arial" w:eastAsia="Times New Roman" w:hAnsi="Arial" w:cs="Arial"/>
                <w:sz w:val="20"/>
                <w:szCs w:val="20"/>
                <w:lang w:eastAsia="ru-RU"/>
              </w:rPr>
              <w:t>;</w:t>
            </w:r>
          </w:p>
          <w:p w:rsidR="006B6DB2" w:rsidRPr="00C01128" w:rsidRDefault="006B6DB2" w:rsidP="006B6DB2">
            <w:pPr>
              <w:numPr>
                <w:ilvl w:val="0"/>
                <w:numId w:val="27"/>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Помещения для вскрытия трупов животных, хранения дезинфицирующих средств, инвентаря, спецодежды и инструментов.</w:t>
            </w:r>
          </w:p>
          <w:p w:rsidR="006B6DB2" w:rsidRPr="00C01128" w:rsidRDefault="006B6DB2" w:rsidP="006B6DB2">
            <w:pPr>
              <w:numPr>
                <w:ilvl w:val="0"/>
                <w:numId w:val="27"/>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Специальная деятельность</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tc>
        <w:tc>
          <w:tcPr>
            <w:tcW w:w="4678" w:type="dxa"/>
            <w:tcBorders>
              <w:top w:val="single" w:sz="6" w:space="0" w:color="auto"/>
              <w:bottom w:val="single" w:sz="6" w:space="0" w:color="auto"/>
            </w:tcBorders>
          </w:tcPr>
          <w:p w:rsidR="006B6DB2" w:rsidRPr="00C01128" w:rsidRDefault="006B6DB2" w:rsidP="006B6DB2">
            <w:pPr>
              <w:numPr>
                <w:ilvl w:val="0"/>
                <w:numId w:val="26"/>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Подъездные пути;</w:t>
            </w:r>
          </w:p>
          <w:p w:rsidR="006B6DB2" w:rsidRPr="00C01128" w:rsidRDefault="006B6DB2" w:rsidP="006B6DB2">
            <w:pPr>
              <w:numPr>
                <w:ilvl w:val="0"/>
                <w:numId w:val="26"/>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Сооружения и устройства сетей инженерно технического обеспечения;</w:t>
            </w:r>
          </w:p>
          <w:p w:rsidR="006B6DB2" w:rsidRPr="00C01128" w:rsidRDefault="006B6DB2" w:rsidP="006B6DB2">
            <w:pPr>
              <w:numPr>
                <w:ilvl w:val="0"/>
                <w:numId w:val="26"/>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Ограждение территории </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6"/>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keepLines/>
              <w:widowControl w:val="0"/>
              <w:ind w:left="0" w:firstLine="0"/>
              <w:rPr>
                <w:rFonts w:ascii="Arial" w:eastAsia="Times New Roman" w:hAnsi="Arial" w:cs="Arial"/>
                <w:sz w:val="20"/>
                <w:szCs w:val="20"/>
                <w:lang w:eastAsia="ru-RU"/>
              </w:rPr>
            </w:pPr>
          </w:p>
        </w:tc>
      </w:tr>
      <w:tr w:rsidR="006B6DB2" w:rsidRPr="00C01128" w:rsidTr="00F1785F">
        <w:trPr>
          <w:trHeight w:val="892"/>
        </w:trPr>
        <w:tc>
          <w:tcPr>
            <w:tcW w:w="4820" w:type="dxa"/>
            <w:tcBorders>
              <w:top w:val="single" w:sz="6" w:space="0" w:color="auto"/>
              <w:bottom w:val="single" w:sz="4" w:space="0" w:color="auto"/>
            </w:tcBorders>
          </w:tcPr>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Условно разрешенные виды</w:t>
            </w:r>
          </w:p>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b/>
                <w:sz w:val="20"/>
                <w:szCs w:val="20"/>
                <w:lang w:eastAsia="ru-RU"/>
              </w:rPr>
              <w:t xml:space="preserve">использования </w:t>
            </w:r>
          </w:p>
          <w:p w:rsidR="006B6DB2" w:rsidRPr="00C01128" w:rsidRDefault="006B6DB2" w:rsidP="006B6DB2">
            <w:pPr>
              <w:autoSpaceDE w:val="0"/>
              <w:autoSpaceDN w:val="0"/>
              <w:adjustRightInd w:val="0"/>
              <w:ind w:left="0" w:firstLine="0"/>
              <w:jc w:val="left"/>
              <w:rPr>
                <w:rFonts w:ascii="Arial" w:eastAsia="Times New Roman" w:hAnsi="Arial" w:cs="Arial"/>
                <w:b/>
                <w:sz w:val="20"/>
                <w:szCs w:val="20"/>
                <w:lang w:eastAsia="ru-RU"/>
              </w:rPr>
            </w:pPr>
          </w:p>
        </w:tc>
        <w:tc>
          <w:tcPr>
            <w:tcW w:w="4678" w:type="dxa"/>
            <w:tcBorders>
              <w:top w:val="single" w:sz="6" w:space="0" w:color="auto"/>
              <w:bottom w:val="single" w:sz="4" w:space="0" w:color="auto"/>
            </w:tcBorders>
          </w:tcPr>
          <w:p w:rsidR="006B6DB2" w:rsidRPr="00C01128" w:rsidRDefault="006B6DB2" w:rsidP="006B6DB2">
            <w:pPr>
              <w:autoSpaceDE w:val="0"/>
              <w:autoSpaceDN w:val="0"/>
              <w:adjustRightInd w:val="0"/>
              <w:ind w:left="0" w:firstLine="709"/>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F1785F">
        <w:trPr>
          <w:trHeight w:val="834"/>
        </w:trPr>
        <w:tc>
          <w:tcPr>
            <w:tcW w:w="4820" w:type="dxa"/>
            <w:tcBorders>
              <w:top w:val="single" w:sz="6" w:space="0" w:color="auto"/>
              <w:bottom w:val="single" w:sz="4" w:space="0" w:color="auto"/>
            </w:tcBorders>
          </w:tcPr>
          <w:p w:rsidR="006B6DB2" w:rsidRPr="00C01128" w:rsidRDefault="006B6DB2" w:rsidP="006B6DB2">
            <w:pPr>
              <w:numPr>
                <w:ilvl w:val="0"/>
                <w:numId w:val="2"/>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устанавливаются</w:t>
            </w:r>
          </w:p>
        </w:tc>
        <w:tc>
          <w:tcPr>
            <w:tcW w:w="4678" w:type="dxa"/>
            <w:tcBorders>
              <w:top w:val="single" w:sz="6" w:space="0" w:color="auto"/>
              <w:bottom w:val="single" w:sz="4" w:space="0" w:color="auto"/>
            </w:tcBorders>
          </w:tcPr>
          <w:p w:rsidR="006B6DB2" w:rsidRPr="00C01128" w:rsidRDefault="006B6DB2" w:rsidP="006B6DB2">
            <w:pPr>
              <w:numPr>
                <w:ilvl w:val="0"/>
                <w:numId w:val="2"/>
              </w:numPr>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устанавливаются</w:t>
            </w:r>
          </w:p>
        </w:tc>
      </w:tr>
    </w:tbl>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Предельные (минимальные и (или) максимальные) размеры и предельные параметры зоны </w:t>
      </w:r>
      <w:proofErr w:type="spellStart"/>
      <w:r w:rsidRPr="00C01128">
        <w:rPr>
          <w:rFonts w:ascii="Arial" w:eastAsia="Times New Roman" w:hAnsi="Arial" w:cs="Arial"/>
          <w:sz w:val="20"/>
          <w:szCs w:val="20"/>
          <w:lang w:eastAsia="ru-RU"/>
        </w:rPr>
        <w:t>Сн</w:t>
      </w:r>
      <w:proofErr w:type="spellEnd"/>
      <w:r w:rsidRPr="00C01128">
        <w:rPr>
          <w:rFonts w:ascii="Arial" w:eastAsia="Times New Roman" w:hAnsi="Arial" w:cs="Arial"/>
          <w:sz w:val="20"/>
          <w:szCs w:val="20"/>
          <w:lang w:eastAsia="ru-RU"/>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5704"/>
      </w:tblGrid>
      <w:tr w:rsidR="006B6DB2" w:rsidRPr="00C01128" w:rsidTr="006B6DB2">
        <w:tc>
          <w:tcPr>
            <w:tcW w:w="10314"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314"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600 кв. м </w:t>
            </w:r>
          </w:p>
        </w:tc>
      </w:tr>
      <w:tr w:rsidR="006B6DB2" w:rsidRPr="00C01128" w:rsidTr="006B6DB2">
        <w:tc>
          <w:tcPr>
            <w:tcW w:w="10314"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Максимальное</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 этаж</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p>
        </w:tc>
      </w:tr>
      <w:tr w:rsidR="006B6DB2" w:rsidRPr="00C01128" w:rsidTr="006B6DB2">
        <w:trPr>
          <w:trHeight w:val="500"/>
        </w:trPr>
        <w:tc>
          <w:tcPr>
            <w:tcW w:w="10314" w:type="dxa"/>
            <w:gridSpan w:val="2"/>
          </w:tcPr>
          <w:p w:rsidR="006B6DB2" w:rsidRPr="00C01128" w:rsidRDefault="006B6DB2" w:rsidP="006B6DB2">
            <w:pPr>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10 %</w:t>
            </w:r>
          </w:p>
        </w:tc>
      </w:tr>
      <w:tr w:rsidR="006B6DB2" w:rsidRPr="00C01128" w:rsidTr="006B6DB2">
        <w:tc>
          <w:tcPr>
            <w:tcW w:w="10314"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219"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bl>
    <w:p w:rsidR="006B6DB2" w:rsidRPr="00C01128" w:rsidRDefault="006B6DB2" w:rsidP="006B6DB2">
      <w:pPr>
        <w:widowControl w:val="0"/>
        <w:autoSpaceDE w:val="0"/>
        <w:autoSpaceDN w:val="0"/>
        <w:adjustRightInd w:val="0"/>
        <w:ind w:left="0" w:firstLine="720"/>
        <w:rPr>
          <w:rFonts w:ascii="Arial" w:eastAsia="Times New Roman" w:hAnsi="Arial" w:cs="Arial"/>
          <w:b/>
          <w:sz w:val="20"/>
          <w:szCs w:val="20"/>
          <w:lang w:eastAsia="ru-RU"/>
        </w:rPr>
      </w:pPr>
    </w:p>
    <w:p w:rsidR="006B6DB2" w:rsidRPr="00C01128" w:rsidRDefault="006B6DB2" w:rsidP="006B6DB2">
      <w:pPr>
        <w:widowControl w:val="0"/>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Сн</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789"/>
      </w:tblGrid>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 </w:t>
            </w:r>
            <w:proofErr w:type="spellStart"/>
            <w:r w:rsidRPr="00C01128">
              <w:rPr>
                <w:rFonts w:ascii="Arial" w:eastAsia="Times New Roman" w:hAnsi="Arial" w:cs="Arial"/>
                <w:b/>
                <w:sz w:val="20"/>
                <w:szCs w:val="20"/>
                <w:lang w:eastAsia="ru-RU"/>
              </w:rPr>
              <w:t>пп</w:t>
            </w:r>
            <w:proofErr w:type="spellEnd"/>
          </w:p>
        </w:tc>
        <w:tc>
          <w:tcPr>
            <w:tcW w:w="9497" w:type="dxa"/>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Вид ограничения</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Не допускается размещение скотомогильников: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на территории зон санитарной охраны </w:t>
            </w:r>
            <w:proofErr w:type="spellStart"/>
            <w:r w:rsidRPr="00C01128">
              <w:rPr>
                <w:rFonts w:ascii="Arial" w:eastAsia="Times New Roman" w:hAnsi="Arial" w:cs="Arial"/>
                <w:sz w:val="20"/>
                <w:szCs w:val="20"/>
                <w:lang w:eastAsia="ru-RU"/>
              </w:rPr>
              <w:t>водоисточников</w:t>
            </w:r>
            <w:proofErr w:type="spell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в районах геологических разломов, местах выхода на поверхность трещиноватых пород;</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в местах выклинивания водоносных горизонтов;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на участках, затопляемых паводковыми водами;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на рекреационных участках, в местах массового отдыха населения и на территории лечебно-оздоровительных учреждений.</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2</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отводимый под полигон ТБО, должен удовлетворять следующим требованиям:</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располагаться с подветренной стороны по отношению к жилой территории.</w:t>
            </w:r>
          </w:p>
        </w:tc>
      </w:tr>
      <w:tr w:rsidR="006B6DB2" w:rsidRPr="00C01128" w:rsidTr="006B6DB2">
        <w:tc>
          <w:tcPr>
            <w:tcW w:w="817"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9497" w:type="dxa"/>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Запрещается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7</w:t>
            </w:r>
          </w:p>
        </w:tc>
        <w:tc>
          <w:tcPr>
            <w:tcW w:w="9497"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Территорию скотомогильника (биотермической ямы) огораживают глухим забором высотой не менее 2 м с въездными воротами.</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Уровень стояния грунтовых вод - не менее 2 м от поверхности земли</w:t>
            </w:r>
          </w:p>
        </w:tc>
      </w:tr>
    </w:tbl>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p w:rsidR="006B6DB2" w:rsidRPr="00C01128" w:rsidRDefault="006B6DB2" w:rsidP="006B6DB2">
      <w:pPr>
        <w:autoSpaceDE w:val="0"/>
        <w:autoSpaceDN w:val="0"/>
        <w:adjustRightInd w:val="0"/>
        <w:ind w:left="562"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25.3. Зона сбора отходов потребления и производства – Сн3.</w:t>
      </w:r>
    </w:p>
    <w:p w:rsidR="006B6DB2" w:rsidRPr="00C01128" w:rsidRDefault="006B6DB2" w:rsidP="006B6DB2">
      <w:pPr>
        <w:suppressAutoHyphens/>
        <w:ind w:left="0" w:firstLine="851"/>
        <w:rPr>
          <w:rFonts w:ascii="Arial" w:eastAsia="Times New Roman" w:hAnsi="Arial" w:cs="Arial"/>
          <w:sz w:val="20"/>
          <w:szCs w:val="20"/>
          <w:lang w:eastAsia="ru-RU"/>
        </w:rPr>
      </w:pPr>
      <w:bookmarkStart w:id="165" w:name="_Toc268485723"/>
      <w:bookmarkStart w:id="166" w:name="_Toc268487804"/>
      <w:bookmarkStart w:id="167" w:name="_Toc268488624"/>
      <w:bookmarkStart w:id="168" w:name="_Toc268485724"/>
      <w:bookmarkStart w:id="169" w:name="_Toc268487805"/>
      <w:bookmarkStart w:id="170" w:name="_Toc268488625"/>
      <w:r w:rsidRPr="00C01128">
        <w:rPr>
          <w:rFonts w:ascii="Arial" w:eastAsia="Times New Roman" w:hAnsi="Arial" w:cs="Arial"/>
          <w:sz w:val="20"/>
          <w:szCs w:val="20"/>
          <w:lang w:eastAsia="ru-RU"/>
        </w:rPr>
        <w:t xml:space="preserve">На территории Подгоренского сельского поселения выделяется </w:t>
      </w:r>
      <w:bookmarkEnd w:id="165"/>
      <w:bookmarkEnd w:id="166"/>
      <w:bookmarkEnd w:id="167"/>
      <w:r w:rsidRPr="00C01128">
        <w:rPr>
          <w:rFonts w:ascii="Arial" w:eastAsia="Times New Roman" w:hAnsi="Arial" w:cs="Arial"/>
          <w:sz w:val="20"/>
          <w:szCs w:val="20"/>
          <w:lang w:eastAsia="ru-RU"/>
        </w:rPr>
        <w:t>3 участка зоны сбора отходов потребления.</w:t>
      </w:r>
    </w:p>
    <w:p w:rsidR="006B6DB2" w:rsidRPr="00C01128" w:rsidRDefault="006B6DB2" w:rsidP="006B6DB2">
      <w:pPr>
        <w:suppressAutoHyphens/>
        <w:ind w:left="0" w:firstLine="851"/>
        <w:rPr>
          <w:rFonts w:ascii="Arial" w:eastAsia="Times New Roman" w:hAnsi="Arial" w:cs="Arial"/>
          <w:sz w:val="20"/>
          <w:szCs w:val="20"/>
          <w:lang w:eastAsia="ru-RU"/>
        </w:rPr>
      </w:pPr>
    </w:p>
    <w:p w:rsidR="006B6DB2" w:rsidRPr="00C01128" w:rsidRDefault="006B6DB2" w:rsidP="006B6DB2">
      <w:pPr>
        <w:autoSpaceDE w:val="0"/>
        <w:autoSpaceDN w:val="0"/>
        <w:adjustRightInd w:val="0"/>
        <w:ind w:left="68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25.3.1 Описание прохождения границ участков зоны Сн3.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6B6DB2" w:rsidRPr="00C01128" w:rsidTr="00F1785F">
        <w:trPr>
          <w:trHeight w:val="828"/>
        </w:trPr>
        <w:tc>
          <w:tcPr>
            <w:tcW w:w="1809"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Номер участка градостроительного зонирования</w:t>
            </w:r>
          </w:p>
        </w:tc>
        <w:tc>
          <w:tcPr>
            <w:tcW w:w="7797" w:type="dxa"/>
            <w:shd w:val="clear" w:color="auto" w:fill="auto"/>
          </w:tcPr>
          <w:p w:rsidR="006B6DB2" w:rsidRPr="00C01128" w:rsidRDefault="006B6DB2" w:rsidP="006B6DB2">
            <w:pPr>
              <w:autoSpaceDE w:val="0"/>
              <w:autoSpaceDN w:val="0"/>
              <w:adjustRightInd w:val="0"/>
              <w:ind w:left="0" w:firstLine="0"/>
              <w:jc w:val="left"/>
              <w:outlineLvl w:val="2"/>
              <w:rPr>
                <w:rFonts w:ascii="Arial" w:eastAsia="Times New Roman" w:hAnsi="Arial" w:cs="Arial"/>
                <w:b/>
                <w:sz w:val="20"/>
                <w:szCs w:val="20"/>
                <w:lang w:eastAsia="ru-RU"/>
              </w:rPr>
            </w:pPr>
            <w:r w:rsidRPr="00C01128">
              <w:rPr>
                <w:rFonts w:ascii="Arial" w:eastAsia="Times New Roman" w:hAnsi="Arial" w:cs="Arial"/>
                <w:b/>
                <w:sz w:val="20"/>
                <w:szCs w:val="20"/>
                <w:lang w:eastAsia="ru-RU"/>
              </w:rPr>
              <w:t>Картографическое описание участка градостроительного зонирования</w:t>
            </w:r>
          </w:p>
        </w:tc>
      </w:tr>
      <w:tr w:rsidR="006B6DB2" w:rsidRPr="00C01128" w:rsidTr="00F1785F">
        <w:tc>
          <w:tcPr>
            <w:tcW w:w="1809" w:type="dxa"/>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Сн3/1</w:t>
            </w:r>
          </w:p>
        </w:tc>
        <w:tc>
          <w:tcPr>
            <w:tcW w:w="7797" w:type="dxa"/>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внешней границей ЗУ, занимаемого свалкой ТБО, расположенной к ЮЗ от села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xml:space="preserve">. </w:t>
            </w:r>
          </w:p>
        </w:tc>
      </w:tr>
      <w:tr w:rsidR="006B6DB2" w:rsidRPr="00C01128" w:rsidTr="00F1785F">
        <w:tc>
          <w:tcPr>
            <w:tcW w:w="1809" w:type="dxa"/>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Сн3/2</w:t>
            </w:r>
          </w:p>
        </w:tc>
        <w:tc>
          <w:tcPr>
            <w:tcW w:w="7797" w:type="dxa"/>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Границы участка зоны совпадают с внешней границей ЗУ, занимаемого свалкой ТБО, расположенной к</w:t>
            </w:r>
            <w:proofErr w:type="gramStart"/>
            <w:r w:rsidRPr="00C01128">
              <w:rPr>
                <w:rFonts w:ascii="Arial" w:eastAsia="Times New Roman" w:hAnsi="Arial" w:cs="Arial"/>
                <w:sz w:val="20"/>
                <w:szCs w:val="20"/>
                <w:lang w:eastAsia="ru-RU"/>
              </w:rPr>
              <w:t xml:space="preserve"> В</w:t>
            </w:r>
            <w:proofErr w:type="gramEnd"/>
            <w:r w:rsidRPr="00C01128">
              <w:rPr>
                <w:rFonts w:ascii="Arial" w:eastAsia="Times New Roman" w:hAnsi="Arial" w:cs="Arial"/>
                <w:sz w:val="20"/>
                <w:szCs w:val="20"/>
                <w:lang w:eastAsia="ru-RU"/>
              </w:rPr>
              <w:t xml:space="preserve"> от села Ильинка. </w:t>
            </w:r>
          </w:p>
        </w:tc>
      </w:tr>
      <w:tr w:rsidR="006B6DB2" w:rsidRPr="00C01128" w:rsidTr="00F1785F">
        <w:tc>
          <w:tcPr>
            <w:tcW w:w="1809" w:type="dxa"/>
          </w:tcPr>
          <w:p w:rsidR="006B6DB2" w:rsidRPr="00C01128" w:rsidRDefault="006B6DB2" w:rsidP="006B6DB2">
            <w:pPr>
              <w:autoSpaceDE w:val="0"/>
              <w:autoSpaceDN w:val="0"/>
              <w:adjustRightInd w:val="0"/>
              <w:ind w:left="0" w:firstLine="0"/>
              <w:jc w:val="left"/>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Сн3/3</w:t>
            </w:r>
          </w:p>
        </w:tc>
        <w:tc>
          <w:tcPr>
            <w:tcW w:w="7797" w:type="dxa"/>
          </w:tcPr>
          <w:p w:rsidR="006B6DB2" w:rsidRPr="00C01128" w:rsidRDefault="006B6DB2" w:rsidP="006B6DB2">
            <w:pPr>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участка зоны совпадают с внешней границей ЗУ, занимаемого отстойниками, расположенными к ЮВ от села </w:t>
            </w:r>
            <w:proofErr w:type="gramStart"/>
            <w:r w:rsidRPr="00C01128">
              <w:rPr>
                <w:rFonts w:ascii="Arial" w:eastAsia="Times New Roman" w:hAnsi="Arial" w:cs="Arial"/>
                <w:sz w:val="20"/>
                <w:szCs w:val="20"/>
                <w:lang w:eastAsia="ru-RU"/>
              </w:rPr>
              <w:t>Подгорное</w:t>
            </w:r>
            <w:proofErr w:type="gramEnd"/>
            <w:r w:rsidRPr="00C01128">
              <w:rPr>
                <w:rFonts w:ascii="Arial" w:eastAsia="Times New Roman" w:hAnsi="Arial" w:cs="Arial"/>
                <w:sz w:val="20"/>
                <w:szCs w:val="20"/>
                <w:lang w:eastAsia="ru-RU"/>
              </w:rPr>
              <w:t xml:space="preserve">. </w:t>
            </w:r>
          </w:p>
        </w:tc>
      </w:tr>
    </w:tbl>
    <w:p w:rsidR="006B6DB2" w:rsidRPr="00C01128" w:rsidRDefault="006B6DB2" w:rsidP="006B6DB2">
      <w:pPr>
        <w:autoSpaceDE w:val="0"/>
        <w:autoSpaceDN w:val="0"/>
        <w:adjustRightInd w:val="0"/>
        <w:ind w:left="0" w:firstLine="680"/>
        <w:jc w:val="left"/>
        <w:outlineLvl w:val="2"/>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709"/>
        <w:jc w:val="left"/>
        <w:outlineLvl w:val="2"/>
        <w:rPr>
          <w:rFonts w:ascii="Arial" w:eastAsia="Times New Roman" w:hAnsi="Arial" w:cs="Arial"/>
          <w:b/>
          <w:sz w:val="20"/>
          <w:szCs w:val="20"/>
          <w:lang w:eastAsia="ru-RU"/>
        </w:rPr>
      </w:pPr>
      <w:bookmarkStart w:id="171" w:name="_Toc268485733"/>
      <w:bookmarkStart w:id="172" w:name="_Toc268487814"/>
      <w:bookmarkStart w:id="173" w:name="_Toc268488634"/>
      <w:r w:rsidRPr="00C01128">
        <w:rPr>
          <w:rFonts w:ascii="Arial" w:eastAsia="Times New Roman" w:hAnsi="Arial" w:cs="Arial"/>
          <w:b/>
          <w:sz w:val="20"/>
          <w:szCs w:val="20"/>
          <w:lang w:eastAsia="ru-RU"/>
        </w:rPr>
        <w:t>25.3.2. Градостроительный регламент зоны сбора отходов потребления и производства Сн3</w:t>
      </w:r>
      <w:bookmarkEnd w:id="171"/>
      <w:bookmarkEnd w:id="172"/>
      <w:bookmarkEnd w:id="173"/>
      <w:r w:rsidRPr="00C01128">
        <w:rPr>
          <w:rFonts w:ascii="Arial" w:eastAsia="Times New Roman" w:hAnsi="Arial" w:cs="Arial"/>
          <w:b/>
          <w:sz w:val="20"/>
          <w:szCs w:val="20"/>
          <w:lang w:eastAsia="ru-RU"/>
        </w:rPr>
        <w:t>.</w:t>
      </w:r>
    </w:p>
    <w:p w:rsidR="006B6DB2" w:rsidRPr="00C01128" w:rsidRDefault="006B6DB2" w:rsidP="006B6DB2">
      <w:pPr>
        <w:widowControl w:val="0"/>
        <w:tabs>
          <w:tab w:val="num" w:pos="900"/>
        </w:tabs>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1) Перечень видов разрешенного использования земельных участков и объектов капитального строительства в зоне Сн3:</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4395"/>
      </w:tblGrid>
      <w:tr w:rsidR="006B6DB2" w:rsidRPr="00C01128" w:rsidTr="00F1785F">
        <w:trPr>
          <w:trHeight w:val="480"/>
        </w:trPr>
        <w:tc>
          <w:tcPr>
            <w:tcW w:w="5103" w:type="dxa"/>
            <w:tcBorders>
              <w:top w:val="single" w:sz="4" w:space="0" w:color="auto"/>
              <w:bottom w:val="single" w:sz="6" w:space="0" w:color="auto"/>
            </w:tcBorders>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4395" w:type="dxa"/>
            <w:tcBorders>
              <w:top w:val="single" w:sz="4" w:space="0" w:color="auto"/>
              <w:bottom w:val="single" w:sz="6" w:space="0" w:color="auto"/>
            </w:tcBorders>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F1785F">
        <w:trPr>
          <w:trHeight w:val="553"/>
        </w:trPr>
        <w:tc>
          <w:tcPr>
            <w:tcW w:w="5103" w:type="dxa"/>
            <w:tcBorders>
              <w:top w:val="single" w:sz="6" w:space="0" w:color="auto"/>
              <w:bottom w:val="single" w:sz="6" w:space="0" w:color="auto"/>
            </w:tcBorders>
          </w:tcPr>
          <w:p w:rsidR="006B6DB2" w:rsidRPr="00C01128" w:rsidRDefault="006B6DB2" w:rsidP="006B6DB2">
            <w:pPr>
              <w:numPr>
                <w:ilvl w:val="0"/>
                <w:numId w:val="21"/>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Специальные сооружения, предназначенные для изоляции и обезвреживания ТБО; размещения отходов производства и потребления </w:t>
            </w:r>
          </w:p>
          <w:p w:rsidR="006B6DB2" w:rsidRPr="00C01128" w:rsidRDefault="006B6DB2" w:rsidP="006B6DB2">
            <w:pPr>
              <w:numPr>
                <w:ilvl w:val="0"/>
                <w:numId w:val="21"/>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Производственно-бытовое здание для персонала, гаражи, навесы для размещения машин и механизмов; контрольно-дезинфицирующие установки;</w:t>
            </w:r>
          </w:p>
          <w:p w:rsidR="006B6DB2" w:rsidRPr="00C01128" w:rsidRDefault="006B6DB2" w:rsidP="006B6DB2">
            <w:pPr>
              <w:numPr>
                <w:ilvl w:val="0"/>
                <w:numId w:val="21"/>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Автономная котельная, специальные установки для сжигания отходов, сооружения мойки, пропарки и обеззараживания машинных механизмов</w:t>
            </w:r>
          </w:p>
          <w:p w:rsidR="006B6DB2" w:rsidRPr="00C01128" w:rsidRDefault="006B6DB2" w:rsidP="006B6DB2">
            <w:pPr>
              <w:numPr>
                <w:ilvl w:val="0"/>
                <w:numId w:val="21"/>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Ограждения, осушительные траншеи, валы;</w:t>
            </w:r>
          </w:p>
          <w:p w:rsidR="006B6DB2" w:rsidRPr="00C01128" w:rsidRDefault="006B6DB2" w:rsidP="006B6DB2">
            <w:pPr>
              <w:numPr>
                <w:ilvl w:val="0"/>
                <w:numId w:val="21"/>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Очистные сооружени</w:t>
            </w:r>
            <w:proofErr w:type="gramStart"/>
            <w:r w:rsidRPr="00C01128">
              <w:rPr>
                <w:rFonts w:ascii="Arial" w:eastAsia="Times New Roman" w:hAnsi="Arial" w:cs="Arial"/>
                <w:sz w:val="20"/>
                <w:szCs w:val="20"/>
                <w:lang w:eastAsia="ru-RU"/>
              </w:rPr>
              <w:t>я(</w:t>
            </w:r>
            <w:proofErr w:type="gramEnd"/>
            <w:r w:rsidRPr="00C01128">
              <w:rPr>
                <w:rFonts w:ascii="Arial" w:eastAsia="Times New Roman" w:hAnsi="Arial" w:cs="Arial"/>
                <w:sz w:val="20"/>
                <w:szCs w:val="20"/>
                <w:lang w:eastAsia="ru-RU"/>
              </w:rPr>
              <w:t>поля фильтрации, отстойники и т.д.)</w:t>
            </w:r>
          </w:p>
          <w:p w:rsidR="006B6DB2" w:rsidRPr="00C01128" w:rsidRDefault="006B6DB2" w:rsidP="006B6DB2">
            <w:pPr>
              <w:numPr>
                <w:ilvl w:val="0"/>
                <w:numId w:val="21"/>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Специальная деятельность</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tc>
        <w:tc>
          <w:tcPr>
            <w:tcW w:w="4395" w:type="dxa"/>
            <w:tcBorders>
              <w:top w:val="single" w:sz="6" w:space="0" w:color="auto"/>
              <w:bottom w:val="single" w:sz="6" w:space="0" w:color="auto"/>
            </w:tcBorders>
          </w:tcPr>
          <w:p w:rsidR="006B6DB2" w:rsidRPr="00C01128" w:rsidRDefault="006B6DB2" w:rsidP="006B6DB2">
            <w:pPr>
              <w:numPr>
                <w:ilvl w:val="0"/>
                <w:numId w:val="20"/>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Подъездные пути; </w:t>
            </w:r>
          </w:p>
          <w:p w:rsidR="006B6DB2" w:rsidRPr="00C01128" w:rsidRDefault="006B6DB2" w:rsidP="006B6DB2">
            <w:pPr>
              <w:numPr>
                <w:ilvl w:val="0"/>
                <w:numId w:val="20"/>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Сооружения и устройства сетей инженерно технического обеспечения, в </w:t>
            </w:r>
            <w:proofErr w:type="spellStart"/>
            <w:r w:rsidRPr="00C01128">
              <w:rPr>
                <w:rFonts w:ascii="Arial" w:eastAsia="Times New Roman" w:hAnsi="Arial" w:cs="Arial"/>
                <w:sz w:val="20"/>
                <w:szCs w:val="20"/>
                <w:lang w:eastAsia="ru-RU"/>
              </w:rPr>
              <w:t>т.ч</w:t>
            </w:r>
            <w:proofErr w:type="spellEnd"/>
            <w:r w:rsidRPr="00C01128">
              <w:rPr>
                <w:rFonts w:ascii="Arial" w:eastAsia="Times New Roman" w:hAnsi="Arial" w:cs="Arial"/>
                <w:sz w:val="20"/>
                <w:szCs w:val="20"/>
                <w:lang w:eastAsia="ru-RU"/>
              </w:rPr>
              <w:t>. централизованные сети водоснабжения, канализации, очистные сооружения (локальные)</w:t>
            </w:r>
          </w:p>
          <w:p w:rsidR="006B6DB2" w:rsidRPr="00C01128" w:rsidRDefault="006B6DB2" w:rsidP="006B6DB2">
            <w:pPr>
              <w:numPr>
                <w:ilvl w:val="0"/>
                <w:numId w:val="2"/>
              </w:numPr>
              <w:tabs>
                <w:tab w:val="left" w:pos="650"/>
              </w:tabs>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Вспомогательные здания и сооружения, технологически связанные с основным  видом использования</w:t>
            </w:r>
          </w:p>
          <w:p w:rsidR="006B6DB2" w:rsidRPr="00C01128" w:rsidRDefault="006B6DB2" w:rsidP="006B6DB2">
            <w:pPr>
              <w:numPr>
                <w:ilvl w:val="0"/>
                <w:numId w:val="20"/>
              </w:num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tc>
      </w:tr>
      <w:tr w:rsidR="006B6DB2" w:rsidRPr="00C01128" w:rsidTr="00F1785F">
        <w:trPr>
          <w:trHeight w:val="875"/>
        </w:trPr>
        <w:tc>
          <w:tcPr>
            <w:tcW w:w="5103" w:type="dxa"/>
            <w:tcBorders>
              <w:top w:val="single" w:sz="6" w:space="0" w:color="auto"/>
            </w:tcBorders>
          </w:tcPr>
          <w:p w:rsidR="006B6DB2" w:rsidRPr="00C01128" w:rsidRDefault="006B6DB2" w:rsidP="006B6DB2">
            <w:pPr>
              <w:tabs>
                <w:tab w:val="num" w:pos="720"/>
              </w:tabs>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lastRenderedPageBreak/>
              <w:t>Условно разрешенные виды использования</w:t>
            </w:r>
          </w:p>
        </w:tc>
        <w:tc>
          <w:tcPr>
            <w:tcW w:w="4395" w:type="dxa"/>
            <w:tcBorders>
              <w:top w:val="single" w:sz="6" w:space="0" w:color="auto"/>
            </w:tcBorders>
          </w:tcPr>
          <w:p w:rsidR="006B6DB2" w:rsidRPr="00C01128" w:rsidRDefault="006B6DB2" w:rsidP="006B6DB2">
            <w:pPr>
              <w:tabs>
                <w:tab w:val="num" w:pos="720"/>
              </w:tabs>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для условно разрешенных видов </w:t>
            </w:r>
          </w:p>
        </w:tc>
      </w:tr>
      <w:tr w:rsidR="006B6DB2" w:rsidRPr="00C01128" w:rsidTr="00F1785F">
        <w:trPr>
          <w:trHeight w:val="694"/>
        </w:trPr>
        <w:tc>
          <w:tcPr>
            <w:tcW w:w="5103" w:type="dxa"/>
            <w:tcBorders>
              <w:top w:val="single" w:sz="6" w:space="0" w:color="auto"/>
            </w:tcBorders>
          </w:tcPr>
          <w:p w:rsidR="006B6DB2" w:rsidRPr="00C01128" w:rsidRDefault="006B6DB2" w:rsidP="006B6DB2">
            <w:pPr>
              <w:numPr>
                <w:ilvl w:val="0"/>
                <w:numId w:val="41"/>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устанавливаются</w:t>
            </w:r>
          </w:p>
        </w:tc>
        <w:tc>
          <w:tcPr>
            <w:tcW w:w="4395" w:type="dxa"/>
            <w:tcBorders>
              <w:top w:val="single" w:sz="6" w:space="0" w:color="auto"/>
            </w:tcBorders>
          </w:tcPr>
          <w:p w:rsidR="006B6DB2" w:rsidRPr="00C01128" w:rsidRDefault="006B6DB2" w:rsidP="006B6DB2">
            <w:pPr>
              <w:numPr>
                <w:ilvl w:val="0"/>
                <w:numId w:val="41"/>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устанавливаются</w:t>
            </w:r>
          </w:p>
        </w:tc>
      </w:tr>
    </w:tbl>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Предельные (минимальные и (или) максимальные) размеры и предельные параметры зоны </w:t>
      </w:r>
      <w:proofErr w:type="spellStart"/>
      <w:r w:rsidRPr="00C01128">
        <w:rPr>
          <w:rFonts w:ascii="Arial" w:eastAsia="Times New Roman" w:hAnsi="Arial" w:cs="Arial"/>
          <w:sz w:val="20"/>
          <w:szCs w:val="20"/>
          <w:lang w:eastAsia="ru-RU"/>
        </w:rPr>
        <w:t>Сн</w:t>
      </w:r>
      <w:proofErr w:type="spellEnd"/>
      <w:r w:rsidRPr="00C01128">
        <w:rPr>
          <w:rFonts w:ascii="Arial" w:eastAsia="Times New Roman" w:hAnsi="Arial" w:cs="Arial"/>
          <w:sz w:val="20"/>
          <w:szCs w:val="20"/>
          <w:lang w:eastAsia="ru-RU"/>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43"/>
      </w:tblGrid>
      <w:tr w:rsidR="006B6DB2" w:rsidRPr="00C01128" w:rsidTr="006B6DB2">
        <w:tc>
          <w:tcPr>
            <w:tcW w:w="10456"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500 кв. м </w:t>
            </w:r>
          </w:p>
        </w:tc>
      </w:tr>
      <w:tr w:rsidR="006B6DB2" w:rsidRPr="00C01128" w:rsidTr="006B6DB2">
        <w:tc>
          <w:tcPr>
            <w:tcW w:w="10456"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Максимальное</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1 этаж</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p>
        </w:tc>
      </w:tr>
      <w:tr w:rsidR="006B6DB2" w:rsidRPr="00C01128" w:rsidTr="006B6DB2">
        <w:trPr>
          <w:trHeight w:val="500"/>
        </w:trPr>
        <w:tc>
          <w:tcPr>
            <w:tcW w:w="10456" w:type="dxa"/>
            <w:gridSpan w:val="2"/>
          </w:tcPr>
          <w:p w:rsidR="006B6DB2" w:rsidRPr="00C01128" w:rsidRDefault="006B6DB2" w:rsidP="006B6DB2">
            <w:pPr>
              <w:ind w:left="0" w:firstLine="540"/>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40 %</w:t>
            </w:r>
          </w:p>
        </w:tc>
      </w:tr>
      <w:tr w:rsidR="006B6DB2" w:rsidRPr="00C01128" w:rsidTr="006B6DB2">
        <w:tc>
          <w:tcPr>
            <w:tcW w:w="10456"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361"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bl>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СН3: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789"/>
      </w:tblGrid>
      <w:tr w:rsidR="006B6DB2" w:rsidRPr="00C01128" w:rsidTr="006B6DB2">
        <w:tc>
          <w:tcPr>
            <w:tcW w:w="817" w:type="dxa"/>
          </w:tcPr>
          <w:bookmarkEnd w:id="168"/>
          <w:bookmarkEnd w:id="169"/>
          <w:bookmarkEnd w:id="170"/>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 </w:t>
            </w:r>
            <w:proofErr w:type="spellStart"/>
            <w:r w:rsidRPr="00C01128">
              <w:rPr>
                <w:rFonts w:ascii="Arial" w:eastAsia="Times New Roman" w:hAnsi="Arial" w:cs="Arial"/>
                <w:b/>
                <w:sz w:val="20"/>
                <w:szCs w:val="20"/>
                <w:lang w:eastAsia="ru-RU"/>
              </w:rPr>
              <w:t>пп</w:t>
            </w:r>
            <w:proofErr w:type="spellEnd"/>
          </w:p>
        </w:tc>
        <w:tc>
          <w:tcPr>
            <w:tcW w:w="9497" w:type="dxa"/>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Вид ограничения</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Не допускается размещение ТБО:</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на территории зон санитарной охраны </w:t>
            </w:r>
            <w:proofErr w:type="spellStart"/>
            <w:r w:rsidRPr="00C01128">
              <w:rPr>
                <w:rFonts w:ascii="Arial" w:eastAsia="Times New Roman" w:hAnsi="Arial" w:cs="Arial"/>
                <w:sz w:val="20"/>
                <w:szCs w:val="20"/>
                <w:lang w:eastAsia="ru-RU"/>
              </w:rPr>
              <w:t>водоисточников</w:t>
            </w:r>
            <w:proofErr w:type="spell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в районах геологических разломов, местах выхода на поверхность трещиноватых пород;</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в местах выклинивания водоносных горизонтов;</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на участках, затопляемых паводковыми водами;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на рекреационных участках, в местах массового отдыха населения и на территории лечебно-оздоровительных учреждений.</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2</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Участок, отводимый под полигон ТБО, должен удовлетворять следующим требованиям:</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B6DB2" w:rsidRPr="00C01128" w:rsidRDefault="006B6DB2" w:rsidP="006B6DB2">
            <w:pPr>
              <w:numPr>
                <w:ilvl w:val="0"/>
                <w:numId w:val="2"/>
              </w:numPr>
              <w:tabs>
                <w:tab w:val="clear" w:pos="360"/>
                <w:tab w:val="num" w:pos="290"/>
              </w:tabs>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располагаться с подветренной стороны по отношению к жилой территории.</w:t>
            </w:r>
          </w:p>
        </w:tc>
      </w:tr>
      <w:tr w:rsidR="006B6DB2" w:rsidRPr="00C01128" w:rsidTr="006B6DB2">
        <w:tc>
          <w:tcPr>
            <w:tcW w:w="817"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9497" w:type="dxa"/>
          </w:tcPr>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6B6DB2">
        <w:tc>
          <w:tcPr>
            <w:tcW w:w="81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6</w:t>
            </w:r>
          </w:p>
        </w:tc>
        <w:tc>
          <w:tcPr>
            <w:tcW w:w="94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keepNext/>
        <w:spacing w:before="240" w:after="60"/>
        <w:ind w:left="0" w:firstLine="709"/>
        <w:jc w:val="left"/>
        <w:outlineLvl w:val="2"/>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Статья 26. Зоны водных объектов общего пользования</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Зоны водных объектов общего пользования включают в себя земли, занятые водными объектами и прибрежными территориями. Границы зон устанавливаются по границам прибрежных полос, подпорным стенкам набережных, границам земельных участков пляжей.</w:t>
      </w:r>
    </w:p>
    <w:p w:rsidR="006B6DB2" w:rsidRPr="00C01128" w:rsidRDefault="006B6DB2" w:rsidP="006B6DB2">
      <w:pPr>
        <w:ind w:left="0" w:right="-1"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w:t>
      </w:r>
      <w:r w:rsidRPr="00C01128">
        <w:rPr>
          <w:rFonts w:ascii="Arial" w:eastAsia="Times New Roman" w:hAnsi="Arial" w:cs="Arial"/>
          <w:sz w:val="20"/>
          <w:szCs w:val="20"/>
          <w:lang w:eastAsia="ru-RU"/>
        </w:rPr>
        <w:lastRenderedPageBreak/>
        <w:t>территориальных зон, за исключением причалов, лодочных станций и других сооружений, для функционирования которых необходимы водные объекты.</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26.1. Зона водных объектов общего пользования - водотоков и замкнутых водоемов (рек, озер, болот, ручьев, родников) – В</w:t>
      </w:r>
      <w:proofErr w:type="gramStart"/>
      <w:r w:rsidRPr="00C01128">
        <w:rPr>
          <w:rFonts w:ascii="Arial" w:eastAsia="Times New Roman" w:hAnsi="Arial" w:cs="Arial"/>
          <w:b/>
          <w:sz w:val="20"/>
          <w:szCs w:val="20"/>
          <w:lang w:eastAsia="ru-RU"/>
        </w:rPr>
        <w:t>1</w:t>
      </w:r>
      <w:proofErr w:type="gramEnd"/>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ar-SA"/>
        </w:rPr>
        <w:t>Гидрографическая сеть Подгоренского сельского поселения представлена  рекой Подгорная, рекой Манина и ручьями</w:t>
      </w:r>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В соответствии с ч. 6 </w:t>
      </w:r>
      <w:proofErr w:type="spellStart"/>
      <w:proofErr w:type="gramStart"/>
      <w:r w:rsidRPr="00C01128">
        <w:rPr>
          <w:rFonts w:ascii="Arial" w:eastAsia="Times New Roman" w:hAnsi="Arial" w:cs="Arial"/>
          <w:sz w:val="20"/>
          <w:szCs w:val="20"/>
          <w:lang w:eastAsia="ru-RU"/>
        </w:rPr>
        <w:t>ст</w:t>
      </w:r>
      <w:proofErr w:type="spellEnd"/>
      <w:proofErr w:type="gramEnd"/>
      <w:r w:rsidRPr="00C01128">
        <w:rPr>
          <w:rFonts w:ascii="Arial" w:eastAsia="Times New Roman" w:hAnsi="Arial" w:cs="Arial"/>
          <w:sz w:val="20"/>
          <w:szCs w:val="20"/>
          <w:lang w:eastAsia="ru-RU"/>
        </w:rPr>
        <w:t xml:space="preserve"> 36 </w:t>
      </w:r>
      <w:proofErr w:type="spellStart"/>
      <w:r w:rsidRPr="00C01128">
        <w:rPr>
          <w:rFonts w:ascii="Arial" w:eastAsia="Times New Roman" w:hAnsi="Arial" w:cs="Arial"/>
          <w:sz w:val="20"/>
          <w:szCs w:val="20"/>
          <w:lang w:eastAsia="ru-RU"/>
        </w:rPr>
        <w:t>ГрК</w:t>
      </w:r>
      <w:proofErr w:type="spellEnd"/>
      <w:r w:rsidRPr="00C01128">
        <w:rPr>
          <w:rFonts w:ascii="Arial" w:eastAsia="Times New Roman" w:hAnsi="Arial" w:cs="Arial"/>
          <w:sz w:val="20"/>
          <w:szCs w:val="20"/>
          <w:lang w:eastAsia="ru-RU"/>
        </w:rPr>
        <w:t xml:space="preserve"> Градостроительные регламенты не устанавливаются для земель, покрытых поверхностными водами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
    <w:p w:rsidR="006B6DB2" w:rsidRPr="00C01128" w:rsidRDefault="006B6DB2" w:rsidP="006B6DB2">
      <w:pPr>
        <w:shd w:val="clear" w:color="auto" w:fill="FFFFFF"/>
        <w:tabs>
          <w:tab w:val="left" w:pos="1876"/>
        </w:tabs>
        <w:ind w:left="0" w:firstLine="709"/>
        <w:rPr>
          <w:rFonts w:ascii="Arial" w:eastAsia="Times New Roman" w:hAnsi="Arial" w:cs="Arial"/>
          <w:b/>
          <w:sz w:val="20"/>
          <w:szCs w:val="20"/>
          <w:lang w:eastAsia="ru-RU"/>
        </w:rPr>
      </w:pPr>
      <w:r w:rsidRPr="00C01128">
        <w:rPr>
          <w:rFonts w:ascii="Arial" w:eastAsia="Times New Roman" w:hAnsi="Arial" w:cs="Arial"/>
          <w:b/>
          <w:sz w:val="20"/>
          <w:szCs w:val="20"/>
          <w:lang w:eastAsia="ru-RU"/>
        </w:rPr>
        <w:t>26.2. Зона водных объектов общего пользования - прудов В</w:t>
      </w:r>
      <w:proofErr w:type="gramStart"/>
      <w:r w:rsidRPr="00C01128">
        <w:rPr>
          <w:rFonts w:ascii="Arial" w:eastAsia="Times New Roman" w:hAnsi="Arial" w:cs="Arial"/>
          <w:b/>
          <w:sz w:val="20"/>
          <w:szCs w:val="20"/>
          <w:lang w:eastAsia="ru-RU"/>
        </w:rPr>
        <w:t>2</w:t>
      </w:r>
      <w:proofErr w:type="gramEnd"/>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bookmarkStart w:id="174" w:name="_Toc268485785"/>
      <w:bookmarkStart w:id="175" w:name="_Toc268487868"/>
      <w:bookmarkStart w:id="176" w:name="_Toc268488688"/>
      <w:r w:rsidRPr="00C01128">
        <w:rPr>
          <w:rFonts w:ascii="Arial" w:eastAsia="Calibri" w:hAnsi="Arial" w:cs="Arial"/>
          <w:bCs/>
          <w:sz w:val="20"/>
          <w:szCs w:val="20"/>
          <w:lang w:eastAsia="ru-RU"/>
        </w:rPr>
        <w:t>На территории поселения имеются пруды</w:t>
      </w:r>
      <w:r w:rsidRPr="00C01128">
        <w:rPr>
          <w:rFonts w:ascii="Arial" w:eastAsia="Times New Roman" w:hAnsi="Arial" w:cs="Arial"/>
          <w:sz w:val="20"/>
          <w:szCs w:val="20"/>
          <w:lang w:eastAsia="ar-SA"/>
        </w:rPr>
        <w:t>.</w:t>
      </w:r>
      <w:r w:rsidRPr="00C01128">
        <w:rPr>
          <w:rFonts w:ascii="Arial" w:eastAsia="Calibri" w:hAnsi="Arial" w:cs="Arial"/>
          <w:bCs/>
          <w:sz w:val="20"/>
          <w:szCs w:val="20"/>
          <w:lang w:eastAsia="ru-RU"/>
        </w:rPr>
        <w:t xml:space="preserve"> Эти пруды рассматриваются только как составная часть земельных участков, на которых они расположены.</w:t>
      </w:r>
    </w:p>
    <w:p w:rsidR="006B6DB2" w:rsidRPr="00C01128" w:rsidRDefault="006B6DB2" w:rsidP="006B6DB2">
      <w:pPr>
        <w:autoSpaceDE w:val="0"/>
        <w:autoSpaceDN w:val="0"/>
        <w:adjustRightInd w:val="0"/>
        <w:ind w:left="0" w:firstLine="540"/>
        <w:rPr>
          <w:rFonts w:ascii="Arial" w:eastAsia="Times New Roman" w:hAnsi="Arial" w:cs="Arial"/>
          <w:strike/>
          <w:sz w:val="20"/>
          <w:szCs w:val="20"/>
          <w:lang w:eastAsia="ru-RU"/>
        </w:rPr>
      </w:pPr>
      <w:bookmarkStart w:id="177" w:name="_Toc268487869"/>
      <w:bookmarkStart w:id="178" w:name="_Toc268488689"/>
      <w:bookmarkEnd w:id="174"/>
      <w:bookmarkEnd w:id="175"/>
      <w:bookmarkEnd w:id="176"/>
      <w:r w:rsidRPr="00C01128">
        <w:rPr>
          <w:rFonts w:ascii="Arial" w:eastAsia="Times New Roman" w:hAnsi="Arial" w:cs="Arial"/>
          <w:b/>
          <w:sz w:val="20"/>
          <w:szCs w:val="20"/>
          <w:lang w:eastAsia="ru-RU"/>
        </w:rPr>
        <w:t>26.2.1. Градостроительный регламент зоны водных объектов общего пользования - прудов В</w:t>
      </w:r>
      <w:proofErr w:type="gramStart"/>
      <w:r w:rsidRPr="00C01128">
        <w:rPr>
          <w:rFonts w:ascii="Arial" w:eastAsia="Times New Roman" w:hAnsi="Arial" w:cs="Arial"/>
          <w:b/>
          <w:sz w:val="20"/>
          <w:szCs w:val="20"/>
          <w:lang w:eastAsia="ru-RU"/>
        </w:rPr>
        <w:t>2</w:t>
      </w:r>
      <w:proofErr w:type="gramEnd"/>
    </w:p>
    <w:p w:rsidR="006B6DB2" w:rsidRPr="00C01128" w:rsidRDefault="006B6DB2" w:rsidP="006B6DB2">
      <w:pPr>
        <w:widowControl w:val="0"/>
        <w:autoSpaceDE w:val="0"/>
        <w:autoSpaceDN w:val="0"/>
        <w:adjustRightInd w:val="0"/>
        <w:ind w:left="0" w:firstLine="567"/>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1) Перечень видов разрешенного использования земельных участков и объектов капитального строительства в зоне В</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178"/>
      </w:tblGrid>
      <w:tr w:rsidR="006B6DB2" w:rsidRPr="00C01128" w:rsidTr="00F1785F">
        <w:trPr>
          <w:trHeight w:val="480"/>
        </w:trPr>
        <w:tc>
          <w:tcPr>
            <w:tcW w:w="4320" w:type="dxa"/>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Основные виды разрешенного использования</w:t>
            </w:r>
          </w:p>
        </w:tc>
        <w:tc>
          <w:tcPr>
            <w:tcW w:w="5178" w:type="dxa"/>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основным)</w:t>
            </w:r>
          </w:p>
        </w:tc>
      </w:tr>
      <w:tr w:rsidR="006B6DB2" w:rsidRPr="00C01128" w:rsidTr="00F1785F">
        <w:trPr>
          <w:trHeight w:val="977"/>
        </w:trPr>
        <w:tc>
          <w:tcPr>
            <w:tcW w:w="4320" w:type="dxa"/>
            <w:shd w:val="clear" w:color="auto" w:fill="auto"/>
          </w:tcPr>
          <w:p w:rsidR="006B6DB2" w:rsidRPr="00C01128" w:rsidRDefault="006B6DB2" w:rsidP="006B6DB2">
            <w:pPr>
              <w:numPr>
                <w:ilvl w:val="0"/>
                <w:numId w:val="37"/>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Общее пользование водными объектами</w:t>
            </w:r>
          </w:p>
          <w:p w:rsidR="006B6DB2" w:rsidRPr="00C01128" w:rsidRDefault="006B6DB2" w:rsidP="006B6DB2">
            <w:pPr>
              <w:numPr>
                <w:ilvl w:val="0"/>
                <w:numId w:val="37"/>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Земельные участки (территории) общего пользования</w:t>
            </w:r>
          </w:p>
          <w:p w:rsidR="006B6DB2" w:rsidRPr="00C01128" w:rsidRDefault="006B6DB2" w:rsidP="006B6DB2">
            <w:pPr>
              <w:numPr>
                <w:ilvl w:val="0"/>
                <w:numId w:val="37"/>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Отдых (рекреация)</w:t>
            </w:r>
          </w:p>
          <w:p w:rsidR="006B6DB2" w:rsidRPr="00C01128" w:rsidRDefault="006B6DB2" w:rsidP="006B6DB2">
            <w:pPr>
              <w:numPr>
                <w:ilvl w:val="0"/>
                <w:numId w:val="37"/>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Гидротехнические сооружения</w:t>
            </w:r>
          </w:p>
          <w:p w:rsidR="006B6DB2" w:rsidRPr="00C01128" w:rsidRDefault="006B6DB2" w:rsidP="006B6DB2">
            <w:pPr>
              <w:autoSpaceDE w:val="0"/>
              <w:autoSpaceDN w:val="0"/>
              <w:adjustRightInd w:val="0"/>
              <w:ind w:left="360" w:firstLine="0"/>
              <w:jc w:val="left"/>
              <w:rPr>
                <w:rFonts w:ascii="Arial" w:eastAsia="Times New Roman" w:hAnsi="Arial" w:cs="Arial"/>
                <w:sz w:val="20"/>
                <w:szCs w:val="20"/>
                <w:lang w:eastAsia="ru-RU"/>
              </w:rPr>
            </w:pPr>
          </w:p>
        </w:tc>
        <w:tc>
          <w:tcPr>
            <w:tcW w:w="5178" w:type="dxa"/>
            <w:shd w:val="clear" w:color="auto" w:fill="auto"/>
          </w:tcPr>
          <w:p w:rsidR="006B6DB2" w:rsidRPr="00C01128" w:rsidRDefault="006B6DB2" w:rsidP="006B6DB2">
            <w:pPr>
              <w:numPr>
                <w:ilvl w:val="0"/>
                <w:numId w:val="37"/>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Коммунальное обслуживание</w:t>
            </w:r>
          </w:p>
          <w:p w:rsidR="006B6DB2" w:rsidRPr="00C01128" w:rsidRDefault="006B6DB2" w:rsidP="006B6DB2">
            <w:pPr>
              <w:autoSpaceDE w:val="0"/>
              <w:autoSpaceDN w:val="0"/>
              <w:adjustRightInd w:val="0"/>
              <w:ind w:left="720" w:firstLine="0"/>
              <w:jc w:val="left"/>
              <w:rPr>
                <w:rFonts w:ascii="Arial" w:eastAsia="Times New Roman" w:hAnsi="Arial" w:cs="Arial"/>
                <w:sz w:val="20"/>
                <w:szCs w:val="20"/>
                <w:lang w:eastAsia="ru-RU"/>
              </w:rPr>
            </w:pPr>
          </w:p>
        </w:tc>
      </w:tr>
      <w:tr w:rsidR="006B6DB2" w:rsidRPr="00C01128" w:rsidTr="00F1785F">
        <w:trPr>
          <w:trHeight w:val="977"/>
        </w:trPr>
        <w:tc>
          <w:tcPr>
            <w:tcW w:w="4320" w:type="dxa"/>
            <w:shd w:val="clear" w:color="auto" w:fill="auto"/>
          </w:tcPr>
          <w:p w:rsidR="006B6DB2" w:rsidRPr="00C01128" w:rsidRDefault="006B6DB2" w:rsidP="006B6DB2">
            <w:pPr>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Условно разрешенные виды использования</w:t>
            </w:r>
          </w:p>
        </w:tc>
        <w:tc>
          <w:tcPr>
            <w:tcW w:w="5178" w:type="dxa"/>
            <w:shd w:val="clear" w:color="auto" w:fill="auto"/>
          </w:tcPr>
          <w:p w:rsidR="006B6DB2" w:rsidRPr="00C01128" w:rsidRDefault="006B6DB2" w:rsidP="006B6DB2">
            <w:pPr>
              <w:keepNext/>
              <w:keepLines/>
              <w:autoSpaceDE w:val="0"/>
              <w:autoSpaceDN w:val="0"/>
              <w:adjustRightInd w:val="0"/>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Вспомогательные виды разрешенного использования (установленные </w:t>
            </w:r>
            <w:proofErr w:type="gramStart"/>
            <w:r w:rsidRPr="00C01128">
              <w:rPr>
                <w:rFonts w:ascii="Arial" w:eastAsia="Times New Roman" w:hAnsi="Arial" w:cs="Arial"/>
                <w:b/>
                <w:sz w:val="20"/>
                <w:szCs w:val="20"/>
                <w:lang w:eastAsia="ru-RU"/>
              </w:rPr>
              <w:t>к</w:t>
            </w:r>
            <w:proofErr w:type="gramEnd"/>
            <w:r w:rsidRPr="00C01128">
              <w:rPr>
                <w:rFonts w:ascii="Arial" w:eastAsia="Times New Roman" w:hAnsi="Arial" w:cs="Arial"/>
                <w:b/>
                <w:sz w:val="20"/>
                <w:szCs w:val="20"/>
                <w:lang w:eastAsia="ru-RU"/>
              </w:rPr>
              <w:t xml:space="preserve"> условно разрешенным)</w:t>
            </w:r>
          </w:p>
        </w:tc>
      </w:tr>
      <w:tr w:rsidR="006B6DB2" w:rsidRPr="00C01128" w:rsidTr="00F1785F">
        <w:trPr>
          <w:trHeight w:val="412"/>
        </w:trPr>
        <w:tc>
          <w:tcPr>
            <w:tcW w:w="4320" w:type="dxa"/>
            <w:shd w:val="clear" w:color="auto" w:fill="auto"/>
          </w:tcPr>
          <w:p w:rsidR="006B6DB2" w:rsidRPr="00C01128" w:rsidRDefault="006B6DB2" w:rsidP="006B6DB2">
            <w:pPr>
              <w:numPr>
                <w:ilvl w:val="0"/>
                <w:numId w:val="36"/>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Рыбоводство</w:t>
            </w:r>
          </w:p>
        </w:tc>
        <w:tc>
          <w:tcPr>
            <w:tcW w:w="5178" w:type="dxa"/>
            <w:shd w:val="clear" w:color="auto" w:fill="auto"/>
          </w:tcPr>
          <w:p w:rsidR="006B6DB2" w:rsidRPr="00C01128" w:rsidRDefault="006B6DB2" w:rsidP="006B6DB2">
            <w:pPr>
              <w:numPr>
                <w:ilvl w:val="0"/>
                <w:numId w:val="43"/>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устанавливается</w:t>
            </w:r>
          </w:p>
        </w:tc>
      </w:tr>
    </w:tbl>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p w:rsidR="006B6DB2" w:rsidRPr="00C01128" w:rsidRDefault="006B6DB2" w:rsidP="006B6DB2">
      <w:pPr>
        <w:numPr>
          <w:ilvl w:val="0"/>
          <w:numId w:val="25"/>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Предельные (минимальные и (или) максимальные) размеры и предельные параметры зоны В</w:t>
      </w:r>
      <w:proofErr w:type="gramStart"/>
      <w:r w:rsidRPr="00C01128">
        <w:rPr>
          <w:rFonts w:ascii="Arial" w:eastAsia="Times New Roman" w:hAnsi="Arial" w:cs="Arial"/>
          <w:sz w:val="20"/>
          <w:szCs w:val="20"/>
          <w:lang w:eastAsia="ru-RU"/>
        </w:rPr>
        <w:t>2</w:t>
      </w:r>
      <w:proofErr w:type="gramEnd"/>
      <w:r w:rsidRPr="00C01128">
        <w:rPr>
          <w:rFonts w:ascii="Arial" w:eastAsia="Times New Roman" w:hAnsi="Arial" w:cs="Arial"/>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5662"/>
      </w:tblGrid>
      <w:tr w:rsidR="006B6DB2" w:rsidRPr="00C01128" w:rsidTr="006B6DB2">
        <w:tc>
          <w:tcPr>
            <w:tcW w:w="10173" w:type="dxa"/>
            <w:gridSpan w:val="2"/>
            <w:tcBorders>
              <w:top w:val="single" w:sz="4" w:space="0" w:color="auto"/>
              <w:left w:val="single" w:sz="4" w:space="0" w:color="auto"/>
              <w:bottom w:val="single" w:sz="4" w:space="0" w:color="auto"/>
              <w:right w:val="single" w:sz="4" w:space="0" w:color="auto"/>
            </w:tcBorders>
          </w:tcPr>
          <w:p w:rsidR="006B6DB2" w:rsidRPr="00C01128" w:rsidRDefault="006B6DB2" w:rsidP="006B6DB2">
            <w:pPr>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p>
        </w:tc>
      </w:tr>
      <w:tr w:rsidR="006B6DB2" w:rsidRPr="00C01128" w:rsidTr="006B6DB2">
        <w:tc>
          <w:tcPr>
            <w:tcW w:w="10173"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Предельные (минимальные и (или) максимальные) размеры земельных участков</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Минимальные</w:t>
            </w:r>
          </w:p>
        </w:tc>
        <w:tc>
          <w:tcPr>
            <w:tcW w:w="6078"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5 000 кв. м </w:t>
            </w:r>
          </w:p>
        </w:tc>
      </w:tr>
      <w:tr w:rsidR="006B6DB2" w:rsidRPr="00C01128" w:rsidTr="006B6DB2">
        <w:tc>
          <w:tcPr>
            <w:tcW w:w="10173" w:type="dxa"/>
            <w:gridSpan w:val="2"/>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b/>
                <w:sz w:val="20"/>
                <w:szCs w:val="20"/>
                <w:lang w:eastAsia="ru-RU"/>
              </w:rPr>
              <w:t>Предельное количество этажей или предельная высота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Максимальная высота</w:t>
            </w:r>
          </w:p>
        </w:tc>
        <w:tc>
          <w:tcPr>
            <w:tcW w:w="6078"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c>
          <w:tcPr>
            <w:tcW w:w="6078"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p>
        </w:tc>
      </w:tr>
      <w:tr w:rsidR="006B6DB2" w:rsidRPr="00C01128" w:rsidTr="006B6DB2">
        <w:trPr>
          <w:trHeight w:val="500"/>
        </w:trPr>
        <w:tc>
          <w:tcPr>
            <w:tcW w:w="10173" w:type="dxa"/>
            <w:gridSpan w:val="2"/>
          </w:tcPr>
          <w:p w:rsidR="006B6DB2" w:rsidRPr="00C01128" w:rsidRDefault="006B6DB2" w:rsidP="006B6DB2">
            <w:pPr>
              <w:ind w:left="0" w:firstLine="54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Максимальный процент застройки в границах земельного участка</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Максимальный</w:t>
            </w:r>
          </w:p>
        </w:tc>
        <w:tc>
          <w:tcPr>
            <w:tcW w:w="6078"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20 %</w:t>
            </w:r>
          </w:p>
        </w:tc>
      </w:tr>
      <w:tr w:rsidR="006B6DB2" w:rsidRPr="00C01128" w:rsidTr="006B6DB2">
        <w:tc>
          <w:tcPr>
            <w:tcW w:w="10173" w:type="dxa"/>
            <w:gridSpan w:val="2"/>
          </w:tcPr>
          <w:p w:rsidR="006B6DB2" w:rsidRPr="00C01128" w:rsidRDefault="006B6DB2" w:rsidP="006B6DB2">
            <w:pPr>
              <w:ind w:left="0" w:firstLine="0"/>
              <w:jc w:val="center"/>
              <w:rPr>
                <w:rFonts w:ascii="Arial" w:eastAsia="Times New Roman" w:hAnsi="Arial" w:cs="Arial"/>
                <w:b/>
                <w:sz w:val="20"/>
                <w:szCs w:val="20"/>
                <w:lang w:eastAsia="ru-RU"/>
              </w:rPr>
            </w:pPr>
            <w:r w:rsidRPr="00C01128">
              <w:rPr>
                <w:rFonts w:ascii="Arial" w:eastAsia="Times New Roman" w:hAnsi="Arial" w:cs="Arial"/>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6DB2" w:rsidRPr="00C01128" w:rsidTr="006B6DB2">
        <w:tc>
          <w:tcPr>
            <w:tcW w:w="4095" w:type="dxa"/>
          </w:tcPr>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bidi="en-US"/>
              </w:rPr>
              <w:t>Минимальные отступы от границ земельных участков</w:t>
            </w:r>
          </w:p>
        </w:tc>
        <w:tc>
          <w:tcPr>
            <w:tcW w:w="6078" w:type="dxa"/>
          </w:tcPr>
          <w:p w:rsidR="006B6DB2" w:rsidRPr="00C01128" w:rsidRDefault="006B6DB2" w:rsidP="006B6DB2">
            <w:pPr>
              <w:autoSpaceDE w:val="0"/>
              <w:autoSpaceDN w:val="0"/>
              <w:adjustRightInd w:val="0"/>
              <w:ind w:left="0" w:firstLine="0"/>
              <w:jc w:val="center"/>
              <w:rPr>
                <w:rFonts w:ascii="Arial" w:eastAsia="Times New Roman" w:hAnsi="Arial" w:cs="Arial"/>
                <w:sz w:val="20"/>
                <w:szCs w:val="20"/>
                <w:lang w:eastAsia="ru-RU"/>
              </w:rPr>
            </w:pPr>
            <w:r w:rsidRPr="00C01128">
              <w:rPr>
                <w:rFonts w:ascii="Arial" w:eastAsia="Times New Roman" w:hAnsi="Arial" w:cs="Arial"/>
                <w:sz w:val="20"/>
                <w:szCs w:val="20"/>
                <w:lang w:eastAsia="ru-RU"/>
              </w:rPr>
              <w:t>6 м</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p>
        </w:tc>
      </w:tr>
    </w:tbl>
    <w:p w:rsidR="006B6DB2" w:rsidRPr="00C01128" w:rsidRDefault="006B6DB2" w:rsidP="006B6DB2">
      <w:pPr>
        <w:widowControl w:val="0"/>
        <w:autoSpaceDE w:val="0"/>
        <w:autoSpaceDN w:val="0"/>
        <w:adjustRightInd w:val="0"/>
        <w:ind w:left="0" w:firstLine="0"/>
        <w:rPr>
          <w:rFonts w:ascii="Arial" w:eastAsia="Times New Roman" w:hAnsi="Arial" w:cs="Arial"/>
          <w:sz w:val="20"/>
          <w:szCs w:val="20"/>
          <w:lang w:eastAsia="ru-RU"/>
        </w:rPr>
      </w:pPr>
    </w:p>
    <w:p w:rsidR="006B6DB2" w:rsidRPr="00C01128" w:rsidRDefault="006B6DB2" w:rsidP="006B6DB2">
      <w:pPr>
        <w:widowControl w:val="0"/>
        <w:autoSpaceDE w:val="0"/>
        <w:autoSpaceDN w:val="0"/>
        <w:adjustRightInd w:val="0"/>
        <w:ind w:left="0" w:firstLine="567"/>
        <w:rPr>
          <w:rFonts w:ascii="Arial" w:eastAsia="Times New Roman" w:hAnsi="Arial" w:cs="Arial"/>
          <w:strike/>
          <w:sz w:val="20"/>
          <w:szCs w:val="20"/>
          <w:lang w:eastAsia="ru-RU"/>
        </w:rPr>
      </w:pPr>
      <w:r w:rsidRPr="00C01128">
        <w:rPr>
          <w:rFonts w:ascii="Arial" w:eastAsia="Times New Roman" w:hAnsi="Arial" w:cs="Arial"/>
          <w:sz w:val="20"/>
          <w:szCs w:val="20"/>
          <w:lang w:eastAsia="ru-RU"/>
        </w:rPr>
        <w:t>3) Ограничения использования земельных участков и объектов капитального строительства участков в зоне В2</w:t>
      </w:r>
      <w:proofErr w:type="gramStart"/>
      <w:r w:rsidRPr="00C01128">
        <w:rPr>
          <w:rFonts w:ascii="Arial" w:eastAsia="Times New Roman" w:hAnsi="Arial" w:cs="Arial"/>
          <w:sz w:val="20"/>
          <w:szCs w:val="20"/>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084"/>
      </w:tblGrid>
      <w:tr w:rsidR="006B6DB2" w:rsidRPr="00C01128" w:rsidTr="006B6DB2">
        <w:tc>
          <w:tcPr>
            <w:tcW w:w="1576" w:type="dxa"/>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 xml:space="preserve">№ </w:t>
            </w:r>
            <w:proofErr w:type="spellStart"/>
            <w:r w:rsidRPr="00C01128">
              <w:rPr>
                <w:rFonts w:ascii="Arial" w:eastAsia="Times New Roman" w:hAnsi="Arial" w:cs="Arial"/>
                <w:b/>
                <w:sz w:val="20"/>
                <w:szCs w:val="20"/>
                <w:lang w:eastAsia="ru-RU"/>
              </w:rPr>
              <w:t>пп</w:t>
            </w:r>
            <w:proofErr w:type="spellEnd"/>
          </w:p>
        </w:tc>
        <w:tc>
          <w:tcPr>
            <w:tcW w:w="8597" w:type="dxa"/>
          </w:tcPr>
          <w:p w:rsidR="006B6DB2" w:rsidRPr="00C01128" w:rsidRDefault="006B6DB2" w:rsidP="006B6DB2">
            <w:pPr>
              <w:autoSpaceDE w:val="0"/>
              <w:autoSpaceDN w:val="0"/>
              <w:adjustRightInd w:val="0"/>
              <w:ind w:left="0" w:firstLine="0"/>
              <w:rPr>
                <w:rFonts w:ascii="Arial" w:eastAsia="Times New Roman" w:hAnsi="Arial" w:cs="Arial"/>
                <w:b/>
                <w:sz w:val="20"/>
                <w:szCs w:val="20"/>
                <w:lang w:eastAsia="ru-RU"/>
              </w:rPr>
            </w:pPr>
            <w:r w:rsidRPr="00C01128">
              <w:rPr>
                <w:rFonts w:ascii="Arial" w:eastAsia="Times New Roman" w:hAnsi="Arial" w:cs="Arial"/>
                <w:b/>
                <w:sz w:val="20"/>
                <w:szCs w:val="20"/>
                <w:lang w:eastAsia="ru-RU"/>
              </w:rPr>
              <w:t>Вид ограничения</w:t>
            </w:r>
          </w:p>
        </w:tc>
      </w:tr>
      <w:tr w:rsidR="006B6DB2" w:rsidRPr="00C01128" w:rsidTr="006B6DB2">
        <w:tc>
          <w:tcPr>
            <w:tcW w:w="157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1</w:t>
            </w:r>
          </w:p>
        </w:tc>
        <w:tc>
          <w:tcPr>
            <w:tcW w:w="85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B6DB2" w:rsidRPr="00C01128" w:rsidTr="006B6DB2">
        <w:tc>
          <w:tcPr>
            <w:tcW w:w="157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2</w:t>
            </w:r>
          </w:p>
        </w:tc>
        <w:tc>
          <w:tcPr>
            <w:tcW w:w="85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Обеспечение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водоемов.</w:t>
            </w:r>
          </w:p>
        </w:tc>
      </w:tr>
      <w:tr w:rsidR="006B6DB2" w:rsidRPr="00C01128" w:rsidTr="006B6DB2">
        <w:tc>
          <w:tcPr>
            <w:tcW w:w="157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3</w:t>
            </w:r>
          </w:p>
        </w:tc>
        <w:tc>
          <w:tcPr>
            <w:tcW w:w="85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Проведение мероприятий по борьбе с </w:t>
            </w:r>
            <w:proofErr w:type="spellStart"/>
            <w:r w:rsidRPr="00C01128">
              <w:rPr>
                <w:rFonts w:ascii="Arial" w:eastAsia="Times New Roman" w:hAnsi="Arial" w:cs="Arial"/>
                <w:sz w:val="20"/>
                <w:szCs w:val="20"/>
                <w:lang w:eastAsia="ru-RU"/>
              </w:rPr>
              <w:t>оврагообразованием</w:t>
            </w:r>
            <w:proofErr w:type="spellEnd"/>
            <w:r w:rsidRPr="00C01128">
              <w:rPr>
                <w:rFonts w:ascii="Arial" w:eastAsia="Times New Roman" w:hAnsi="Arial" w:cs="Arial"/>
                <w:sz w:val="20"/>
                <w:szCs w:val="20"/>
                <w:lang w:eastAsia="ru-RU"/>
              </w:rPr>
              <w:t xml:space="preserve"> (при необходимости)</w:t>
            </w:r>
          </w:p>
        </w:tc>
      </w:tr>
      <w:tr w:rsidR="006B6DB2" w:rsidRPr="00C01128" w:rsidTr="006B6DB2">
        <w:tc>
          <w:tcPr>
            <w:tcW w:w="157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4</w:t>
            </w:r>
          </w:p>
        </w:tc>
        <w:tc>
          <w:tcPr>
            <w:tcW w:w="85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6B6DB2" w:rsidRPr="00C01128" w:rsidTr="006B6DB2">
        <w:tc>
          <w:tcPr>
            <w:tcW w:w="1576"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5</w:t>
            </w:r>
          </w:p>
        </w:tc>
        <w:tc>
          <w:tcPr>
            <w:tcW w:w="8597" w:type="dxa"/>
          </w:tcPr>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6B6DB2" w:rsidRPr="00C01128" w:rsidRDefault="006B6DB2" w:rsidP="006B6DB2">
      <w:pPr>
        <w:ind w:left="0" w:firstLine="680"/>
        <w:jc w:val="left"/>
        <w:rPr>
          <w:rFonts w:ascii="Arial" w:eastAsia="TimesNewRoman" w:hAnsi="Arial" w:cs="Arial"/>
          <w:sz w:val="20"/>
          <w:szCs w:val="20"/>
          <w:lang w:eastAsia="ru-RU"/>
        </w:rPr>
      </w:pPr>
    </w:p>
    <w:p w:rsidR="006B6DB2" w:rsidRPr="00C01128" w:rsidRDefault="006B6DB2" w:rsidP="006B6DB2">
      <w:pPr>
        <w:ind w:left="0" w:firstLine="68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Статья 27. Зона лесов.</w:t>
      </w:r>
    </w:p>
    <w:bookmarkEnd w:id="177"/>
    <w:bookmarkEnd w:id="178"/>
    <w:p w:rsidR="006B6DB2" w:rsidRPr="00C01128" w:rsidRDefault="006B6DB2" w:rsidP="006B6DB2">
      <w:pPr>
        <w:ind w:left="0" w:firstLine="709"/>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27.1. Зона земель лесного фонда -  Л</w:t>
      </w:r>
      <w:proofErr w:type="gramStart"/>
      <w:r w:rsidRPr="00C01128">
        <w:rPr>
          <w:rFonts w:ascii="Arial" w:eastAsia="Times New Roman" w:hAnsi="Arial" w:cs="Arial"/>
          <w:b/>
          <w:sz w:val="20"/>
          <w:szCs w:val="20"/>
          <w:lang w:eastAsia="ru-RU"/>
        </w:rPr>
        <w:t>1</w:t>
      </w:r>
      <w:proofErr w:type="gramEnd"/>
      <w:r w:rsidRPr="00C01128">
        <w:rPr>
          <w:rFonts w:ascii="Arial" w:eastAsia="Times New Roman" w:hAnsi="Arial" w:cs="Arial"/>
          <w:b/>
          <w:sz w:val="20"/>
          <w:szCs w:val="20"/>
          <w:lang w:eastAsia="ru-RU"/>
        </w:rPr>
        <w:t xml:space="preserve"> </w:t>
      </w:r>
    </w:p>
    <w:p w:rsidR="006B6DB2" w:rsidRPr="00C01128" w:rsidRDefault="006B6DB2" w:rsidP="006B6DB2">
      <w:pPr>
        <w:autoSpaceDE w:val="0"/>
        <w:autoSpaceDN w:val="0"/>
        <w:adjustRightInd w:val="0"/>
        <w:ind w:left="0" w:firstLine="680"/>
        <w:outlineLvl w:val="2"/>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соответствии с ч. 6 ст. 36 </w:t>
      </w:r>
      <w:proofErr w:type="spellStart"/>
      <w:r w:rsidRPr="00C01128">
        <w:rPr>
          <w:rFonts w:ascii="Arial" w:eastAsia="Times New Roman" w:hAnsi="Arial" w:cs="Arial"/>
          <w:sz w:val="20"/>
          <w:szCs w:val="20"/>
          <w:lang w:eastAsia="ru-RU"/>
        </w:rPr>
        <w:t>ГрК</w:t>
      </w:r>
      <w:proofErr w:type="spellEnd"/>
      <w:r w:rsidRPr="00C01128">
        <w:rPr>
          <w:rFonts w:ascii="Arial" w:eastAsia="Times New Roman" w:hAnsi="Arial" w:cs="Arial"/>
          <w:sz w:val="20"/>
          <w:szCs w:val="20"/>
          <w:lang w:eastAsia="ru-RU"/>
        </w:rPr>
        <w:t xml:space="preserve"> «Градостроительные регламенты не устанавливаются для земель лесного фонда»</w:t>
      </w:r>
    </w:p>
    <w:p w:rsidR="006B6DB2" w:rsidRPr="00C01128" w:rsidRDefault="006B6DB2" w:rsidP="006B6DB2">
      <w:pPr>
        <w:autoSpaceDE w:val="0"/>
        <w:autoSpaceDN w:val="0"/>
        <w:adjustRightInd w:val="0"/>
        <w:ind w:left="0" w:firstLine="680"/>
        <w:outlineLvl w:val="2"/>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proofErr w:type="gramEnd"/>
    </w:p>
    <w:p w:rsidR="006B6DB2" w:rsidRPr="00C01128" w:rsidRDefault="006B6DB2" w:rsidP="006B6DB2">
      <w:pPr>
        <w:autoSpaceDE w:val="0"/>
        <w:autoSpaceDN w:val="0"/>
        <w:adjustRightInd w:val="0"/>
        <w:ind w:left="0" w:firstLine="720"/>
        <w:rPr>
          <w:rFonts w:ascii="Arial" w:eastAsia="Times New Roman" w:hAnsi="Arial" w:cs="Arial"/>
          <w:bCs/>
          <w:sz w:val="20"/>
          <w:szCs w:val="20"/>
          <w:lang w:eastAsia="ar-SA"/>
        </w:rPr>
      </w:pPr>
      <w:r w:rsidRPr="00C01128">
        <w:rPr>
          <w:rFonts w:ascii="Arial" w:eastAsia="Times New Roman" w:hAnsi="Arial" w:cs="Arial"/>
          <w:bCs/>
          <w:sz w:val="20"/>
          <w:szCs w:val="20"/>
          <w:lang w:eastAsia="ar-SA"/>
        </w:rPr>
        <w:t>В границах Подгоренского сельского поселения располагаются участки земель лесного фонда.</w:t>
      </w:r>
    </w:p>
    <w:p w:rsidR="006B6DB2" w:rsidRPr="00C01128" w:rsidRDefault="006B6DB2" w:rsidP="006B6DB2">
      <w:pPr>
        <w:tabs>
          <w:tab w:val="left" w:pos="1830"/>
        </w:tabs>
        <w:autoSpaceDE w:val="0"/>
        <w:autoSpaceDN w:val="0"/>
        <w:adjustRightInd w:val="0"/>
        <w:spacing w:line="276" w:lineRule="auto"/>
        <w:ind w:left="0" w:firstLine="0"/>
        <w:jc w:val="left"/>
        <w:rPr>
          <w:rFonts w:ascii="Arial" w:eastAsia="Times New Roman" w:hAnsi="Arial" w:cs="Arial"/>
          <w:b/>
          <w:sz w:val="20"/>
          <w:szCs w:val="20"/>
          <w:lang w:eastAsia="ru-RU"/>
        </w:rPr>
      </w:pPr>
      <w:r w:rsidRPr="00C01128">
        <w:rPr>
          <w:rFonts w:ascii="Arial" w:eastAsia="Times New Roman" w:hAnsi="Arial" w:cs="Arial"/>
          <w:b/>
          <w:sz w:val="20"/>
          <w:szCs w:val="20"/>
          <w:lang w:eastAsia="ru-RU"/>
        </w:rPr>
        <w:tab/>
      </w:r>
    </w:p>
    <w:p w:rsidR="006B6DB2" w:rsidRPr="00C01128" w:rsidRDefault="006B6DB2" w:rsidP="006B6DB2">
      <w:pPr>
        <w:autoSpaceDE w:val="0"/>
        <w:autoSpaceDN w:val="0"/>
        <w:adjustRightInd w:val="0"/>
        <w:ind w:left="0" w:firstLine="720"/>
        <w:rPr>
          <w:rFonts w:ascii="Arial" w:eastAsia="Times New Roman" w:hAnsi="Arial" w:cs="Arial"/>
          <w:b/>
          <w:sz w:val="20"/>
          <w:szCs w:val="20"/>
          <w:lang w:eastAsia="ru-RU"/>
        </w:rPr>
      </w:pPr>
      <w:r w:rsidRPr="00C01128">
        <w:rPr>
          <w:rFonts w:ascii="Arial" w:eastAsia="Times New Roman" w:hAnsi="Arial" w:cs="Arial"/>
          <w:b/>
          <w:sz w:val="20"/>
          <w:szCs w:val="20"/>
          <w:lang w:eastAsia="ru-RU"/>
        </w:rPr>
        <w:t>Статья 28.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r w:rsidRPr="00C01128">
        <w:rPr>
          <w:rFonts w:ascii="Arial" w:eastAsia="Times New Roman" w:hAnsi="Arial" w:cs="Arial"/>
          <w:b/>
          <w:bCs/>
          <w:sz w:val="20"/>
          <w:szCs w:val="20"/>
          <w:lang w:eastAsia="ru-RU"/>
        </w:rPr>
        <w:t xml:space="preserve"> и </w:t>
      </w:r>
      <w:r w:rsidRPr="00C01128">
        <w:rPr>
          <w:rFonts w:ascii="Arial" w:eastAsia="Times New Roman" w:hAnsi="Arial" w:cs="Arial"/>
          <w:b/>
          <w:sz w:val="20"/>
          <w:szCs w:val="20"/>
          <w:lang w:eastAsia="ru-RU"/>
        </w:rPr>
        <w:t>объектов капитального строительства, расположенных в этих зонах.</w:t>
      </w:r>
    </w:p>
    <w:p w:rsidR="006B6DB2" w:rsidRPr="00C01128" w:rsidRDefault="006B6DB2" w:rsidP="006B6DB2">
      <w:pPr>
        <w:autoSpaceDE w:val="0"/>
        <w:autoSpaceDN w:val="0"/>
        <w:adjustRightInd w:val="0"/>
        <w:ind w:left="0" w:firstLine="720"/>
        <w:rPr>
          <w:rFonts w:ascii="Arial" w:eastAsia="Times New Roman" w:hAnsi="Arial" w:cs="Arial"/>
          <w:b/>
          <w:bCs/>
          <w:sz w:val="20"/>
          <w:szCs w:val="20"/>
          <w:lang w:eastAsia="ru-RU"/>
        </w:rPr>
      </w:pPr>
      <w:r w:rsidRPr="00C01128">
        <w:rPr>
          <w:rFonts w:ascii="Arial" w:eastAsia="Times New Roman" w:hAnsi="Arial" w:cs="Arial"/>
          <w:sz w:val="20"/>
          <w:szCs w:val="20"/>
          <w:lang w:eastAsia="ru-RU"/>
        </w:rPr>
        <w:t>Использование земельных участков и объектов капитального строительства, расположенных в пределах зон</w:t>
      </w:r>
      <w:r w:rsidRPr="00C01128">
        <w:rPr>
          <w:rFonts w:ascii="Arial" w:eastAsia="Times New Roman" w:hAnsi="Arial" w:cs="Arial"/>
          <w:b/>
          <w:sz w:val="20"/>
          <w:szCs w:val="20"/>
          <w:lang w:eastAsia="ru-RU"/>
        </w:rPr>
        <w:t xml:space="preserve"> </w:t>
      </w:r>
      <w:r w:rsidRPr="00C01128">
        <w:rPr>
          <w:rFonts w:ascii="Arial" w:eastAsia="Times New Roman" w:hAnsi="Arial" w:cs="Arial"/>
          <w:sz w:val="20"/>
          <w:szCs w:val="20"/>
          <w:lang w:eastAsia="ru-RU"/>
        </w:rPr>
        <w:t xml:space="preserve">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C01128">
        <w:rPr>
          <w:rFonts w:ascii="Arial" w:eastAsia="Times New Roman" w:hAnsi="Arial" w:cs="Arial"/>
          <w:sz w:val="20"/>
          <w:szCs w:val="20"/>
          <w:lang w:eastAsia="ru-RU"/>
        </w:rPr>
        <w:t>водоохранным</w:t>
      </w:r>
      <w:proofErr w:type="spellEnd"/>
      <w:r w:rsidRPr="00C01128">
        <w:rPr>
          <w:rFonts w:ascii="Arial" w:eastAsia="Times New Roman" w:hAnsi="Arial" w:cs="Arial"/>
          <w:sz w:val="20"/>
          <w:szCs w:val="20"/>
          <w:lang w:eastAsia="ru-RU"/>
        </w:rPr>
        <w:t xml:space="preserve"> зонам, иным зонам ограничений.</w:t>
      </w:r>
      <w:r w:rsidRPr="00C01128">
        <w:rPr>
          <w:rFonts w:ascii="Arial" w:eastAsia="Times New Roman" w:hAnsi="Arial" w:cs="Arial"/>
          <w:b/>
          <w:bCs/>
          <w:sz w:val="20"/>
          <w:szCs w:val="20"/>
          <w:lang w:eastAsia="ru-RU"/>
        </w:rPr>
        <w:t xml:space="preserve"> </w:t>
      </w:r>
    </w:p>
    <w:p w:rsidR="006B6DB2" w:rsidRPr="00C01128" w:rsidRDefault="006B6DB2" w:rsidP="006B6DB2">
      <w:pPr>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01128">
        <w:rPr>
          <w:rFonts w:ascii="Arial" w:eastAsia="Times New Roman" w:hAnsi="Arial" w:cs="Arial"/>
          <w:sz w:val="20"/>
          <w:szCs w:val="20"/>
          <w:lang w:eastAsia="ru-RU"/>
        </w:rPr>
        <w:t>водоохранным</w:t>
      </w:r>
      <w:proofErr w:type="spellEnd"/>
      <w:r w:rsidRPr="00C01128">
        <w:rPr>
          <w:rFonts w:ascii="Arial" w:eastAsia="Times New Roman" w:hAnsi="Arial" w:cs="Arial"/>
          <w:sz w:val="20"/>
          <w:szCs w:val="20"/>
          <w:lang w:eastAsia="ru-RU"/>
        </w:rPr>
        <w:t xml:space="preserve"> зонам, иным зонам ограничений, являются несоответствующими настоящим Правилам.</w:t>
      </w:r>
    </w:p>
    <w:p w:rsidR="006B6DB2" w:rsidRPr="00C01128" w:rsidRDefault="006B6DB2" w:rsidP="006B6DB2">
      <w:pPr>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Дальнейшее использование и строительные изменения указанных объектов определяются статьей 8 настоящих Правил.</w:t>
      </w:r>
    </w:p>
    <w:p w:rsidR="006B6DB2" w:rsidRPr="00C01128" w:rsidRDefault="006B6DB2" w:rsidP="006B6DB2">
      <w:pPr>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B6DB2" w:rsidRPr="00C01128" w:rsidRDefault="006B6DB2" w:rsidP="006B6DB2">
      <w:pPr>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B6DB2" w:rsidRPr="00C01128" w:rsidRDefault="006B6DB2" w:rsidP="006B6DB2">
      <w:pPr>
        <w:autoSpaceDE w:val="0"/>
        <w:autoSpaceDN w:val="0"/>
        <w:adjustRightInd w:val="0"/>
        <w:ind w:left="0" w:firstLine="720"/>
        <w:rPr>
          <w:rFonts w:ascii="Arial" w:eastAsia="Times New Roman" w:hAnsi="Arial" w:cs="Arial"/>
          <w:sz w:val="20"/>
          <w:szCs w:val="20"/>
          <w:lang w:eastAsia="ru-RU"/>
        </w:rPr>
      </w:pPr>
      <w:r w:rsidRPr="00C01128">
        <w:rPr>
          <w:rFonts w:ascii="Arial" w:eastAsia="Times New Roman" w:hAnsi="Arial" w:cs="Arial"/>
          <w:sz w:val="20"/>
          <w:szCs w:val="20"/>
          <w:lang w:eastAsia="ru-RU"/>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14 настоящих Правил.</w:t>
      </w:r>
    </w:p>
    <w:p w:rsidR="006B6DB2" w:rsidRPr="00C01128" w:rsidRDefault="006B6DB2" w:rsidP="006B6DB2">
      <w:pPr>
        <w:ind w:left="0" w:firstLine="680"/>
        <w:jc w:val="left"/>
        <w:rPr>
          <w:rFonts w:ascii="Arial" w:eastAsia="Times New Roman" w:hAnsi="Arial" w:cs="Arial"/>
          <w:b/>
          <w:bCs/>
          <w:sz w:val="20"/>
          <w:szCs w:val="20"/>
          <w:lang w:eastAsia="ru-RU"/>
        </w:rPr>
      </w:pPr>
    </w:p>
    <w:p w:rsidR="006B6DB2" w:rsidRPr="00C01128" w:rsidRDefault="006B6DB2" w:rsidP="006B6DB2">
      <w:pPr>
        <w:ind w:left="0" w:firstLine="68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28.1. Территории объектов культурного наследия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В соответствии с частью</w:t>
      </w:r>
      <w:r w:rsidRPr="00C01128">
        <w:rPr>
          <w:rFonts w:ascii="Arial" w:eastAsia="Times New Roman" w:hAnsi="Arial" w:cs="Arial"/>
          <w:b/>
          <w:sz w:val="20"/>
          <w:szCs w:val="20"/>
          <w:lang w:eastAsia="ru-RU"/>
        </w:rPr>
        <w:t xml:space="preserve"> </w:t>
      </w:r>
      <w:r w:rsidRPr="00C01128">
        <w:rPr>
          <w:rFonts w:ascii="Arial" w:eastAsia="Times New Roman" w:hAnsi="Arial" w:cs="Arial"/>
          <w:sz w:val="20"/>
          <w:szCs w:val="20"/>
          <w:lang w:eastAsia="ru-RU"/>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C01128">
        <w:rPr>
          <w:rFonts w:ascii="Arial" w:eastAsia="Times New Roman" w:hAnsi="Arial" w:cs="Arial"/>
          <w:sz w:val="20"/>
          <w:szCs w:val="20"/>
          <w:lang w:eastAsia="ru-RU"/>
        </w:rPr>
        <w:t xml:space="preserve"> об охране объектов культурного наследия.</w:t>
      </w:r>
    </w:p>
    <w:p w:rsidR="006B6DB2" w:rsidRPr="00C01128" w:rsidRDefault="006B6DB2" w:rsidP="006B6DB2">
      <w:pPr>
        <w:autoSpaceDE w:val="0"/>
        <w:autoSpaceDN w:val="0"/>
        <w:adjustRightInd w:val="0"/>
        <w:ind w:left="0" w:firstLine="540"/>
        <w:outlineLvl w:val="0"/>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В соответствии со ст. 34. Федерального закона от 25.06.2002 г. № 73-ФЗ «Об объектах культурного наследия (памятниках истории и культуры) народов Российской Федерации»:</w:t>
      </w:r>
    </w:p>
    <w:p w:rsidR="006B6DB2" w:rsidRPr="00C01128" w:rsidRDefault="006B6DB2" w:rsidP="006B6DB2">
      <w:pPr>
        <w:autoSpaceDE w:val="0"/>
        <w:autoSpaceDN w:val="0"/>
        <w:adjustRightInd w:val="0"/>
        <w:ind w:left="0" w:firstLine="540"/>
        <w:outlineLvl w:val="0"/>
        <w:rPr>
          <w:rFonts w:ascii="Arial" w:eastAsia="Times New Roman" w:hAnsi="Arial" w:cs="Arial"/>
          <w:sz w:val="20"/>
          <w:szCs w:val="20"/>
          <w:lang w:eastAsia="ru-RU"/>
        </w:rPr>
      </w:pPr>
      <w:r w:rsidRPr="00C01128">
        <w:rPr>
          <w:rFonts w:ascii="Arial" w:eastAsia="Times New Roman" w:hAnsi="Arial" w:cs="Arial"/>
          <w:sz w:val="20"/>
          <w:szCs w:val="20"/>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Необходимый состав зон охраны объекта культурного наследия определяется проектом зон охраны объекта культурного наследия.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3. </w:t>
      </w:r>
      <w:proofErr w:type="gramStart"/>
      <w:r w:rsidRPr="00C01128">
        <w:rPr>
          <w:rFonts w:ascii="Arial" w:eastAsia="Times New Roman" w:hAnsi="Arial" w:cs="Arial"/>
          <w:sz w:val="20"/>
          <w:szCs w:val="20"/>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C01128">
        <w:rPr>
          <w:rFonts w:ascii="Arial" w:eastAsia="Times New Roman" w:hAnsi="Arial" w:cs="Arial"/>
          <w:sz w:val="20"/>
          <w:szCs w:val="20"/>
          <w:lang w:eastAsia="ru-RU"/>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C01128">
        <w:rPr>
          <w:rFonts w:ascii="Arial" w:eastAsia="Times New Roman" w:hAnsi="Arial" w:cs="Arial"/>
          <w:sz w:val="20"/>
          <w:szCs w:val="20"/>
          <w:lang w:eastAsia="ru-RU"/>
        </w:rPr>
        <w:t xml:space="preserve"> </w:t>
      </w:r>
      <w:proofErr w:type="gramStart"/>
      <w:r w:rsidRPr="00C01128">
        <w:rPr>
          <w:rFonts w:ascii="Arial" w:eastAsia="Times New Roman" w:hAnsi="Arial" w:cs="Arial"/>
          <w:sz w:val="20"/>
          <w:szCs w:val="20"/>
          <w:lang w:eastAsia="ru-RU"/>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4. </w:t>
      </w:r>
      <w:hyperlink r:id="rId14" w:history="1">
        <w:r w:rsidRPr="00C01128">
          <w:rPr>
            <w:rFonts w:ascii="Arial" w:eastAsia="Times New Roman" w:hAnsi="Arial" w:cs="Arial"/>
            <w:sz w:val="20"/>
            <w:szCs w:val="20"/>
            <w:lang w:eastAsia="ru-RU"/>
          </w:rPr>
          <w:t>Порядок</w:t>
        </w:r>
      </w:hyperlink>
      <w:r w:rsidRPr="00C01128">
        <w:rPr>
          <w:rFonts w:ascii="Arial" w:eastAsia="Times New Roman" w:hAnsi="Arial" w:cs="Arial"/>
          <w:sz w:val="20"/>
          <w:szCs w:val="20"/>
          <w:lang w:eastAsia="ru-RU"/>
        </w:rPr>
        <w:t xml:space="preserve"> </w:t>
      </w:r>
      <w:proofErr w:type="gramStart"/>
      <w:r w:rsidRPr="00C01128">
        <w:rPr>
          <w:rFonts w:ascii="Arial" w:eastAsia="Times New Roman" w:hAnsi="Arial" w:cs="Arial"/>
          <w:sz w:val="20"/>
          <w:szCs w:val="20"/>
          <w:lang w:eastAsia="ru-RU"/>
        </w:rPr>
        <w:t>разработки проекта зон охраны объекта культурного</w:t>
      </w:r>
      <w:proofErr w:type="gramEnd"/>
      <w:r w:rsidRPr="00C01128">
        <w:rPr>
          <w:rFonts w:ascii="Arial" w:eastAsia="Times New Roman" w:hAnsi="Arial" w:cs="Arial"/>
          <w:sz w:val="20"/>
          <w:szCs w:val="20"/>
          <w:lang w:eastAsia="ru-RU"/>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случае </w:t>
      </w:r>
      <w:proofErr w:type="gramStart"/>
      <w:r w:rsidRPr="00C01128">
        <w:rPr>
          <w:rFonts w:ascii="Arial" w:eastAsia="Times New Roman" w:hAnsi="Arial" w:cs="Arial"/>
          <w:sz w:val="20"/>
          <w:szCs w:val="20"/>
          <w:lang w:eastAsia="ru-RU"/>
        </w:rPr>
        <w:t>отсутствия утвержденных зон охраны объектов культурного наследия</w:t>
      </w:r>
      <w:proofErr w:type="gramEnd"/>
      <w:r w:rsidRPr="00C01128">
        <w:rPr>
          <w:rFonts w:ascii="Arial" w:eastAsia="Times New Roman" w:hAnsi="Arial" w:cs="Arial"/>
          <w:sz w:val="20"/>
          <w:szCs w:val="20"/>
          <w:lang w:eastAsia="ru-RU"/>
        </w:rPr>
        <w:t xml:space="preserve"> ст. 34.1. «Защитные зоны объектов культурного наследия» Федерального закона от 25.06.2002 г. № 73-ФЗ предусматривает установление защитной зоны объектов культурного наследия: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 </w:t>
      </w:r>
      <w:proofErr w:type="gramStart"/>
      <w:r w:rsidRPr="00C01128">
        <w:rPr>
          <w:rFonts w:ascii="Arial" w:eastAsia="Times New Roman" w:hAnsi="Arial" w:cs="Arial"/>
          <w:sz w:val="20"/>
          <w:szCs w:val="20"/>
          <w:lang w:eastAsia="ru-RU"/>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 w:history="1">
        <w:r w:rsidRPr="00C01128">
          <w:rPr>
            <w:rFonts w:ascii="Arial" w:eastAsia="Times New Roman" w:hAnsi="Arial" w:cs="Arial"/>
            <w:sz w:val="20"/>
            <w:szCs w:val="20"/>
            <w:lang w:eastAsia="ru-RU"/>
          </w:rPr>
          <w:t>пункте 2</w:t>
        </w:r>
      </w:hyperlink>
      <w:r w:rsidRPr="00C01128">
        <w:rPr>
          <w:rFonts w:ascii="Arial" w:eastAsia="Times New Roman" w:hAnsi="Arial" w:cs="Arial"/>
          <w:sz w:val="20"/>
          <w:szCs w:val="20"/>
          <w:lang w:eastAsia="ru-RU"/>
        </w:rPr>
        <w:t xml:space="preserve"> статьи 34.1)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w:t>
      </w:r>
      <w:r w:rsidRPr="00C01128">
        <w:rPr>
          <w:rFonts w:ascii="Arial" w:eastAsia="Times New Roman" w:hAnsi="Arial" w:cs="Arial"/>
          <w:sz w:val="20"/>
          <w:szCs w:val="20"/>
          <w:lang w:eastAsia="ru-RU"/>
        </w:rPr>
        <w:lastRenderedPageBreak/>
        <w:t>капитального строительства и их реконструкция, связанная с изменением их параметров (высоты, количества этажей, площади), за исключением строительства и</w:t>
      </w:r>
      <w:proofErr w:type="gramEnd"/>
      <w:r w:rsidRPr="00C01128">
        <w:rPr>
          <w:rFonts w:ascii="Arial" w:eastAsia="Times New Roman" w:hAnsi="Arial" w:cs="Arial"/>
          <w:sz w:val="20"/>
          <w:szCs w:val="20"/>
          <w:lang w:eastAsia="ru-RU"/>
        </w:rPr>
        <w:t xml:space="preserve"> реконструкции линейных объектов.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bookmarkStart w:id="179" w:name="P8"/>
      <w:bookmarkEnd w:id="179"/>
      <w:r w:rsidRPr="00C01128">
        <w:rPr>
          <w:rFonts w:ascii="Arial" w:eastAsia="Times New Roman" w:hAnsi="Arial" w:cs="Arial"/>
          <w:sz w:val="20"/>
          <w:szCs w:val="20"/>
          <w:lang w:eastAsia="ru-RU"/>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5" w:history="1">
        <w:r w:rsidRPr="00C01128">
          <w:rPr>
            <w:rFonts w:ascii="Arial" w:eastAsia="Times New Roman" w:hAnsi="Arial" w:cs="Arial"/>
            <w:sz w:val="20"/>
            <w:szCs w:val="20"/>
            <w:lang w:eastAsia="ru-RU"/>
          </w:rPr>
          <w:t>статьей 56.4</w:t>
        </w:r>
      </w:hyperlink>
      <w:r w:rsidRPr="00C01128">
        <w:rPr>
          <w:rFonts w:ascii="Arial" w:eastAsia="Times New Roman" w:hAnsi="Arial" w:cs="Arial"/>
          <w:sz w:val="20"/>
          <w:szCs w:val="20"/>
          <w:lang w:eastAsia="ru-RU"/>
        </w:rPr>
        <w:t xml:space="preserve"> 73-ФЗ требования и ограничения.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bookmarkStart w:id="180" w:name="P13"/>
      <w:bookmarkEnd w:id="180"/>
      <w:r w:rsidRPr="00C01128">
        <w:rPr>
          <w:rFonts w:ascii="Arial" w:eastAsia="Times New Roman" w:hAnsi="Arial" w:cs="Arial"/>
          <w:sz w:val="20"/>
          <w:szCs w:val="20"/>
          <w:lang w:eastAsia="ru-RU"/>
        </w:rPr>
        <w:t>3. Границы защитной зоны объекта культурного наследия устанавливаются: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bookmarkStart w:id="181" w:name="P20"/>
      <w:bookmarkEnd w:id="181"/>
      <w:r w:rsidRPr="00C01128">
        <w:rPr>
          <w:rFonts w:ascii="Arial" w:eastAsia="Times New Roman" w:hAnsi="Arial" w:cs="Arial"/>
          <w:sz w:val="20"/>
          <w:szCs w:val="20"/>
          <w:lang w:eastAsia="ru-RU"/>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13" w:history="1">
        <w:r w:rsidRPr="00C01128">
          <w:rPr>
            <w:rFonts w:ascii="Arial" w:eastAsia="Times New Roman" w:hAnsi="Arial" w:cs="Arial"/>
            <w:sz w:val="20"/>
            <w:szCs w:val="20"/>
            <w:lang w:eastAsia="ru-RU"/>
          </w:rPr>
          <w:t>пунктами 3</w:t>
        </w:r>
      </w:hyperlink>
      <w:r w:rsidRPr="00C01128">
        <w:rPr>
          <w:rFonts w:ascii="Arial" w:eastAsia="Times New Roman" w:hAnsi="Arial" w:cs="Arial"/>
          <w:sz w:val="20"/>
          <w:szCs w:val="20"/>
          <w:lang w:eastAsia="ru-RU"/>
        </w:rPr>
        <w:t xml:space="preserve"> и </w:t>
      </w:r>
      <w:hyperlink w:anchor="P20" w:history="1">
        <w:r w:rsidRPr="00C01128">
          <w:rPr>
            <w:rFonts w:ascii="Arial" w:eastAsia="Times New Roman" w:hAnsi="Arial" w:cs="Arial"/>
            <w:sz w:val="20"/>
            <w:szCs w:val="20"/>
            <w:lang w:eastAsia="ru-RU"/>
          </w:rPr>
          <w:t>4</w:t>
        </w:r>
      </w:hyperlink>
      <w:r w:rsidRPr="00C01128">
        <w:rPr>
          <w:rFonts w:ascii="Arial" w:eastAsia="Times New Roman" w:hAnsi="Arial" w:cs="Arial"/>
          <w:sz w:val="20"/>
          <w:szCs w:val="20"/>
          <w:lang w:eastAsia="ru-RU"/>
        </w:rPr>
        <w:t xml:space="preserve">,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16" w:history="1">
        <w:r w:rsidRPr="00C01128">
          <w:rPr>
            <w:rFonts w:ascii="Arial" w:eastAsia="Times New Roman" w:hAnsi="Arial" w:cs="Arial"/>
            <w:sz w:val="20"/>
            <w:szCs w:val="20"/>
            <w:lang w:eastAsia="ru-RU"/>
          </w:rPr>
          <w:t>порядке</w:t>
        </w:r>
      </w:hyperlink>
      <w:r w:rsidRPr="00C01128">
        <w:rPr>
          <w:rFonts w:ascii="Arial" w:eastAsia="Times New Roman" w:hAnsi="Arial" w:cs="Arial"/>
          <w:sz w:val="20"/>
          <w:szCs w:val="20"/>
          <w:lang w:eastAsia="ru-RU"/>
        </w:rPr>
        <w:t>, установленном Правительством Российской Федерации.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6. Защитная зона объекта культурного наследия прекращает существование со дня утверждения в порядке, установленном </w:t>
      </w:r>
      <w:hyperlink r:id="rId17" w:history="1">
        <w:r w:rsidRPr="00C01128">
          <w:rPr>
            <w:rFonts w:ascii="Arial" w:eastAsia="Times New Roman" w:hAnsi="Arial" w:cs="Arial"/>
            <w:sz w:val="20"/>
            <w:szCs w:val="20"/>
            <w:lang w:eastAsia="ru-RU"/>
          </w:rPr>
          <w:t>статьей 34</w:t>
        </w:r>
      </w:hyperlink>
      <w:r w:rsidRPr="00C01128">
        <w:rPr>
          <w:rFonts w:ascii="Arial" w:eastAsia="Times New Roman" w:hAnsi="Arial" w:cs="Arial"/>
          <w:sz w:val="20"/>
          <w:szCs w:val="20"/>
          <w:lang w:eastAsia="ru-RU"/>
        </w:rPr>
        <w:t xml:space="preserve"> 73-ФЗ, проекта зон охраны такого объекта культурного наследия</w:t>
      </w:r>
      <w:proofErr w:type="gramStart"/>
      <w:r w:rsidRPr="00C01128">
        <w:rPr>
          <w:rFonts w:ascii="Arial" w:eastAsia="Times New Roman" w:hAnsi="Arial" w:cs="Arial"/>
          <w:sz w:val="20"/>
          <w:szCs w:val="20"/>
          <w:lang w:eastAsia="ru-RU"/>
        </w:rPr>
        <w:t>.».</w:t>
      </w:r>
      <w:proofErr w:type="gramEnd"/>
    </w:p>
    <w:p w:rsidR="006B6DB2" w:rsidRPr="00C01128" w:rsidRDefault="006B6DB2" w:rsidP="006B6DB2">
      <w:pPr>
        <w:widowControl w:val="0"/>
        <w:suppressAutoHyphens/>
        <w:autoSpaceDN w:val="0"/>
        <w:ind w:left="0" w:firstLine="709"/>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На территории поселения расположено 29 объектов культурного наследия, в том числе 13 выявленных объектов археологии.</w:t>
      </w:r>
    </w:p>
    <w:tbl>
      <w:tblPr>
        <w:tblW w:w="9568" w:type="dxa"/>
        <w:tblLayout w:type="fixed"/>
        <w:tblCellMar>
          <w:left w:w="10" w:type="dxa"/>
          <w:right w:w="10" w:type="dxa"/>
        </w:tblCellMar>
        <w:tblLook w:val="04A0" w:firstRow="1" w:lastRow="0" w:firstColumn="1" w:lastColumn="0" w:noHBand="0" w:noVBand="1"/>
      </w:tblPr>
      <w:tblGrid>
        <w:gridCol w:w="400"/>
        <w:gridCol w:w="591"/>
        <w:gridCol w:w="2198"/>
        <w:gridCol w:w="1417"/>
        <w:gridCol w:w="1276"/>
        <w:gridCol w:w="2410"/>
        <w:gridCol w:w="1276"/>
      </w:tblGrid>
      <w:tr w:rsidR="006B6DB2" w:rsidRPr="00C01128" w:rsidTr="00F1785F">
        <w:tc>
          <w:tcPr>
            <w:tcW w:w="400" w:type="dxa"/>
            <w:tcBorders>
              <w:top w:val="single" w:sz="4" w:space="0" w:color="000000"/>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w:t>
            </w:r>
          </w:p>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п</w:t>
            </w:r>
            <w:proofErr w:type="gramEnd"/>
            <w:r w:rsidRPr="00C01128">
              <w:rPr>
                <w:rFonts w:ascii="Arial" w:eastAsia="Arial Unicode MS" w:hAnsi="Arial" w:cs="Arial"/>
                <w:kern w:val="3"/>
                <w:sz w:val="20"/>
                <w:szCs w:val="20"/>
                <w:lang w:eastAsia="ru-RU"/>
              </w:rPr>
              <w:t>/п</w:t>
            </w:r>
          </w:p>
        </w:tc>
        <w:tc>
          <w:tcPr>
            <w:tcW w:w="591" w:type="dxa"/>
            <w:tcBorders>
              <w:top w:val="single" w:sz="4" w:space="0" w:color="000000"/>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на карте</w:t>
            </w:r>
          </w:p>
        </w:tc>
        <w:tc>
          <w:tcPr>
            <w:tcW w:w="2198" w:type="dxa"/>
            <w:tcBorders>
              <w:top w:val="single" w:sz="4" w:space="0" w:color="000000"/>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Наименование</w:t>
            </w:r>
          </w:p>
          <w:p w:rsidR="006B6DB2" w:rsidRPr="00C01128" w:rsidRDefault="006B6DB2" w:rsidP="006B6DB2">
            <w:pPr>
              <w:widowControl w:val="0"/>
              <w:suppressAutoHyphens/>
              <w:autoSpaceDN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ОКН согласно нормативному правовому акту</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Датировка ОКН согласно НПА</w:t>
            </w: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Нормативный правовой акт</w:t>
            </w:r>
          </w:p>
        </w:tc>
        <w:tc>
          <w:tcPr>
            <w:tcW w:w="2410" w:type="dxa"/>
            <w:tcBorders>
              <w:top w:val="single" w:sz="4" w:space="0" w:color="000000"/>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Местонахождение ОКН</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Примечания</w:t>
            </w: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4</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Одиночный курган у</w:t>
            </w:r>
          </w:p>
          <w:p w:rsidR="006B6DB2" w:rsidRPr="00C01128" w:rsidRDefault="006B6DB2" w:rsidP="006B6DB2">
            <w:pPr>
              <w:widowControl w:val="0"/>
              <w:suppressAutoHyphens/>
              <w:autoSpaceDN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х. </w:t>
            </w:r>
            <w:proofErr w:type="spellStart"/>
            <w:r w:rsidRPr="00C01128">
              <w:rPr>
                <w:rFonts w:ascii="Arial" w:eastAsia="Arial Unicode MS" w:hAnsi="Arial" w:cs="Arial"/>
                <w:kern w:val="3"/>
                <w:sz w:val="20"/>
                <w:szCs w:val="20"/>
                <w:lang w:eastAsia="ru-RU"/>
              </w:rPr>
              <w:t>Блошицин</w:t>
            </w:r>
            <w:proofErr w:type="spellEnd"/>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921</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6</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Одиночный курган у</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с. </w:t>
            </w:r>
            <w:proofErr w:type="spellStart"/>
            <w:r w:rsidRPr="00C01128">
              <w:rPr>
                <w:rFonts w:ascii="Arial" w:eastAsia="Arial Unicode MS" w:hAnsi="Arial" w:cs="Arial"/>
                <w:kern w:val="3"/>
                <w:sz w:val="20"/>
                <w:szCs w:val="20"/>
                <w:lang w:eastAsia="ru-RU"/>
              </w:rPr>
              <w:t>Долбленовка</w:t>
            </w:r>
            <w:proofErr w:type="spellEnd"/>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926</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3</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7</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Курганный могильник </w:t>
            </w:r>
            <w:proofErr w:type="gramStart"/>
            <w:r w:rsidRPr="00C01128">
              <w:rPr>
                <w:rFonts w:ascii="Arial" w:eastAsia="Arial Unicode MS" w:hAnsi="Arial" w:cs="Arial"/>
                <w:kern w:val="3"/>
                <w:sz w:val="20"/>
                <w:szCs w:val="20"/>
                <w:lang w:eastAsia="ru-RU"/>
              </w:rPr>
              <w:t>у</w:t>
            </w:r>
            <w:proofErr w:type="gramEnd"/>
            <w:r w:rsidRPr="00C01128">
              <w:rPr>
                <w:rFonts w:ascii="Arial" w:eastAsia="Arial Unicode MS" w:hAnsi="Arial" w:cs="Arial"/>
                <w:kern w:val="3"/>
                <w:sz w:val="20"/>
                <w:szCs w:val="20"/>
                <w:lang w:eastAsia="ru-RU"/>
              </w:rPr>
              <w:t xml:space="preserve"> с. </w:t>
            </w:r>
            <w:proofErr w:type="spellStart"/>
            <w:r w:rsidRPr="00C01128">
              <w:rPr>
                <w:rFonts w:ascii="Arial" w:eastAsia="Arial Unicode MS" w:hAnsi="Arial" w:cs="Arial"/>
                <w:kern w:val="3"/>
                <w:sz w:val="20"/>
                <w:szCs w:val="20"/>
                <w:lang w:eastAsia="ru-RU"/>
              </w:rPr>
              <w:t>Долбленовка</w:t>
            </w:r>
            <w:proofErr w:type="spellEnd"/>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927</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Уточненное наименование населенного пункта:</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х. </w:t>
            </w:r>
            <w:proofErr w:type="spellStart"/>
            <w:r w:rsidRPr="00C01128">
              <w:rPr>
                <w:rFonts w:ascii="Arial" w:eastAsia="Arial Unicode MS" w:hAnsi="Arial" w:cs="Arial"/>
                <w:kern w:val="3"/>
                <w:sz w:val="20"/>
                <w:szCs w:val="20"/>
                <w:lang w:eastAsia="ru-RU"/>
              </w:rPr>
              <w:t>Долбневка</w:t>
            </w:r>
            <w:proofErr w:type="spellEnd"/>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4</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8</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Одиночный курган 1 у</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с</w:t>
            </w:r>
            <w:proofErr w:type="gramEnd"/>
            <w:r w:rsidRPr="00C01128">
              <w:rPr>
                <w:rFonts w:ascii="Arial" w:eastAsia="Arial Unicode MS" w:hAnsi="Arial" w:cs="Arial"/>
                <w:kern w:val="3"/>
                <w:sz w:val="20"/>
                <w:szCs w:val="20"/>
                <w:lang w:eastAsia="ru-RU"/>
              </w:rPr>
              <w:t>. Ильинка</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928</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5</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9</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Одиночный курган 2 у</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с</w:t>
            </w:r>
            <w:proofErr w:type="gramEnd"/>
            <w:r w:rsidRPr="00C01128">
              <w:rPr>
                <w:rFonts w:ascii="Arial" w:eastAsia="Arial Unicode MS" w:hAnsi="Arial" w:cs="Arial"/>
                <w:kern w:val="3"/>
                <w:sz w:val="20"/>
                <w:szCs w:val="20"/>
                <w:lang w:eastAsia="ru-RU"/>
              </w:rPr>
              <w:t>. Ильинка</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929</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6</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10</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Одиночный курган 3 у</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с</w:t>
            </w:r>
            <w:proofErr w:type="gramEnd"/>
            <w:r w:rsidRPr="00C01128">
              <w:rPr>
                <w:rFonts w:ascii="Arial" w:eastAsia="Arial Unicode MS" w:hAnsi="Arial" w:cs="Arial"/>
                <w:kern w:val="3"/>
                <w:sz w:val="20"/>
                <w:szCs w:val="20"/>
                <w:lang w:eastAsia="ru-RU"/>
              </w:rPr>
              <w:t>. Ильинка</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930</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7</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11</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Поселение 1 у</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с</w:t>
            </w:r>
            <w:proofErr w:type="gramEnd"/>
            <w:r w:rsidRPr="00C01128">
              <w:rPr>
                <w:rFonts w:ascii="Arial" w:eastAsia="Arial Unicode MS" w:hAnsi="Arial" w:cs="Arial"/>
                <w:kern w:val="3"/>
                <w:sz w:val="20"/>
                <w:szCs w:val="20"/>
                <w:lang w:eastAsia="ru-RU"/>
              </w:rPr>
              <w:t>. Ильинка</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931</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8</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30</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Одиночный курган у</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с. Подгорное</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952</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Подгоренское сельское поселение  </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9</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31</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Курганный могильник 1 у с. </w:t>
            </w:r>
            <w:proofErr w:type="gramStart"/>
            <w:r w:rsidRPr="00C01128">
              <w:rPr>
                <w:rFonts w:ascii="Arial" w:eastAsia="Arial Unicode MS" w:hAnsi="Arial" w:cs="Arial"/>
                <w:kern w:val="3"/>
                <w:sz w:val="20"/>
                <w:szCs w:val="20"/>
                <w:lang w:eastAsia="ru-RU"/>
              </w:rPr>
              <w:t>Подгорное</w:t>
            </w:r>
            <w:proofErr w:type="gramEnd"/>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949</w:t>
            </w:r>
          </w:p>
          <w:p w:rsidR="006B6DB2" w:rsidRPr="00C01128" w:rsidRDefault="006B6DB2" w:rsidP="006B6DB2">
            <w:pPr>
              <w:widowControl w:val="0"/>
              <w:suppressAutoHyphens/>
              <w:autoSpaceDN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lastRenderedPageBreak/>
              <w:t>10</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32</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Курганный могильник 2 у с. </w:t>
            </w:r>
            <w:proofErr w:type="gramStart"/>
            <w:r w:rsidRPr="00C01128">
              <w:rPr>
                <w:rFonts w:ascii="Arial" w:eastAsia="Arial Unicode MS" w:hAnsi="Arial" w:cs="Arial"/>
                <w:kern w:val="3"/>
                <w:sz w:val="20"/>
                <w:szCs w:val="20"/>
                <w:lang w:eastAsia="ru-RU"/>
              </w:rPr>
              <w:t>Подгорное</w:t>
            </w:r>
            <w:proofErr w:type="gramEnd"/>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950</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11</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33</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Курганный могильник 3 у с. </w:t>
            </w:r>
            <w:proofErr w:type="gramStart"/>
            <w:r w:rsidRPr="00C01128">
              <w:rPr>
                <w:rFonts w:ascii="Arial" w:eastAsia="Arial Unicode MS" w:hAnsi="Arial" w:cs="Arial"/>
                <w:kern w:val="3"/>
                <w:sz w:val="20"/>
                <w:szCs w:val="20"/>
                <w:lang w:eastAsia="ru-RU"/>
              </w:rPr>
              <w:t>Подгорное</w:t>
            </w:r>
            <w:proofErr w:type="gramEnd"/>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951</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12</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34</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Поселение у</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с. Подгорное</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953</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13</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50</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Курганная группа у</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с. Подгорная</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Уточненное наименование населенного пункта:</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с. Подгорное</w:t>
            </w: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14</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63</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Курган </w:t>
            </w:r>
            <w:proofErr w:type="gramStart"/>
            <w:r w:rsidRPr="00C01128">
              <w:rPr>
                <w:rFonts w:ascii="Arial" w:eastAsia="Arial Unicode MS" w:hAnsi="Arial" w:cs="Arial"/>
                <w:kern w:val="3"/>
                <w:sz w:val="20"/>
                <w:szCs w:val="20"/>
                <w:lang w:eastAsia="ru-RU"/>
              </w:rPr>
              <w:t>у</w:t>
            </w:r>
            <w:proofErr w:type="gramEnd"/>
            <w:r w:rsidRPr="00C01128">
              <w:rPr>
                <w:rFonts w:ascii="Arial" w:eastAsia="Arial Unicode MS" w:hAnsi="Arial" w:cs="Arial"/>
                <w:kern w:val="3"/>
                <w:sz w:val="20"/>
                <w:szCs w:val="20"/>
                <w:lang w:eastAsia="ru-RU"/>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15</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64</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Стоянка 1 </w:t>
            </w:r>
            <w:proofErr w:type="gramStart"/>
            <w:r w:rsidRPr="00C01128">
              <w:rPr>
                <w:rFonts w:ascii="Arial" w:eastAsia="Arial Unicode MS" w:hAnsi="Arial" w:cs="Arial"/>
                <w:kern w:val="3"/>
                <w:sz w:val="20"/>
                <w:szCs w:val="20"/>
                <w:lang w:eastAsia="ru-RU"/>
              </w:rPr>
              <w:t>у</w:t>
            </w:r>
            <w:proofErr w:type="gramEnd"/>
            <w:r w:rsidRPr="00C01128">
              <w:rPr>
                <w:rFonts w:ascii="Arial" w:eastAsia="Arial Unicode MS" w:hAnsi="Arial" w:cs="Arial"/>
                <w:kern w:val="3"/>
                <w:sz w:val="20"/>
                <w:szCs w:val="20"/>
                <w:lang w:eastAsia="ru-RU"/>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 ранний  железный век</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16</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65</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Стоянка 2 </w:t>
            </w:r>
            <w:proofErr w:type="gramStart"/>
            <w:r w:rsidRPr="00C01128">
              <w:rPr>
                <w:rFonts w:ascii="Arial" w:eastAsia="Arial Unicode MS" w:hAnsi="Arial" w:cs="Arial"/>
                <w:kern w:val="3"/>
                <w:sz w:val="20"/>
                <w:szCs w:val="20"/>
                <w:lang w:eastAsia="ru-RU"/>
              </w:rPr>
              <w:t>у</w:t>
            </w:r>
            <w:proofErr w:type="gramEnd"/>
            <w:r w:rsidRPr="00C01128">
              <w:rPr>
                <w:rFonts w:ascii="Arial" w:eastAsia="Arial Unicode MS" w:hAnsi="Arial" w:cs="Arial"/>
                <w:kern w:val="3"/>
                <w:sz w:val="20"/>
                <w:szCs w:val="20"/>
                <w:lang w:eastAsia="ru-RU"/>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 средневековье</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17</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66</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Стоянка 3 </w:t>
            </w:r>
            <w:proofErr w:type="gramStart"/>
            <w:r w:rsidRPr="00C01128">
              <w:rPr>
                <w:rFonts w:ascii="Arial" w:eastAsia="Arial Unicode MS" w:hAnsi="Arial" w:cs="Arial"/>
                <w:kern w:val="3"/>
                <w:sz w:val="20"/>
                <w:szCs w:val="20"/>
                <w:lang w:eastAsia="ru-RU"/>
              </w:rPr>
              <w:t>у</w:t>
            </w:r>
            <w:proofErr w:type="gramEnd"/>
            <w:r w:rsidRPr="00C01128">
              <w:rPr>
                <w:rFonts w:ascii="Arial" w:eastAsia="Arial Unicode MS" w:hAnsi="Arial" w:cs="Arial"/>
                <w:kern w:val="3"/>
                <w:sz w:val="20"/>
                <w:szCs w:val="20"/>
                <w:lang w:eastAsia="ru-RU"/>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 средневековье</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18</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67</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Стоянка 4 </w:t>
            </w:r>
            <w:proofErr w:type="gramStart"/>
            <w:r w:rsidRPr="00C01128">
              <w:rPr>
                <w:rFonts w:ascii="Arial" w:eastAsia="Arial Unicode MS" w:hAnsi="Arial" w:cs="Arial"/>
                <w:kern w:val="3"/>
                <w:sz w:val="20"/>
                <w:szCs w:val="20"/>
                <w:lang w:eastAsia="ru-RU"/>
              </w:rPr>
              <w:t>у</w:t>
            </w:r>
            <w:proofErr w:type="gramEnd"/>
            <w:r w:rsidRPr="00C01128">
              <w:rPr>
                <w:rFonts w:ascii="Arial" w:eastAsia="Arial Unicode MS" w:hAnsi="Arial" w:cs="Arial"/>
                <w:kern w:val="3"/>
                <w:sz w:val="20"/>
                <w:szCs w:val="20"/>
                <w:lang w:eastAsia="ru-RU"/>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19</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68</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Стоянка 5 </w:t>
            </w:r>
            <w:proofErr w:type="gramStart"/>
            <w:r w:rsidRPr="00C01128">
              <w:rPr>
                <w:rFonts w:ascii="Arial" w:eastAsia="Arial Unicode MS" w:hAnsi="Arial" w:cs="Arial"/>
                <w:kern w:val="3"/>
                <w:sz w:val="20"/>
                <w:szCs w:val="20"/>
                <w:lang w:eastAsia="ru-RU"/>
              </w:rPr>
              <w:t>у</w:t>
            </w:r>
            <w:proofErr w:type="gramEnd"/>
            <w:r w:rsidRPr="00C01128">
              <w:rPr>
                <w:rFonts w:ascii="Arial" w:eastAsia="Arial Unicode MS" w:hAnsi="Arial" w:cs="Arial"/>
                <w:kern w:val="3"/>
                <w:sz w:val="20"/>
                <w:szCs w:val="20"/>
                <w:lang w:eastAsia="ru-RU"/>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20</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69</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Ильинка. Стоянка 1</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21</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70</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Ильинка. Стоянка 4</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22</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71</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Ильинка. Стоянка 3</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неолит, 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23</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72</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Ильинка. Курган 4</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24</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73</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Ильинка. Курганная группа 1</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25</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74</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Ильинка. Курганная группа 2</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26</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106</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Церковь И. Богослова</w:t>
            </w:r>
          </w:p>
          <w:p w:rsidR="006B6DB2" w:rsidRPr="00C01128" w:rsidRDefault="006B6DB2" w:rsidP="006B6DB2">
            <w:pPr>
              <w:widowControl w:val="0"/>
              <w:suppressAutoHyphens/>
              <w:autoSpaceDN w:val="0"/>
              <w:ind w:left="0" w:firstLine="0"/>
              <w:jc w:val="left"/>
              <w:textAlignment w:val="baseline"/>
              <w:rPr>
                <w:rFonts w:ascii="Arial" w:eastAsia="Arial Unicode MS" w:hAnsi="Arial" w:cs="Arial"/>
                <w:i/>
                <w:kern w:val="3"/>
                <w:sz w:val="20"/>
                <w:szCs w:val="20"/>
                <w:lang w:eastAsia="ru-RU"/>
              </w:rPr>
            </w:pP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1890 г.</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909;</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850, прил. 2, п. 275</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w:t>
            </w:r>
          </w:p>
          <w:p w:rsidR="006B6DB2" w:rsidRPr="00C01128" w:rsidRDefault="006B6DB2" w:rsidP="006B6DB2">
            <w:pPr>
              <w:widowControl w:val="0"/>
              <w:suppressAutoHyphens/>
              <w:autoSpaceDN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 с. Подгорное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27</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107</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Церковь Преображения</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1860 г.   </w:t>
            </w:r>
          </w:p>
          <w:p w:rsidR="006B6DB2" w:rsidRPr="00C01128" w:rsidRDefault="006B6DB2" w:rsidP="006B6DB2">
            <w:pPr>
              <w:widowControl w:val="0"/>
              <w:suppressAutoHyphens/>
              <w:autoSpaceDN w:val="0"/>
              <w:ind w:left="0" w:firstLine="0"/>
              <w:jc w:val="left"/>
              <w:textAlignment w:val="baseline"/>
              <w:rPr>
                <w:rFonts w:ascii="Arial" w:eastAsia="Arial Unicode MS" w:hAnsi="Arial" w:cs="Arial"/>
                <w:kern w:val="3"/>
                <w:sz w:val="20"/>
                <w:szCs w:val="20"/>
                <w:lang w:eastAsia="ru-RU"/>
              </w:rPr>
            </w:pP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908;</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850, прил. 2, п. 274</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Подгоренское сельское поселение, с. Подгорное</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28</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110</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Церковь Иоанна Предтечи</w:t>
            </w:r>
          </w:p>
          <w:p w:rsidR="006B6DB2" w:rsidRPr="00C01128" w:rsidRDefault="006B6DB2" w:rsidP="006B6DB2">
            <w:pPr>
              <w:widowControl w:val="0"/>
              <w:suppressAutoHyphens/>
              <w:autoSpaceDN w:val="0"/>
              <w:ind w:left="0" w:firstLine="0"/>
              <w:jc w:val="left"/>
              <w:textAlignment w:val="baseline"/>
              <w:rPr>
                <w:rFonts w:ascii="Arial" w:eastAsia="Arial Unicode MS" w:hAnsi="Arial" w:cs="Arial"/>
                <w:i/>
                <w:kern w:val="3"/>
                <w:sz w:val="20"/>
                <w:szCs w:val="20"/>
                <w:shd w:val="clear" w:color="auto" w:fill="FFFF00"/>
                <w:lang w:eastAsia="ru-RU"/>
              </w:rPr>
            </w:pP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кон. Х</w:t>
            </w:r>
            <w:proofErr w:type="gramStart"/>
            <w:r w:rsidRPr="00C01128">
              <w:rPr>
                <w:rFonts w:ascii="Arial" w:eastAsia="Arial Unicode MS" w:hAnsi="Arial" w:cs="Arial"/>
                <w:kern w:val="3"/>
                <w:sz w:val="20"/>
                <w:szCs w:val="20"/>
                <w:lang w:val="en-US" w:eastAsia="ru-RU"/>
              </w:rPr>
              <w:t>I</w:t>
            </w:r>
            <w:proofErr w:type="gramEnd"/>
            <w:r w:rsidRPr="00C01128">
              <w:rPr>
                <w:rFonts w:ascii="Arial" w:eastAsia="Arial Unicode MS" w:hAnsi="Arial" w:cs="Arial"/>
                <w:kern w:val="3"/>
                <w:sz w:val="20"/>
                <w:szCs w:val="20"/>
                <w:lang w:eastAsia="ru-RU"/>
              </w:rPr>
              <w:t>Х в.</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510, п. 914;</w:t>
            </w:r>
          </w:p>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850, прил. 2, п. 278    </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 xml:space="preserve">Подгоренское сельское поселение, с. </w:t>
            </w:r>
            <w:proofErr w:type="spellStart"/>
            <w:r w:rsidRPr="00C01128">
              <w:rPr>
                <w:rFonts w:ascii="Arial" w:eastAsia="Arial Unicode MS" w:hAnsi="Arial" w:cs="Arial"/>
                <w:kern w:val="3"/>
                <w:sz w:val="20"/>
                <w:szCs w:val="20"/>
                <w:lang w:eastAsia="ru-RU"/>
              </w:rPr>
              <w:t>Серыково</w:t>
            </w:r>
            <w:proofErr w:type="spellEnd"/>
          </w:p>
          <w:p w:rsidR="006B6DB2" w:rsidRPr="00C01128" w:rsidRDefault="006B6DB2" w:rsidP="006B6DB2">
            <w:pPr>
              <w:widowControl w:val="0"/>
              <w:suppressAutoHyphens/>
              <w:autoSpaceDN w:val="0"/>
              <w:ind w:left="0" w:firstLine="0"/>
              <w:jc w:val="left"/>
              <w:textAlignment w:val="baseline"/>
              <w:rPr>
                <w:rFonts w:ascii="Arial" w:eastAsia="Arial Unicode MS" w:hAnsi="Arial" w:cs="Arial"/>
                <w:kern w:val="3"/>
                <w:sz w:val="20"/>
                <w:szCs w:val="20"/>
                <w:shd w:val="clear" w:color="auto" w:fill="FFFF00"/>
                <w:lang w:eastAsia="ru-RU"/>
              </w:rPr>
            </w:pP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Уточненное наименование населенного пункта:  с. Серяково</w:t>
            </w:r>
          </w:p>
        </w:tc>
      </w:tr>
      <w:tr w:rsidR="006B6DB2" w:rsidRPr="00C01128" w:rsidTr="00F1785F">
        <w:tc>
          <w:tcPr>
            <w:tcW w:w="40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tabs>
                <w:tab w:val="center" w:pos="4677"/>
                <w:tab w:val="right" w:pos="9355"/>
              </w:tabs>
              <w:autoSpaceDN w:val="0"/>
              <w:snapToGrid w:val="0"/>
              <w:ind w:left="0" w:firstLine="0"/>
              <w:jc w:val="center"/>
              <w:textAlignment w:val="baseline"/>
              <w:rPr>
                <w:rFonts w:ascii="Arial" w:eastAsia="Times New Roman" w:hAnsi="Arial" w:cs="Arial"/>
                <w:kern w:val="3"/>
                <w:sz w:val="20"/>
                <w:szCs w:val="20"/>
                <w:lang w:eastAsia="ru-RU"/>
              </w:rPr>
            </w:pPr>
            <w:r w:rsidRPr="00C01128">
              <w:rPr>
                <w:rFonts w:ascii="Arial" w:eastAsia="Times New Roman" w:hAnsi="Arial" w:cs="Arial"/>
                <w:kern w:val="3"/>
                <w:sz w:val="20"/>
                <w:szCs w:val="20"/>
                <w:lang w:eastAsia="ru-RU"/>
              </w:rPr>
              <w:t>29</w:t>
            </w:r>
          </w:p>
        </w:tc>
        <w:tc>
          <w:tcPr>
            <w:tcW w:w="591"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center"/>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119</w:t>
            </w:r>
          </w:p>
        </w:tc>
        <w:tc>
          <w:tcPr>
            <w:tcW w:w="2198"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Церковь Ильи Пророка</w:t>
            </w:r>
          </w:p>
        </w:tc>
        <w:tc>
          <w:tcPr>
            <w:tcW w:w="1417"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t>1771 г.</w:t>
            </w:r>
          </w:p>
        </w:tc>
        <w:tc>
          <w:tcPr>
            <w:tcW w:w="1276"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roofErr w:type="gramStart"/>
            <w:r w:rsidRPr="00C01128">
              <w:rPr>
                <w:rFonts w:ascii="Arial" w:eastAsia="Arial Unicode MS" w:hAnsi="Arial" w:cs="Arial"/>
                <w:kern w:val="3"/>
                <w:sz w:val="20"/>
                <w:szCs w:val="20"/>
                <w:lang w:eastAsia="ru-RU"/>
              </w:rPr>
              <w:t>Р</w:t>
            </w:r>
            <w:proofErr w:type="gramEnd"/>
            <w:r w:rsidRPr="00C01128">
              <w:rPr>
                <w:rFonts w:ascii="Arial" w:eastAsia="Arial Unicode MS" w:hAnsi="Arial" w:cs="Arial"/>
                <w:kern w:val="3"/>
                <w:sz w:val="20"/>
                <w:szCs w:val="20"/>
                <w:lang w:eastAsia="ru-RU"/>
              </w:rPr>
              <w:t xml:space="preserve"> № 850, прил. 2, п. </w:t>
            </w:r>
            <w:r w:rsidRPr="00C01128">
              <w:rPr>
                <w:rFonts w:ascii="Arial" w:eastAsia="Arial Unicode MS" w:hAnsi="Arial" w:cs="Arial"/>
                <w:kern w:val="3"/>
                <w:sz w:val="20"/>
                <w:szCs w:val="20"/>
                <w:lang w:eastAsia="ru-RU"/>
              </w:rPr>
              <w:lastRenderedPageBreak/>
              <w:t>268</w:t>
            </w:r>
          </w:p>
        </w:tc>
        <w:tc>
          <w:tcPr>
            <w:tcW w:w="2410" w:type="dxa"/>
            <w:tcBorders>
              <w:left w:val="single" w:sz="4" w:space="0" w:color="000000"/>
              <w:bottom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r w:rsidRPr="00C01128">
              <w:rPr>
                <w:rFonts w:ascii="Arial" w:eastAsia="Arial Unicode MS" w:hAnsi="Arial" w:cs="Arial"/>
                <w:kern w:val="3"/>
                <w:sz w:val="20"/>
                <w:szCs w:val="20"/>
                <w:lang w:eastAsia="ru-RU"/>
              </w:rPr>
              <w:lastRenderedPageBreak/>
              <w:t xml:space="preserve">Подгоренское сельское поселение, </w:t>
            </w:r>
            <w:proofErr w:type="gramStart"/>
            <w:r w:rsidRPr="00C01128">
              <w:rPr>
                <w:rFonts w:ascii="Arial" w:eastAsia="Arial Unicode MS" w:hAnsi="Arial" w:cs="Arial"/>
                <w:kern w:val="3"/>
                <w:sz w:val="20"/>
                <w:szCs w:val="20"/>
                <w:lang w:eastAsia="ru-RU"/>
              </w:rPr>
              <w:t>с</w:t>
            </w:r>
            <w:proofErr w:type="gramEnd"/>
            <w:r w:rsidRPr="00C01128">
              <w:rPr>
                <w:rFonts w:ascii="Arial" w:eastAsia="Arial Unicode MS" w:hAnsi="Arial" w:cs="Arial"/>
                <w:kern w:val="3"/>
                <w:sz w:val="20"/>
                <w:szCs w:val="20"/>
                <w:lang w:eastAsia="ru-RU"/>
              </w:rPr>
              <w:t>. Ильинка</w:t>
            </w:r>
          </w:p>
        </w:tc>
        <w:tc>
          <w:tcPr>
            <w:tcW w:w="1276" w:type="dxa"/>
            <w:tcBorders>
              <w:left w:val="single" w:sz="4" w:space="0" w:color="000000"/>
              <w:bottom w:val="single" w:sz="4" w:space="0" w:color="000000"/>
              <w:right w:val="single" w:sz="4" w:space="0" w:color="000000"/>
            </w:tcBorders>
            <w:tcMar>
              <w:top w:w="0" w:type="dxa"/>
              <w:left w:w="70" w:type="dxa"/>
              <w:bottom w:w="0" w:type="dxa"/>
              <w:right w:w="70" w:type="dxa"/>
            </w:tcMar>
          </w:tcPr>
          <w:p w:rsidR="006B6DB2" w:rsidRPr="00C01128" w:rsidRDefault="006B6DB2" w:rsidP="006B6DB2">
            <w:pPr>
              <w:widowControl w:val="0"/>
              <w:suppressAutoHyphens/>
              <w:autoSpaceDN w:val="0"/>
              <w:snapToGrid w:val="0"/>
              <w:ind w:left="0" w:firstLine="0"/>
              <w:jc w:val="left"/>
              <w:textAlignment w:val="baseline"/>
              <w:rPr>
                <w:rFonts w:ascii="Arial" w:eastAsia="Arial Unicode MS" w:hAnsi="Arial" w:cs="Arial"/>
                <w:kern w:val="3"/>
                <w:sz w:val="20"/>
                <w:szCs w:val="20"/>
                <w:lang w:eastAsia="ru-RU"/>
              </w:rPr>
            </w:pPr>
          </w:p>
        </w:tc>
      </w:tr>
    </w:tbl>
    <w:p w:rsidR="006B6DB2" w:rsidRPr="00C01128" w:rsidRDefault="006B6DB2" w:rsidP="006B6DB2">
      <w:pPr>
        <w:ind w:left="0" w:firstLine="709"/>
        <w:rPr>
          <w:rFonts w:ascii="Arial" w:eastAsia="Times New Roman" w:hAnsi="Arial" w:cs="Arial"/>
          <w:bCs/>
          <w:sz w:val="20"/>
          <w:szCs w:val="20"/>
          <w:lang w:eastAsia="ru-RU"/>
        </w:rPr>
      </w:pPr>
    </w:p>
    <w:p w:rsidR="006B6DB2" w:rsidRPr="00C01128" w:rsidRDefault="006B6DB2" w:rsidP="006B6DB2">
      <w:pPr>
        <w:ind w:left="0" w:firstLine="709"/>
        <w:rPr>
          <w:rFonts w:ascii="Arial" w:eastAsia="Times New Roman" w:hAnsi="Arial" w:cs="Arial"/>
          <w:sz w:val="20"/>
          <w:szCs w:val="20"/>
          <w:lang w:eastAsia="ru-RU"/>
        </w:rPr>
      </w:pPr>
      <w:r w:rsidRPr="00C01128">
        <w:rPr>
          <w:rFonts w:ascii="Arial" w:eastAsia="Times New Roman" w:hAnsi="Arial" w:cs="Arial"/>
          <w:bCs/>
          <w:sz w:val="20"/>
          <w:szCs w:val="20"/>
          <w:lang w:eastAsia="ru-RU"/>
        </w:rPr>
        <w:t xml:space="preserve">Сокращения к таблице: </w:t>
      </w:r>
    </w:p>
    <w:p w:rsidR="006B6DB2" w:rsidRPr="00C01128" w:rsidRDefault="006B6DB2" w:rsidP="006B6DB2">
      <w:pPr>
        <w:ind w:left="0" w:firstLine="709"/>
        <w:rPr>
          <w:rFonts w:ascii="Arial" w:eastAsia="Times New Roman" w:hAnsi="Arial" w:cs="Arial"/>
          <w:sz w:val="20"/>
          <w:szCs w:val="20"/>
          <w:lang w:eastAsia="ru-RU"/>
        </w:rPr>
      </w:pPr>
      <w:proofErr w:type="gramStart"/>
      <w:r w:rsidRPr="00C01128">
        <w:rPr>
          <w:rFonts w:ascii="Arial" w:eastAsia="Times New Roman" w:hAnsi="Arial" w:cs="Arial"/>
          <w:bCs/>
          <w:sz w:val="20"/>
          <w:szCs w:val="20"/>
          <w:lang w:eastAsia="ru-RU"/>
        </w:rPr>
        <w:t>Р</w:t>
      </w:r>
      <w:proofErr w:type="gramEnd"/>
      <w:r w:rsidRPr="00C01128">
        <w:rPr>
          <w:rFonts w:ascii="Arial" w:eastAsia="Times New Roman" w:hAnsi="Arial" w:cs="Arial"/>
          <w:bCs/>
          <w:sz w:val="20"/>
          <w:szCs w:val="20"/>
          <w:lang w:eastAsia="ru-RU"/>
        </w:rPr>
        <w:t xml:space="preserve"> – региональная категория охраны памятника </w:t>
      </w:r>
    </w:p>
    <w:p w:rsidR="006B6DB2" w:rsidRPr="00C01128" w:rsidRDefault="006B6DB2" w:rsidP="006B6DB2">
      <w:pPr>
        <w:ind w:left="0" w:firstLine="709"/>
        <w:rPr>
          <w:rFonts w:ascii="Arial" w:eastAsia="Times New Roman" w:hAnsi="Arial" w:cs="Arial"/>
          <w:bCs/>
          <w:sz w:val="20"/>
          <w:szCs w:val="20"/>
          <w:lang w:eastAsia="ru-RU"/>
        </w:rPr>
      </w:pPr>
      <w:r w:rsidRPr="00C01128">
        <w:rPr>
          <w:rFonts w:ascii="Arial" w:eastAsia="Times New Roman" w:hAnsi="Arial" w:cs="Arial"/>
          <w:sz w:val="20"/>
          <w:szCs w:val="20"/>
          <w:lang w:eastAsia="ru-RU"/>
        </w:rPr>
        <w:t xml:space="preserve">№ </w:t>
      </w:r>
      <w:r w:rsidRPr="00C01128">
        <w:rPr>
          <w:rFonts w:ascii="Arial" w:eastAsia="Times New Roman" w:hAnsi="Arial" w:cs="Arial"/>
          <w:bCs/>
          <w:sz w:val="20"/>
          <w:szCs w:val="20"/>
          <w:lang w:eastAsia="ru-RU"/>
        </w:rPr>
        <w:t>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6B6DB2" w:rsidRPr="00C01128" w:rsidRDefault="006B6DB2" w:rsidP="006B6DB2">
      <w:pPr>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r w:rsidRPr="00C01128">
        <w:rPr>
          <w:rFonts w:ascii="Arial" w:eastAsia="Times New Roman" w:hAnsi="Arial" w:cs="Arial"/>
          <w:bCs/>
          <w:sz w:val="20"/>
          <w:szCs w:val="20"/>
          <w:lang w:eastAsia="ru-RU"/>
        </w:rPr>
        <w:t xml:space="preserve">850 – Постановление администрации Воронежской области от 14 августа 1995 г. №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 63; от 31.10.2000 № 1031 (ред. 07.02.2001); от 13.07.2001 № 720; </w:t>
      </w:r>
      <w:proofErr w:type="gramStart"/>
      <w:r w:rsidRPr="00C01128">
        <w:rPr>
          <w:rFonts w:ascii="Arial" w:eastAsia="Times New Roman" w:hAnsi="Arial" w:cs="Arial"/>
          <w:bCs/>
          <w:sz w:val="20"/>
          <w:szCs w:val="20"/>
          <w:lang w:eastAsia="ru-RU"/>
        </w:rPr>
        <w:t>от</w:t>
      </w:r>
      <w:proofErr w:type="gramEnd"/>
      <w:r w:rsidRPr="00C01128">
        <w:rPr>
          <w:rFonts w:ascii="Arial" w:eastAsia="Times New Roman" w:hAnsi="Arial" w:cs="Arial"/>
          <w:bCs/>
          <w:sz w:val="20"/>
          <w:szCs w:val="20"/>
          <w:lang w:eastAsia="ru-RU"/>
        </w:rPr>
        <w:t xml:space="preserve"> 13.07.2001 № 721).</w:t>
      </w:r>
    </w:p>
    <w:p w:rsidR="006B6DB2" w:rsidRPr="00C01128" w:rsidRDefault="006B6DB2" w:rsidP="006B6DB2">
      <w:pPr>
        <w:ind w:left="0" w:firstLine="680"/>
        <w:jc w:val="left"/>
        <w:rPr>
          <w:rFonts w:ascii="Arial" w:eastAsia="Times New Roman" w:hAnsi="Arial" w:cs="Arial"/>
          <w:b/>
          <w:sz w:val="20"/>
          <w:szCs w:val="20"/>
          <w:lang w:eastAsia="ru-RU"/>
        </w:rPr>
      </w:pPr>
    </w:p>
    <w:p w:rsidR="006B6DB2" w:rsidRPr="00C01128" w:rsidRDefault="006B6DB2" w:rsidP="006B6DB2">
      <w:pPr>
        <w:ind w:left="0" w:firstLine="680"/>
        <w:jc w:val="left"/>
        <w:rPr>
          <w:rFonts w:ascii="Arial" w:eastAsia="Times New Roman" w:hAnsi="Arial" w:cs="Arial"/>
          <w:b/>
          <w:sz w:val="20"/>
          <w:szCs w:val="20"/>
          <w:lang w:eastAsia="ru-RU"/>
        </w:rPr>
      </w:pPr>
    </w:p>
    <w:p w:rsidR="006B6DB2" w:rsidRPr="00C01128" w:rsidRDefault="006B6DB2" w:rsidP="006B6DB2">
      <w:pPr>
        <w:ind w:left="0" w:firstLine="680"/>
        <w:jc w:val="left"/>
        <w:rPr>
          <w:rFonts w:ascii="Arial" w:eastAsia="Times New Roman" w:hAnsi="Arial" w:cs="Arial"/>
          <w:b/>
          <w:sz w:val="20"/>
          <w:szCs w:val="20"/>
          <w:lang w:eastAsia="ru-RU"/>
        </w:rPr>
      </w:pPr>
    </w:p>
    <w:p w:rsidR="006B6DB2" w:rsidRPr="00C01128" w:rsidRDefault="006B6DB2" w:rsidP="006B6DB2">
      <w:pPr>
        <w:ind w:left="0" w:firstLine="680"/>
        <w:jc w:val="left"/>
        <w:rPr>
          <w:rFonts w:ascii="Arial" w:eastAsia="Times New Roman" w:hAnsi="Arial" w:cs="Arial"/>
          <w:b/>
          <w:bCs/>
          <w:sz w:val="20"/>
          <w:szCs w:val="20"/>
          <w:lang w:eastAsia="ru-RU"/>
        </w:rPr>
      </w:pPr>
      <w:r w:rsidRPr="00C01128">
        <w:rPr>
          <w:rFonts w:ascii="Arial" w:eastAsia="Times New Roman" w:hAnsi="Arial" w:cs="Arial"/>
          <w:b/>
          <w:sz w:val="20"/>
          <w:szCs w:val="20"/>
          <w:lang w:eastAsia="ru-RU"/>
        </w:rPr>
        <w:t>28.2.</w:t>
      </w:r>
      <w:bookmarkStart w:id="182" w:name="_Toc268485609"/>
      <w:bookmarkStart w:id="183" w:name="_Toc268487689"/>
      <w:bookmarkStart w:id="184" w:name="_Toc268488509"/>
      <w:r w:rsidRPr="00C01128">
        <w:rPr>
          <w:rFonts w:ascii="Arial" w:eastAsia="Times New Roman" w:hAnsi="Arial" w:cs="Arial"/>
          <w:b/>
          <w:bCs/>
          <w:sz w:val="20"/>
          <w:szCs w:val="20"/>
          <w:lang w:eastAsia="ru-RU"/>
        </w:rPr>
        <w:t xml:space="preserve"> Особо охраняемые природные территории – памятники природы.</w:t>
      </w:r>
    </w:p>
    <w:bookmarkEnd w:id="182"/>
    <w:bookmarkEnd w:id="183"/>
    <w:bookmarkEnd w:id="184"/>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C01128">
        <w:rPr>
          <w:rFonts w:ascii="Arial" w:eastAsia="Times New Roman" w:hAnsi="Arial" w:cs="Arial"/>
          <w:sz w:val="20"/>
          <w:szCs w:val="20"/>
          <w:lang w:eastAsia="ru-RU"/>
        </w:rPr>
        <w:t>земель</w:t>
      </w:r>
      <w:proofErr w:type="gramEnd"/>
      <w:r w:rsidRPr="00C01128">
        <w:rPr>
          <w:rFonts w:ascii="Arial" w:eastAsia="Times New Roman" w:hAnsi="Arial" w:cs="Arial"/>
          <w:sz w:val="20"/>
          <w:szCs w:val="20"/>
          <w:lang w:eastAsia="ru-RU"/>
        </w:rPr>
        <w:t xml:space="preserve"> особо охраняемых природных территорий, а их использование определяется уполномоченными органами исполнительной власти.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На территории Подгоренского сельского </w:t>
      </w:r>
      <w:proofErr w:type="gramStart"/>
      <w:r w:rsidRPr="00C01128">
        <w:rPr>
          <w:rFonts w:ascii="Arial" w:eastAsia="Times New Roman" w:hAnsi="Arial" w:cs="Arial"/>
          <w:sz w:val="20"/>
          <w:szCs w:val="20"/>
          <w:lang w:eastAsia="ru-RU"/>
        </w:rPr>
        <w:t>поселения</w:t>
      </w:r>
      <w:proofErr w:type="gramEnd"/>
      <w:r w:rsidRPr="00C01128">
        <w:rPr>
          <w:rFonts w:ascii="Arial" w:eastAsia="Times New Roman" w:hAnsi="Arial" w:cs="Arial"/>
          <w:sz w:val="20"/>
          <w:szCs w:val="20"/>
          <w:lang w:eastAsia="ru-RU"/>
        </w:rPr>
        <w:t xml:space="preserve"> особо охраняемые территории и памятники природы не выявлены.</w:t>
      </w:r>
    </w:p>
    <w:p w:rsidR="006B6DB2" w:rsidRPr="00C01128" w:rsidRDefault="006B6DB2" w:rsidP="006B6DB2">
      <w:pPr>
        <w:ind w:left="0" w:firstLine="0"/>
        <w:jc w:val="left"/>
        <w:rPr>
          <w:rFonts w:ascii="Arial" w:eastAsia="Times New Roman" w:hAnsi="Arial" w:cs="Arial"/>
          <w:sz w:val="20"/>
          <w:szCs w:val="20"/>
          <w:lang w:eastAsia="ru-RU"/>
        </w:rPr>
      </w:pPr>
    </w:p>
    <w:p w:rsidR="006B6DB2" w:rsidRPr="00C01128" w:rsidRDefault="006B6DB2" w:rsidP="006B6DB2">
      <w:pPr>
        <w:ind w:left="0" w:firstLine="68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28.3. Ограничения по экологическим и санитарно-гигиеническим условиям</w:t>
      </w:r>
    </w:p>
    <w:p w:rsidR="006B6DB2" w:rsidRPr="00C01128" w:rsidRDefault="006B6DB2" w:rsidP="006B6DB2">
      <w:pPr>
        <w:ind w:left="0" w:firstLine="680"/>
        <w:jc w:val="left"/>
        <w:rPr>
          <w:rFonts w:ascii="Arial" w:eastAsia="Times New Roman" w:hAnsi="Arial" w:cs="Arial"/>
          <w:b/>
          <w:bCs/>
          <w:sz w:val="20"/>
          <w:szCs w:val="20"/>
          <w:lang w:eastAsia="ru-RU"/>
        </w:rPr>
      </w:pPr>
    </w:p>
    <w:p w:rsidR="006B6DB2" w:rsidRPr="00C01128" w:rsidRDefault="006B6DB2" w:rsidP="006B6DB2">
      <w:pPr>
        <w:ind w:left="0" w:firstLine="68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 xml:space="preserve">28.3.1. </w:t>
      </w:r>
      <w:proofErr w:type="spellStart"/>
      <w:r w:rsidRPr="00C01128">
        <w:rPr>
          <w:rFonts w:ascii="Arial" w:eastAsia="Times New Roman" w:hAnsi="Arial" w:cs="Arial"/>
          <w:b/>
          <w:bCs/>
          <w:sz w:val="20"/>
          <w:szCs w:val="20"/>
          <w:lang w:eastAsia="ru-RU"/>
        </w:rPr>
        <w:t>Водоохранные</w:t>
      </w:r>
      <w:proofErr w:type="spellEnd"/>
      <w:r w:rsidRPr="00C01128">
        <w:rPr>
          <w:rFonts w:ascii="Arial" w:eastAsia="Times New Roman" w:hAnsi="Arial" w:cs="Arial"/>
          <w:b/>
          <w:bCs/>
          <w:sz w:val="20"/>
          <w:szCs w:val="20"/>
          <w:lang w:eastAsia="ru-RU"/>
        </w:rPr>
        <w:t xml:space="preserve"> зоны и прибрежные защитные полосы</w:t>
      </w:r>
    </w:p>
    <w:p w:rsidR="006B6DB2" w:rsidRPr="00C01128" w:rsidRDefault="006B6DB2" w:rsidP="006B6DB2">
      <w:pPr>
        <w:ind w:left="0" w:firstLine="709"/>
        <w:jc w:val="left"/>
        <w:rPr>
          <w:rFonts w:ascii="Arial" w:eastAsia="Times New Roman" w:hAnsi="Arial" w:cs="Arial"/>
          <w:sz w:val="20"/>
          <w:szCs w:val="20"/>
        </w:rPr>
      </w:pPr>
      <w:r w:rsidRPr="00C01128">
        <w:rPr>
          <w:rFonts w:ascii="Arial" w:eastAsia="Times New Roman" w:hAnsi="Arial" w:cs="Arial"/>
          <w:sz w:val="20"/>
          <w:szCs w:val="20"/>
        </w:rPr>
        <w:t xml:space="preserve">Границы и режимы использования </w:t>
      </w:r>
      <w:proofErr w:type="spellStart"/>
      <w:r w:rsidRPr="00C01128">
        <w:rPr>
          <w:rFonts w:ascii="Arial" w:eastAsia="Times New Roman" w:hAnsi="Arial" w:cs="Arial"/>
          <w:sz w:val="20"/>
          <w:szCs w:val="20"/>
        </w:rPr>
        <w:t>водоохранных</w:t>
      </w:r>
      <w:proofErr w:type="spellEnd"/>
      <w:r w:rsidRPr="00C01128">
        <w:rPr>
          <w:rFonts w:ascii="Arial" w:eastAsia="Times New Roman" w:hAnsi="Arial" w:cs="Arial"/>
          <w:sz w:val="20"/>
          <w:szCs w:val="20"/>
        </w:rPr>
        <w:t xml:space="preserve"> установлены Водным кодексом Российской Федерации.</w:t>
      </w:r>
    </w:p>
    <w:p w:rsidR="006B6DB2" w:rsidRPr="00C01128" w:rsidRDefault="006B6DB2" w:rsidP="006B6DB2">
      <w:pPr>
        <w:ind w:left="0" w:firstLine="709"/>
        <w:jc w:val="left"/>
        <w:rPr>
          <w:rFonts w:ascii="Arial" w:eastAsia="Times New Roman" w:hAnsi="Arial" w:cs="Arial"/>
          <w:iCs/>
          <w:sz w:val="20"/>
          <w:szCs w:val="20"/>
          <w:lang w:eastAsia="ru-RU"/>
        </w:rPr>
      </w:pPr>
      <w:r w:rsidRPr="00C01128">
        <w:rPr>
          <w:rFonts w:ascii="Arial" w:eastAsia="Times New Roman" w:hAnsi="Arial" w:cs="Arial"/>
          <w:iCs/>
          <w:sz w:val="20"/>
          <w:szCs w:val="20"/>
          <w:u w:val="single"/>
          <w:lang w:eastAsia="ru-RU"/>
        </w:rPr>
        <w:t>1) Параметры зоны</w:t>
      </w:r>
      <w:r w:rsidRPr="00C01128">
        <w:rPr>
          <w:rFonts w:ascii="Arial" w:eastAsia="Times New Roman" w:hAnsi="Arial" w:cs="Arial"/>
          <w:iCs/>
          <w:sz w:val="20"/>
          <w:szCs w:val="20"/>
          <w:lang w:eastAsia="ru-RU"/>
        </w:rPr>
        <w:t>:</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C01128">
          <w:rPr>
            <w:rFonts w:ascii="Arial" w:eastAsia="Times New Roman" w:hAnsi="Arial" w:cs="Arial"/>
            <w:bCs/>
            <w:iCs/>
            <w:sz w:val="20"/>
            <w:szCs w:val="20"/>
            <w:lang w:eastAsia="ru-RU"/>
          </w:rPr>
          <w:t>20 метров</w:t>
        </w:r>
      </w:smartTag>
      <w:r w:rsidRPr="00C01128">
        <w:rPr>
          <w:rFonts w:ascii="Arial" w:eastAsia="Times New Roman" w:hAnsi="Arial" w:cs="Arial"/>
          <w:iCs/>
          <w:sz w:val="20"/>
          <w:szCs w:val="20"/>
          <w:lang w:eastAsia="ru-RU"/>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w:t>
      </w:r>
      <w:r w:rsidRPr="00C01128">
        <w:rPr>
          <w:rFonts w:ascii="Arial" w:eastAsia="Times New Roman" w:hAnsi="Arial" w:cs="Arial"/>
          <w:bCs/>
          <w:iCs/>
          <w:sz w:val="20"/>
          <w:szCs w:val="20"/>
          <w:lang w:eastAsia="ru-RU"/>
        </w:rPr>
        <w:t xml:space="preserve">составляет </w:t>
      </w:r>
      <w:smartTag w:uri="urn:schemas-microsoft-com:office:smarttags" w:element="metricconverter">
        <w:smartTagPr>
          <w:attr w:name="ProductID" w:val="5 метров"/>
        </w:smartTagPr>
        <w:r w:rsidRPr="00C01128">
          <w:rPr>
            <w:rFonts w:ascii="Arial" w:eastAsia="Times New Roman" w:hAnsi="Arial" w:cs="Arial"/>
            <w:bCs/>
            <w:iCs/>
            <w:sz w:val="20"/>
            <w:szCs w:val="20"/>
            <w:lang w:eastAsia="ru-RU"/>
          </w:rPr>
          <w:t>5 метров</w:t>
        </w:r>
      </w:smartTag>
      <w:r w:rsidRPr="00C01128">
        <w:rPr>
          <w:rFonts w:ascii="Arial" w:eastAsia="Times New Roman" w:hAnsi="Arial" w:cs="Arial"/>
          <w:iCs/>
          <w:sz w:val="20"/>
          <w:szCs w:val="20"/>
          <w:lang w:eastAsia="ru-RU"/>
        </w:rPr>
        <w:t>. Береговая полоса болот и природных выходов подземных вод (родников) – не определяется.</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proofErr w:type="spellStart"/>
      <w:r w:rsidRPr="00C01128">
        <w:rPr>
          <w:rFonts w:ascii="Arial" w:eastAsia="Times New Roman" w:hAnsi="Arial" w:cs="Arial"/>
          <w:bCs/>
          <w:iCs/>
          <w:sz w:val="20"/>
          <w:szCs w:val="20"/>
          <w:lang w:eastAsia="ru-RU"/>
        </w:rPr>
        <w:t>Водоохранные</w:t>
      </w:r>
      <w:proofErr w:type="spellEnd"/>
      <w:r w:rsidRPr="00C01128">
        <w:rPr>
          <w:rFonts w:ascii="Arial" w:eastAsia="Times New Roman" w:hAnsi="Arial" w:cs="Arial"/>
          <w:bCs/>
          <w:iCs/>
          <w:sz w:val="20"/>
          <w:szCs w:val="20"/>
          <w:lang w:eastAsia="ru-RU"/>
        </w:rPr>
        <w:t xml:space="preserve"> зоны</w:t>
      </w:r>
      <w:r w:rsidRPr="00C01128">
        <w:rPr>
          <w:rFonts w:ascii="Arial" w:eastAsia="Times New Roman" w:hAnsi="Arial" w:cs="Arial"/>
          <w:iCs/>
          <w:sz w:val="20"/>
          <w:szCs w:val="20"/>
          <w:lang w:eastAsia="ru-RU"/>
        </w:rPr>
        <w:t xml:space="preserve"> </w:t>
      </w:r>
      <w:r w:rsidRPr="00C01128">
        <w:rPr>
          <w:rFonts w:ascii="Arial" w:eastAsia="Times New Roman" w:hAnsi="Arial" w:cs="Arial"/>
          <w:bCs/>
          <w:iCs/>
          <w:sz w:val="20"/>
          <w:szCs w:val="20"/>
          <w:lang w:eastAsia="ru-RU"/>
        </w:rPr>
        <w:t>примыкают</w:t>
      </w:r>
      <w:r w:rsidRPr="00C01128">
        <w:rPr>
          <w:rFonts w:ascii="Arial" w:eastAsia="Times New Roman" w:hAnsi="Arial" w:cs="Arial"/>
          <w:iCs/>
          <w:sz w:val="20"/>
          <w:szCs w:val="20"/>
          <w:lang w:eastAsia="ru-RU"/>
        </w:rPr>
        <w:t xml:space="preserve"> </w:t>
      </w:r>
      <w:r w:rsidRPr="00C01128">
        <w:rPr>
          <w:rFonts w:ascii="Arial" w:eastAsia="Times New Roman" w:hAnsi="Arial" w:cs="Arial"/>
          <w:bCs/>
          <w:iCs/>
          <w:sz w:val="20"/>
          <w:szCs w:val="20"/>
          <w:lang w:eastAsia="ru-RU"/>
        </w:rPr>
        <w:t>к береговой линии</w:t>
      </w:r>
      <w:r w:rsidRPr="00C01128">
        <w:rPr>
          <w:rFonts w:ascii="Arial" w:eastAsia="Times New Roman" w:hAnsi="Arial" w:cs="Arial"/>
          <w:iCs/>
          <w:sz w:val="20"/>
          <w:szCs w:val="20"/>
          <w:lang w:eastAsia="ru-RU"/>
        </w:rPr>
        <w:t xml:space="preserve"> рек, ручьев, каналов, озер, водохранилищ. Ширина </w:t>
      </w:r>
      <w:proofErr w:type="spellStart"/>
      <w:r w:rsidRPr="00C01128">
        <w:rPr>
          <w:rFonts w:ascii="Arial" w:eastAsia="Times New Roman" w:hAnsi="Arial" w:cs="Arial"/>
          <w:iCs/>
          <w:sz w:val="20"/>
          <w:szCs w:val="20"/>
          <w:lang w:eastAsia="ru-RU"/>
        </w:rPr>
        <w:t>водоохранной</w:t>
      </w:r>
      <w:proofErr w:type="spellEnd"/>
      <w:r w:rsidRPr="00C01128">
        <w:rPr>
          <w:rFonts w:ascii="Arial" w:eastAsia="Times New Roman" w:hAnsi="Arial" w:cs="Arial"/>
          <w:iCs/>
          <w:sz w:val="20"/>
          <w:szCs w:val="20"/>
          <w:lang w:eastAsia="ru-RU"/>
        </w:rPr>
        <w:t xml:space="preserve"> зоны рек или ручьев устанавливается от их истока для рек или ручьев протяженностью:</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1) до десяти километров - в размере </w:t>
      </w:r>
      <w:smartTag w:uri="urn:schemas-microsoft-com:office:smarttags" w:element="metricconverter">
        <w:smartTagPr>
          <w:attr w:name="ProductID" w:val="50 метров"/>
        </w:smartTagPr>
        <w:r w:rsidRPr="00C01128">
          <w:rPr>
            <w:rFonts w:ascii="Arial" w:eastAsia="Times New Roman" w:hAnsi="Arial" w:cs="Arial"/>
            <w:iCs/>
            <w:sz w:val="20"/>
            <w:szCs w:val="20"/>
            <w:lang w:eastAsia="ru-RU"/>
          </w:rPr>
          <w:t>50 метров</w:t>
        </w:r>
      </w:smartTag>
      <w:r w:rsidRPr="00C01128">
        <w:rPr>
          <w:rFonts w:ascii="Arial" w:eastAsia="Times New Roman" w:hAnsi="Arial" w:cs="Arial"/>
          <w:iCs/>
          <w:sz w:val="20"/>
          <w:szCs w:val="20"/>
          <w:lang w:eastAsia="ru-RU"/>
        </w:rPr>
        <w:t>;</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2) от десяти до пятидесяти километров - в размере </w:t>
      </w:r>
      <w:smartTag w:uri="urn:schemas-microsoft-com:office:smarttags" w:element="metricconverter">
        <w:smartTagPr>
          <w:attr w:name="ProductID" w:val="100 метров"/>
        </w:smartTagPr>
        <w:r w:rsidRPr="00C01128">
          <w:rPr>
            <w:rFonts w:ascii="Arial" w:eastAsia="Times New Roman" w:hAnsi="Arial" w:cs="Arial"/>
            <w:iCs/>
            <w:sz w:val="20"/>
            <w:szCs w:val="20"/>
            <w:lang w:eastAsia="ru-RU"/>
          </w:rPr>
          <w:t>100 метров</w:t>
        </w:r>
      </w:smartTag>
      <w:r w:rsidRPr="00C01128">
        <w:rPr>
          <w:rFonts w:ascii="Arial" w:eastAsia="Times New Roman" w:hAnsi="Arial" w:cs="Arial"/>
          <w:iCs/>
          <w:sz w:val="20"/>
          <w:szCs w:val="20"/>
          <w:lang w:eastAsia="ru-RU"/>
        </w:rPr>
        <w:t>;</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3) от пятидесяти километров и более - в размере </w:t>
      </w:r>
      <w:smartTag w:uri="urn:schemas-microsoft-com:office:smarttags" w:element="metricconverter">
        <w:smartTagPr>
          <w:attr w:name="ProductID" w:val="200 метров"/>
        </w:smartTagPr>
        <w:r w:rsidRPr="00C01128">
          <w:rPr>
            <w:rFonts w:ascii="Arial" w:eastAsia="Times New Roman" w:hAnsi="Arial" w:cs="Arial"/>
            <w:iCs/>
            <w:sz w:val="20"/>
            <w:szCs w:val="20"/>
            <w:lang w:eastAsia="ru-RU"/>
          </w:rPr>
          <w:t>200 метров</w:t>
        </w:r>
      </w:smartTag>
      <w:r w:rsidRPr="00C01128">
        <w:rPr>
          <w:rFonts w:ascii="Arial" w:eastAsia="Times New Roman" w:hAnsi="Arial" w:cs="Arial"/>
          <w:iCs/>
          <w:sz w:val="20"/>
          <w:szCs w:val="20"/>
          <w:lang w:eastAsia="ru-RU"/>
        </w:rPr>
        <w:t>.</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Для реки, ручья протяженностью менее </w:t>
      </w:r>
      <w:smartTag w:uri="urn:schemas-microsoft-com:office:smarttags" w:element="metricconverter">
        <w:smartTagPr>
          <w:attr w:name="ProductID" w:val="10 километров"/>
        </w:smartTagPr>
        <w:r w:rsidRPr="00C01128">
          <w:rPr>
            <w:rFonts w:ascii="Arial" w:eastAsia="Times New Roman" w:hAnsi="Arial" w:cs="Arial"/>
            <w:iCs/>
            <w:sz w:val="20"/>
            <w:szCs w:val="20"/>
            <w:lang w:eastAsia="ru-RU"/>
          </w:rPr>
          <w:t>10 километров</w:t>
        </w:r>
      </w:smartTag>
      <w:r w:rsidRPr="00C01128">
        <w:rPr>
          <w:rFonts w:ascii="Arial" w:eastAsia="Times New Roman" w:hAnsi="Arial" w:cs="Arial"/>
          <w:iCs/>
          <w:sz w:val="20"/>
          <w:szCs w:val="20"/>
          <w:lang w:eastAsia="ru-RU"/>
        </w:rPr>
        <w:t xml:space="preserve"> от истока до устья </w:t>
      </w:r>
      <w:proofErr w:type="spellStart"/>
      <w:r w:rsidRPr="00C01128">
        <w:rPr>
          <w:rFonts w:ascii="Arial" w:eastAsia="Times New Roman" w:hAnsi="Arial" w:cs="Arial"/>
          <w:iCs/>
          <w:sz w:val="20"/>
          <w:szCs w:val="20"/>
          <w:lang w:eastAsia="ru-RU"/>
        </w:rPr>
        <w:t>водоохранная</w:t>
      </w:r>
      <w:proofErr w:type="spellEnd"/>
      <w:r w:rsidRPr="00C01128">
        <w:rPr>
          <w:rFonts w:ascii="Arial" w:eastAsia="Times New Roman" w:hAnsi="Arial" w:cs="Arial"/>
          <w:iCs/>
          <w:sz w:val="20"/>
          <w:szCs w:val="20"/>
          <w:lang w:eastAsia="ru-RU"/>
        </w:rPr>
        <w:t xml:space="preserve"> зона совпадает с прибрежной защитной полосой. </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Радиус </w:t>
      </w:r>
      <w:proofErr w:type="spellStart"/>
      <w:r w:rsidRPr="00C01128">
        <w:rPr>
          <w:rFonts w:ascii="Arial" w:eastAsia="Times New Roman" w:hAnsi="Arial" w:cs="Arial"/>
          <w:iCs/>
          <w:sz w:val="20"/>
          <w:szCs w:val="20"/>
          <w:lang w:eastAsia="ru-RU"/>
        </w:rPr>
        <w:t>водоохранной</w:t>
      </w:r>
      <w:proofErr w:type="spellEnd"/>
      <w:r w:rsidRPr="00C01128">
        <w:rPr>
          <w:rFonts w:ascii="Arial" w:eastAsia="Times New Roman" w:hAnsi="Arial" w:cs="Arial"/>
          <w:iCs/>
          <w:sz w:val="20"/>
          <w:szCs w:val="20"/>
          <w:lang w:eastAsia="ru-RU"/>
        </w:rPr>
        <w:t xml:space="preserve"> зоны для истоков реки, ручья устанавливается в размере</w:t>
      </w:r>
      <w:r w:rsidRPr="00C01128">
        <w:rPr>
          <w:rFonts w:ascii="Arial" w:eastAsia="Times New Roman" w:hAnsi="Arial" w:cs="Arial"/>
          <w:b/>
          <w:bCs/>
          <w:iCs/>
          <w:sz w:val="20"/>
          <w:szCs w:val="20"/>
          <w:lang w:eastAsia="ru-RU"/>
        </w:rPr>
        <w:t xml:space="preserve"> 50  </w:t>
      </w:r>
      <w:r w:rsidRPr="00C01128">
        <w:rPr>
          <w:rFonts w:ascii="Arial" w:eastAsia="Times New Roman" w:hAnsi="Arial" w:cs="Arial"/>
          <w:iCs/>
          <w:sz w:val="20"/>
          <w:szCs w:val="20"/>
          <w:lang w:eastAsia="ru-RU"/>
        </w:rPr>
        <w:t>метров.</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Ширина </w:t>
      </w:r>
      <w:proofErr w:type="spellStart"/>
      <w:r w:rsidRPr="00C01128">
        <w:rPr>
          <w:rFonts w:ascii="Arial" w:eastAsia="Times New Roman" w:hAnsi="Arial" w:cs="Arial"/>
          <w:iCs/>
          <w:sz w:val="20"/>
          <w:szCs w:val="20"/>
          <w:lang w:eastAsia="ru-RU"/>
        </w:rPr>
        <w:t>водоохранной</w:t>
      </w:r>
      <w:proofErr w:type="spellEnd"/>
      <w:r w:rsidRPr="00C01128">
        <w:rPr>
          <w:rFonts w:ascii="Arial" w:eastAsia="Times New Roman" w:hAnsi="Arial" w:cs="Arial"/>
          <w:iCs/>
          <w:sz w:val="20"/>
          <w:szCs w:val="2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C01128">
          <w:rPr>
            <w:rFonts w:ascii="Arial" w:eastAsia="Times New Roman" w:hAnsi="Arial" w:cs="Arial"/>
            <w:b/>
            <w:iCs/>
            <w:sz w:val="20"/>
            <w:szCs w:val="20"/>
            <w:lang w:eastAsia="ru-RU"/>
          </w:rPr>
          <w:t xml:space="preserve">50 </w:t>
        </w:r>
        <w:r w:rsidRPr="00C01128">
          <w:rPr>
            <w:rFonts w:ascii="Arial" w:eastAsia="Times New Roman" w:hAnsi="Arial" w:cs="Arial"/>
            <w:iCs/>
            <w:sz w:val="20"/>
            <w:szCs w:val="20"/>
            <w:lang w:eastAsia="ru-RU"/>
          </w:rPr>
          <w:t>метров</w:t>
        </w:r>
      </w:smartTag>
      <w:r w:rsidRPr="00C01128">
        <w:rPr>
          <w:rFonts w:ascii="Arial" w:eastAsia="Times New Roman" w:hAnsi="Arial" w:cs="Arial"/>
          <w:iCs/>
          <w:sz w:val="20"/>
          <w:szCs w:val="20"/>
          <w:lang w:eastAsia="ru-RU"/>
        </w:rPr>
        <w:t>.</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Ширина </w:t>
      </w:r>
      <w:proofErr w:type="spellStart"/>
      <w:r w:rsidRPr="00C01128">
        <w:rPr>
          <w:rFonts w:ascii="Arial" w:eastAsia="Times New Roman" w:hAnsi="Arial" w:cs="Arial"/>
          <w:iCs/>
          <w:sz w:val="20"/>
          <w:szCs w:val="20"/>
          <w:lang w:eastAsia="ru-RU"/>
        </w:rPr>
        <w:t>водоохранной</w:t>
      </w:r>
      <w:proofErr w:type="spellEnd"/>
      <w:r w:rsidRPr="00C01128">
        <w:rPr>
          <w:rFonts w:ascii="Arial" w:eastAsia="Times New Roman" w:hAnsi="Arial" w:cs="Arial"/>
          <w:iCs/>
          <w:sz w:val="20"/>
          <w:szCs w:val="20"/>
          <w:lang w:eastAsia="ru-RU"/>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В границах </w:t>
      </w:r>
      <w:proofErr w:type="spellStart"/>
      <w:r w:rsidRPr="00C01128">
        <w:rPr>
          <w:rFonts w:ascii="Arial" w:eastAsia="Times New Roman" w:hAnsi="Arial" w:cs="Arial"/>
          <w:iCs/>
          <w:sz w:val="20"/>
          <w:szCs w:val="20"/>
          <w:lang w:eastAsia="ru-RU"/>
        </w:rPr>
        <w:t>водоохранных</w:t>
      </w:r>
      <w:proofErr w:type="spellEnd"/>
      <w:r w:rsidRPr="00C01128">
        <w:rPr>
          <w:rFonts w:ascii="Arial" w:eastAsia="Times New Roman" w:hAnsi="Arial" w:cs="Arial"/>
          <w:iCs/>
          <w:sz w:val="20"/>
          <w:szCs w:val="20"/>
          <w:lang w:eastAsia="ru-RU"/>
        </w:rPr>
        <w:t xml:space="preserve"> зон устанавливаются </w:t>
      </w:r>
      <w:r w:rsidRPr="00C01128">
        <w:rPr>
          <w:rFonts w:ascii="Arial" w:eastAsia="Times New Roman" w:hAnsi="Arial" w:cs="Arial"/>
          <w:b/>
          <w:bCs/>
          <w:iCs/>
          <w:sz w:val="20"/>
          <w:szCs w:val="20"/>
          <w:lang w:eastAsia="ru-RU"/>
        </w:rPr>
        <w:t>прибрежные защитные полосы</w:t>
      </w:r>
      <w:r w:rsidRPr="00C01128">
        <w:rPr>
          <w:rFonts w:ascii="Arial" w:eastAsia="Times New Roman" w:hAnsi="Arial" w:cs="Arial"/>
          <w:iCs/>
          <w:sz w:val="20"/>
          <w:szCs w:val="20"/>
          <w:lang w:eastAsia="ru-RU"/>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C01128">
          <w:rPr>
            <w:rFonts w:ascii="Arial" w:eastAsia="Times New Roman" w:hAnsi="Arial" w:cs="Arial"/>
            <w:iCs/>
            <w:sz w:val="20"/>
            <w:szCs w:val="20"/>
            <w:lang w:eastAsia="ru-RU"/>
          </w:rPr>
          <w:t>30 метров</w:t>
        </w:r>
      </w:smartTag>
      <w:r w:rsidRPr="00C01128">
        <w:rPr>
          <w:rFonts w:ascii="Arial" w:eastAsia="Times New Roman" w:hAnsi="Arial" w:cs="Arial"/>
          <w:iCs/>
          <w:sz w:val="20"/>
          <w:szCs w:val="20"/>
          <w:lang w:eastAsia="ru-RU"/>
        </w:rPr>
        <w:t xml:space="preserve"> для обратного или нулевого уклона, </w:t>
      </w:r>
      <w:smartTag w:uri="urn:schemas-microsoft-com:office:smarttags" w:element="metricconverter">
        <w:smartTagPr>
          <w:attr w:name="ProductID" w:val="40 метров"/>
        </w:smartTagPr>
        <w:r w:rsidRPr="00C01128">
          <w:rPr>
            <w:rFonts w:ascii="Arial" w:eastAsia="Times New Roman" w:hAnsi="Arial" w:cs="Arial"/>
            <w:iCs/>
            <w:sz w:val="20"/>
            <w:szCs w:val="20"/>
            <w:lang w:eastAsia="ru-RU"/>
          </w:rPr>
          <w:t>40 метров</w:t>
        </w:r>
      </w:smartTag>
      <w:r w:rsidRPr="00C01128">
        <w:rPr>
          <w:rFonts w:ascii="Arial" w:eastAsia="Times New Roman" w:hAnsi="Arial" w:cs="Arial"/>
          <w:iCs/>
          <w:sz w:val="20"/>
          <w:szCs w:val="20"/>
          <w:lang w:eastAsia="ru-RU"/>
        </w:rPr>
        <w:t xml:space="preserve"> для уклона до трех градусов и </w:t>
      </w:r>
      <w:smartTag w:uri="urn:schemas-microsoft-com:office:smarttags" w:element="metricconverter">
        <w:smartTagPr>
          <w:attr w:name="ProductID" w:val="50 метров"/>
        </w:smartTagPr>
        <w:r w:rsidRPr="00C01128">
          <w:rPr>
            <w:rFonts w:ascii="Arial" w:eastAsia="Times New Roman" w:hAnsi="Arial" w:cs="Arial"/>
            <w:iCs/>
            <w:sz w:val="20"/>
            <w:szCs w:val="20"/>
            <w:lang w:eastAsia="ru-RU"/>
          </w:rPr>
          <w:t>50 метров</w:t>
        </w:r>
      </w:smartTag>
      <w:r w:rsidRPr="00C01128">
        <w:rPr>
          <w:rFonts w:ascii="Arial" w:eastAsia="Times New Roman" w:hAnsi="Arial" w:cs="Arial"/>
          <w:iCs/>
          <w:sz w:val="20"/>
          <w:szCs w:val="20"/>
          <w:lang w:eastAsia="ru-RU"/>
        </w:rPr>
        <w:t xml:space="preserve"> для уклона три и более градуса.</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C01128">
          <w:rPr>
            <w:rFonts w:ascii="Arial" w:eastAsia="Times New Roman" w:hAnsi="Arial" w:cs="Arial"/>
            <w:iCs/>
            <w:sz w:val="20"/>
            <w:szCs w:val="20"/>
            <w:lang w:eastAsia="ru-RU"/>
          </w:rPr>
          <w:t>50 метров</w:t>
        </w:r>
      </w:smartTag>
      <w:r w:rsidRPr="00C01128">
        <w:rPr>
          <w:rFonts w:ascii="Arial" w:eastAsia="Times New Roman" w:hAnsi="Arial" w:cs="Arial"/>
          <w:iCs/>
          <w:sz w:val="20"/>
          <w:szCs w:val="20"/>
          <w:lang w:eastAsia="ru-RU"/>
        </w:rPr>
        <w:t>.</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Ширина прибрежной защитной полосы озера, водохранилища, имеющих особо ценное </w:t>
      </w:r>
      <w:proofErr w:type="spellStart"/>
      <w:r w:rsidRPr="00C01128">
        <w:rPr>
          <w:rFonts w:ascii="Arial" w:eastAsia="Times New Roman" w:hAnsi="Arial" w:cs="Arial"/>
          <w:iCs/>
          <w:sz w:val="20"/>
          <w:szCs w:val="20"/>
          <w:lang w:eastAsia="ru-RU"/>
        </w:rPr>
        <w:t>рыбохозяйственное</w:t>
      </w:r>
      <w:proofErr w:type="spellEnd"/>
      <w:r w:rsidRPr="00C01128">
        <w:rPr>
          <w:rFonts w:ascii="Arial" w:eastAsia="Times New Roman" w:hAnsi="Arial" w:cs="Arial"/>
          <w:iCs/>
          <w:sz w:val="20"/>
          <w:szCs w:val="20"/>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B6DB2" w:rsidRPr="00C01128" w:rsidRDefault="006B6DB2" w:rsidP="006B6DB2">
      <w:pPr>
        <w:autoSpaceDE w:val="0"/>
        <w:autoSpaceDN w:val="0"/>
        <w:adjustRightInd w:val="0"/>
        <w:ind w:left="0" w:firstLine="680"/>
        <w:rPr>
          <w:rFonts w:ascii="Arial" w:eastAsia="Times New Roman" w:hAnsi="Arial" w:cs="Arial"/>
          <w:bCs/>
          <w:iCs/>
          <w:sz w:val="20"/>
          <w:szCs w:val="20"/>
          <w:u w:val="single"/>
          <w:lang w:eastAsia="ru-RU"/>
        </w:rPr>
      </w:pPr>
      <w:r w:rsidRPr="00C01128">
        <w:rPr>
          <w:rFonts w:ascii="Arial" w:eastAsia="Times New Roman" w:hAnsi="Arial" w:cs="Arial"/>
          <w:bCs/>
          <w:iCs/>
          <w:sz w:val="20"/>
          <w:szCs w:val="20"/>
          <w:lang w:eastAsia="ru-RU"/>
        </w:rPr>
        <w:t>2) Ограничения деятельности</w:t>
      </w:r>
      <w:r w:rsidRPr="00C01128">
        <w:rPr>
          <w:rFonts w:ascii="Arial" w:eastAsia="Times New Roman" w:hAnsi="Arial" w:cs="Arial"/>
          <w:bCs/>
          <w:iCs/>
          <w:sz w:val="20"/>
          <w:szCs w:val="20"/>
          <w:u w:val="single"/>
          <w:lang w:eastAsia="ru-RU"/>
        </w:rPr>
        <w:t>:</w:t>
      </w:r>
    </w:p>
    <w:p w:rsidR="006B6DB2" w:rsidRPr="00C01128" w:rsidRDefault="006B6DB2" w:rsidP="006B6DB2">
      <w:pPr>
        <w:autoSpaceDE w:val="0"/>
        <w:autoSpaceDN w:val="0"/>
        <w:adjustRightInd w:val="0"/>
        <w:ind w:left="0" w:firstLine="680"/>
        <w:rPr>
          <w:rFonts w:ascii="Arial" w:eastAsia="Times New Roman" w:hAnsi="Arial" w:cs="Arial"/>
          <w:bCs/>
          <w:sz w:val="20"/>
          <w:szCs w:val="20"/>
          <w:lang w:eastAsia="ru-RU"/>
        </w:rPr>
      </w:pPr>
      <w:r w:rsidRPr="00C01128">
        <w:rPr>
          <w:rFonts w:ascii="Arial" w:eastAsia="Times New Roman" w:hAnsi="Arial" w:cs="Arial"/>
          <w:bCs/>
          <w:iCs/>
          <w:sz w:val="20"/>
          <w:szCs w:val="20"/>
          <w:lang w:eastAsia="ru-RU"/>
        </w:rPr>
        <w:t xml:space="preserve">В границах </w:t>
      </w:r>
      <w:proofErr w:type="spellStart"/>
      <w:r w:rsidRPr="00C01128">
        <w:rPr>
          <w:rFonts w:ascii="Arial" w:eastAsia="Times New Roman" w:hAnsi="Arial" w:cs="Arial"/>
          <w:bCs/>
          <w:iCs/>
          <w:sz w:val="20"/>
          <w:szCs w:val="20"/>
          <w:lang w:eastAsia="ru-RU"/>
        </w:rPr>
        <w:t>водоохранных</w:t>
      </w:r>
      <w:proofErr w:type="spellEnd"/>
      <w:r w:rsidRPr="00C01128">
        <w:rPr>
          <w:rFonts w:ascii="Arial" w:eastAsia="Times New Roman" w:hAnsi="Arial" w:cs="Arial"/>
          <w:bCs/>
          <w:iCs/>
          <w:sz w:val="20"/>
          <w:szCs w:val="20"/>
          <w:lang w:eastAsia="ru-RU"/>
        </w:rPr>
        <w:t xml:space="preserve"> зон запрещаются:</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1) использование сточных вод для удобрения почв;</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3) осуществление авиационных мер по борьбе с вредителями и болезнями растений;</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 xml:space="preserve">В границах </w:t>
      </w:r>
      <w:r w:rsidRPr="00C01128">
        <w:rPr>
          <w:rFonts w:ascii="Arial" w:eastAsia="Times New Roman" w:hAnsi="Arial" w:cs="Arial"/>
          <w:bCs/>
          <w:iCs/>
          <w:sz w:val="20"/>
          <w:szCs w:val="20"/>
          <w:lang w:eastAsia="ru-RU"/>
        </w:rPr>
        <w:t>прибрежных защитных полос</w:t>
      </w:r>
      <w:r w:rsidRPr="00C01128">
        <w:rPr>
          <w:rFonts w:ascii="Arial" w:eastAsia="Times New Roman" w:hAnsi="Arial" w:cs="Arial"/>
          <w:iCs/>
          <w:sz w:val="20"/>
          <w:szCs w:val="20"/>
          <w:lang w:eastAsia="ru-RU"/>
        </w:rPr>
        <w:t xml:space="preserve"> наряду с указанными выше ограничениями запрещаются:</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1) распашка земель;</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2) размещение отвалов размываемых грунтов;</w:t>
      </w:r>
    </w:p>
    <w:p w:rsidR="006B6DB2" w:rsidRPr="00C01128" w:rsidRDefault="006B6DB2" w:rsidP="006B6DB2">
      <w:pPr>
        <w:autoSpaceDE w:val="0"/>
        <w:autoSpaceDN w:val="0"/>
        <w:adjustRightInd w:val="0"/>
        <w:ind w:left="0" w:firstLine="680"/>
        <w:rPr>
          <w:rFonts w:ascii="Arial" w:eastAsia="Times New Roman" w:hAnsi="Arial" w:cs="Arial"/>
          <w:sz w:val="20"/>
          <w:szCs w:val="20"/>
          <w:lang w:eastAsia="ru-RU"/>
        </w:rPr>
      </w:pPr>
      <w:r w:rsidRPr="00C01128">
        <w:rPr>
          <w:rFonts w:ascii="Arial" w:eastAsia="Times New Roman" w:hAnsi="Arial" w:cs="Arial"/>
          <w:iCs/>
          <w:sz w:val="20"/>
          <w:szCs w:val="20"/>
          <w:lang w:eastAsia="ru-RU"/>
        </w:rPr>
        <w:t>3) выпас сельскохозяйственных животных и организация для них летних лагерей, ванн.</w:t>
      </w:r>
    </w:p>
    <w:p w:rsidR="006B6DB2" w:rsidRPr="00C01128" w:rsidRDefault="006B6DB2" w:rsidP="006B6DB2">
      <w:pPr>
        <w:autoSpaceDE w:val="0"/>
        <w:autoSpaceDN w:val="0"/>
        <w:adjustRightInd w:val="0"/>
        <w:ind w:left="0" w:firstLine="680"/>
        <w:rPr>
          <w:rFonts w:ascii="Arial" w:eastAsia="Times New Roman" w:hAnsi="Arial" w:cs="Arial"/>
          <w:bCs/>
          <w:iCs/>
          <w:sz w:val="20"/>
          <w:szCs w:val="20"/>
          <w:lang w:eastAsia="ru-RU"/>
        </w:rPr>
      </w:pPr>
      <w:r w:rsidRPr="00C01128">
        <w:rPr>
          <w:rFonts w:ascii="Arial" w:eastAsia="Times New Roman" w:hAnsi="Arial" w:cs="Arial"/>
          <w:bCs/>
          <w:iCs/>
          <w:sz w:val="20"/>
          <w:szCs w:val="20"/>
          <w:lang w:eastAsia="ru-RU"/>
        </w:rPr>
        <w:t xml:space="preserve">В границах </w:t>
      </w:r>
      <w:proofErr w:type="spellStart"/>
      <w:r w:rsidRPr="00C01128">
        <w:rPr>
          <w:rFonts w:ascii="Arial" w:eastAsia="Times New Roman" w:hAnsi="Arial" w:cs="Arial"/>
          <w:bCs/>
          <w:iCs/>
          <w:sz w:val="20"/>
          <w:szCs w:val="20"/>
          <w:lang w:eastAsia="ru-RU"/>
        </w:rPr>
        <w:t>водоохранных</w:t>
      </w:r>
      <w:proofErr w:type="spellEnd"/>
      <w:r w:rsidRPr="00C01128">
        <w:rPr>
          <w:rFonts w:ascii="Arial" w:eastAsia="Times New Roman" w:hAnsi="Arial" w:cs="Arial"/>
          <w:bCs/>
          <w:iCs/>
          <w:sz w:val="20"/>
          <w:szCs w:val="20"/>
          <w:lang w:eastAsia="ru-RU"/>
        </w:rPr>
        <w:t xml:space="preserve"> зон допускаются:</w:t>
      </w:r>
    </w:p>
    <w:p w:rsidR="006B6DB2" w:rsidRPr="00C01128" w:rsidRDefault="006B6DB2" w:rsidP="006B6DB2">
      <w:pPr>
        <w:autoSpaceDE w:val="0"/>
        <w:autoSpaceDN w:val="0"/>
        <w:adjustRightInd w:val="0"/>
        <w:ind w:left="0" w:firstLine="680"/>
        <w:rPr>
          <w:rFonts w:ascii="Arial" w:eastAsia="Times New Roman" w:hAnsi="Arial" w:cs="Arial"/>
          <w:iCs/>
          <w:sz w:val="20"/>
          <w:szCs w:val="20"/>
          <w:lang w:eastAsia="ru-RU"/>
        </w:rPr>
      </w:pPr>
      <w:r w:rsidRPr="00C01128">
        <w:rPr>
          <w:rFonts w:ascii="Arial" w:eastAsia="Times New Roman" w:hAnsi="Arial" w:cs="Arial"/>
          <w:iCs/>
          <w:sz w:val="20"/>
          <w:szCs w:val="20"/>
          <w:lang w:eastAsia="ru-RU"/>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6DB2" w:rsidRPr="00C01128" w:rsidRDefault="006B6DB2" w:rsidP="006B6DB2">
      <w:pPr>
        <w:ind w:left="0" w:firstLine="632"/>
        <w:rPr>
          <w:rFonts w:ascii="Arial" w:eastAsia="Times New Roman" w:hAnsi="Arial" w:cs="Arial"/>
          <w:sz w:val="20"/>
          <w:szCs w:val="20"/>
          <w:lang w:eastAsia="ru-RU"/>
        </w:rPr>
      </w:pPr>
      <w:r w:rsidRPr="00C01128">
        <w:rPr>
          <w:rFonts w:ascii="Arial" w:eastAsia="Times New Roman" w:hAnsi="Arial" w:cs="Arial"/>
          <w:sz w:val="20"/>
          <w:szCs w:val="20"/>
          <w:lang w:eastAsia="ru-RU"/>
        </w:rPr>
        <w:t>- Охранные зоны водных объектов.</w:t>
      </w:r>
    </w:p>
    <w:p w:rsidR="006B6DB2" w:rsidRPr="00C01128" w:rsidRDefault="006B6DB2" w:rsidP="006B6DB2">
      <w:pPr>
        <w:ind w:left="0" w:firstLine="632"/>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Протяженность реки Подгорная, протекающей по территории поселения 71,3 км.</w:t>
      </w:r>
      <w:proofErr w:type="gramEnd"/>
      <w:r w:rsidRPr="00C01128">
        <w:rPr>
          <w:rFonts w:ascii="Arial" w:eastAsia="Times New Roman" w:hAnsi="Arial" w:cs="Arial"/>
          <w:sz w:val="20"/>
          <w:szCs w:val="20"/>
          <w:lang w:eastAsia="ru-RU"/>
        </w:rPr>
        <w:t xml:space="preserve"> </w:t>
      </w:r>
      <w:proofErr w:type="spellStart"/>
      <w:r w:rsidRPr="00C01128">
        <w:rPr>
          <w:rFonts w:ascii="Arial" w:eastAsia="Times New Roman" w:hAnsi="Arial" w:cs="Arial"/>
          <w:sz w:val="20"/>
          <w:szCs w:val="20"/>
          <w:lang w:eastAsia="ru-RU"/>
        </w:rPr>
        <w:t>Водоохранная</w:t>
      </w:r>
      <w:proofErr w:type="spellEnd"/>
      <w:r w:rsidRPr="00C01128">
        <w:rPr>
          <w:rFonts w:ascii="Arial" w:eastAsia="Times New Roman" w:hAnsi="Arial" w:cs="Arial"/>
          <w:sz w:val="20"/>
          <w:szCs w:val="20"/>
          <w:lang w:eastAsia="ru-RU"/>
        </w:rPr>
        <w:t xml:space="preserve"> зона - 200 м.</w:t>
      </w:r>
    </w:p>
    <w:p w:rsidR="006B6DB2" w:rsidRPr="00C01128" w:rsidRDefault="006B6DB2" w:rsidP="006B6DB2">
      <w:pPr>
        <w:ind w:left="0" w:firstLine="632"/>
        <w:rPr>
          <w:rFonts w:ascii="Arial" w:eastAsia="Times New Roman" w:hAnsi="Arial" w:cs="Arial"/>
          <w:bCs/>
          <w:iCs/>
          <w:sz w:val="20"/>
          <w:szCs w:val="20"/>
          <w:lang w:eastAsia="ru-RU"/>
        </w:rPr>
      </w:pPr>
      <w:proofErr w:type="gramStart"/>
      <w:r w:rsidRPr="00C01128">
        <w:rPr>
          <w:rFonts w:ascii="Arial" w:eastAsia="Times New Roman" w:hAnsi="Arial" w:cs="Arial"/>
          <w:sz w:val="20"/>
          <w:szCs w:val="20"/>
          <w:lang w:eastAsia="ru-RU"/>
        </w:rPr>
        <w:t>Протяженность реки Манина, протекающей по территории поселения 39,8 км.</w:t>
      </w:r>
      <w:proofErr w:type="gramEnd"/>
      <w:r w:rsidRPr="00C01128">
        <w:rPr>
          <w:rFonts w:ascii="Arial" w:eastAsia="Times New Roman" w:hAnsi="Arial" w:cs="Arial"/>
          <w:sz w:val="20"/>
          <w:szCs w:val="20"/>
          <w:lang w:eastAsia="ru-RU"/>
        </w:rPr>
        <w:t xml:space="preserve"> </w:t>
      </w:r>
      <w:proofErr w:type="spellStart"/>
      <w:r w:rsidRPr="00C01128">
        <w:rPr>
          <w:rFonts w:ascii="Arial" w:eastAsia="Times New Roman" w:hAnsi="Arial" w:cs="Arial"/>
          <w:sz w:val="20"/>
          <w:szCs w:val="20"/>
          <w:lang w:eastAsia="ru-RU"/>
        </w:rPr>
        <w:t>Водоохранная</w:t>
      </w:r>
      <w:proofErr w:type="spellEnd"/>
      <w:r w:rsidRPr="00C01128">
        <w:rPr>
          <w:rFonts w:ascii="Arial" w:eastAsia="Times New Roman" w:hAnsi="Arial" w:cs="Arial"/>
          <w:sz w:val="20"/>
          <w:szCs w:val="20"/>
          <w:lang w:eastAsia="ru-RU"/>
        </w:rPr>
        <w:t xml:space="preserve"> зона - </w:t>
      </w:r>
      <w:smartTag w:uri="urn:schemas-microsoft-com:office:smarttags" w:element="metricconverter">
        <w:smartTagPr>
          <w:attr w:name="ProductID" w:val="100 м"/>
        </w:smartTagPr>
        <w:r w:rsidRPr="00C01128">
          <w:rPr>
            <w:rFonts w:ascii="Arial" w:eastAsia="Times New Roman" w:hAnsi="Arial" w:cs="Arial"/>
            <w:sz w:val="20"/>
            <w:szCs w:val="20"/>
            <w:lang w:eastAsia="ru-RU"/>
          </w:rPr>
          <w:t>100 м</w:t>
        </w:r>
      </w:smartTag>
      <w:r w:rsidRPr="00C01128">
        <w:rPr>
          <w:rFonts w:ascii="Arial" w:eastAsia="Times New Roman" w:hAnsi="Arial" w:cs="Arial"/>
          <w:sz w:val="20"/>
          <w:szCs w:val="20"/>
          <w:lang w:eastAsia="ru-RU"/>
        </w:rPr>
        <w:t xml:space="preserve">.  </w:t>
      </w:r>
      <w:r w:rsidRPr="00C01128">
        <w:rPr>
          <w:rFonts w:ascii="Arial" w:eastAsia="Times New Roman" w:hAnsi="Arial" w:cs="Arial"/>
          <w:bCs/>
          <w:iCs/>
          <w:sz w:val="20"/>
          <w:szCs w:val="20"/>
          <w:lang w:eastAsia="ru-RU"/>
        </w:rPr>
        <w:t xml:space="preserve">Кроме того, на территории сельского поселения располагаются ряд прудов (водоемов) с акваторией менее 0,5 </w:t>
      </w:r>
      <w:proofErr w:type="spellStart"/>
      <w:r w:rsidRPr="00C01128">
        <w:rPr>
          <w:rFonts w:ascii="Arial" w:eastAsia="Times New Roman" w:hAnsi="Arial" w:cs="Arial"/>
          <w:bCs/>
          <w:iCs/>
          <w:sz w:val="20"/>
          <w:szCs w:val="20"/>
          <w:lang w:eastAsia="ru-RU"/>
        </w:rPr>
        <w:t>кв.км</w:t>
      </w:r>
      <w:proofErr w:type="spellEnd"/>
      <w:proofErr w:type="gramStart"/>
      <w:r w:rsidRPr="00C01128">
        <w:rPr>
          <w:rFonts w:ascii="Arial" w:eastAsia="Times New Roman" w:hAnsi="Arial" w:cs="Arial"/>
          <w:bCs/>
          <w:iCs/>
          <w:sz w:val="20"/>
          <w:szCs w:val="20"/>
          <w:lang w:eastAsia="ru-RU"/>
        </w:rPr>
        <w:t>.</w:t>
      </w:r>
      <w:proofErr w:type="gramEnd"/>
      <w:r w:rsidRPr="00C01128">
        <w:rPr>
          <w:rFonts w:ascii="Arial" w:eastAsia="Times New Roman" w:hAnsi="Arial" w:cs="Arial"/>
          <w:bCs/>
          <w:iCs/>
          <w:sz w:val="20"/>
          <w:szCs w:val="20"/>
          <w:lang w:eastAsia="ru-RU"/>
        </w:rPr>
        <w:t xml:space="preserve"> </w:t>
      </w:r>
      <w:proofErr w:type="gramStart"/>
      <w:r w:rsidRPr="00C01128">
        <w:rPr>
          <w:rFonts w:ascii="Arial" w:eastAsia="Times New Roman" w:hAnsi="Arial" w:cs="Arial"/>
          <w:bCs/>
          <w:iCs/>
          <w:sz w:val="20"/>
          <w:szCs w:val="20"/>
          <w:lang w:eastAsia="ru-RU"/>
        </w:rPr>
        <w:t>к</w:t>
      </w:r>
      <w:proofErr w:type="gramEnd"/>
      <w:r w:rsidRPr="00C01128">
        <w:rPr>
          <w:rFonts w:ascii="Arial" w:eastAsia="Times New Roman" w:hAnsi="Arial" w:cs="Arial"/>
          <w:bCs/>
          <w:iCs/>
          <w:sz w:val="20"/>
          <w:szCs w:val="20"/>
          <w:lang w:eastAsia="ru-RU"/>
        </w:rPr>
        <w:t xml:space="preserve">аждый. </w:t>
      </w:r>
    </w:p>
    <w:p w:rsidR="006B6DB2" w:rsidRPr="00C01128" w:rsidRDefault="006B6DB2" w:rsidP="006B6DB2">
      <w:pPr>
        <w:ind w:left="0" w:firstLine="0"/>
        <w:jc w:val="left"/>
        <w:rPr>
          <w:rFonts w:ascii="Arial" w:eastAsia="Times New Roman" w:hAnsi="Arial" w:cs="Arial"/>
          <w:b/>
          <w:bCs/>
          <w:kern w:val="1"/>
          <w:sz w:val="20"/>
          <w:szCs w:val="20"/>
        </w:rPr>
      </w:pPr>
    </w:p>
    <w:p w:rsidR="006B6DB2" w:rsidRPr="00C01128" w:rsidRDefault="006B6DB2" w:rsidP="006B6DB2">
      <w:pPr>
        <w:ind w:left="0" w:firstLine="680"/>
        <w:jc w:val="left"/>
        <w:rPr>
          <w:rFonts w:ascii="Arial" w:eastAsia="Times New Roman" w:hAnsi="Arial" w:cs="Arial"/>
          <w:b/>
          <w:bCs/>
          <w:kern w:val="1"/>
          <w:sz w:val="20"/>
          <w:szCs w:val="20"/>
        </w:rPr>
      </w:pPr>
      <w:r w:rsidRPr="00C01128">
        <w:rPr>
          <w:rFonts w:ascii="Arial" w:eastAsia="Times New Roman" w:hAnsi="Arial" w:cs="Arial"/>
          <w:b/>
          <w:bCs/>
          <w:kern w:val="1"/>
          <w:sz w:val="20"/>
          <w:szCs w:val="20"/>
        </w:rPr>
        <w:t>28.3.2.  Зона санитарной охраны источников питьевого водоснабжения.</w:t>
      </w:r>
    </w:p>
    <w:p w:rsidR="006B6DB2" w:rsidRPr="00C01128" w:rsidRDefault="006B6DB2" w:rsidP="006B6DB2">
      <w:pPr>
        <w:ind w:left="0" w:firstLine="709"/>
        <w:rPr>
          <w:rFonts w:ascii="Arial" w:eastAsia="Times New Roman" w:hAnsi="Arial" w:cs="Arial"/>
          <w:kern w:val="1"/>
          <w:sz w:val="20"/>
          <w:szCs w:val="20"/>
          <w:lang w:eastAsia="ar-SA"/>
        </w:rPr>
      </w:pPr>
      <w:r w:rsidRPr="00C01128">
        <w:rPr>
          <w:rFonts w:ascii="Arial" w:eastAsia="Times New Roman" w:hAnsi="Arial" w:cs="Arial"/>
          <w:kern w:val="1"/>
          <w:sz w:val="20"/>
          <w:szCs w:val="20"/>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B6DB2" w:rsidRPr="00C01128" w:rsidRDefault="006B6DB2" w:rsidP="006B6DB2">
      <w:pPr>
        <w:ind w:left="0" w:firstLine="284"/>
        <w:rPr>
          <w:rFonts w:ascii="Arial" w:eastAsia="Times New Roman" w:hAnsi="Arial" w:cs="Arial"/>
          <w:sz w:val="20"/>
          <w:szCs w:val="20"/>
          <w:lang w:eastAsia="ru-RU"/>
        </w:rPr>
      </w:pPr>
      <w:r w:rsidRPr="00C01128">
        <w:rPr>
          <w:rFonts w:ascii="Arial" w:eastAsia="Times New Roman" w:hAnsi="Arial" w:cs="Arial"/>
          <w:sz w:val="20"/>
          <w:szCs w:val="20"/>
          <w:lang w:eastAsia="ru-RU"/>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kern w:val="1"/>
          <w:sz w:val="20"/>
          <w:szCs w:val="20"/>
          <w:lang w:eastAsia="ar-SA"/>
        </w:rPr>
        <w:t xml:space="preserve"> Границы второго </w:t>
      </w:r>
      <w:proofErr w:type="gramStart"/>
      <w:r w:rsidRPr="00C01128">
        <w:rPr>
          <w:rFonts w:ascii="Arial" w:eastAsia="Times New Roman" w:hAnsi="Arial" w:cs="Arial"/>
          <w:kern w:val="1"/>
          <w:sz w:val="20"/>
          <w:szCs w:val="20"/>
          <w:lang w:eastAsia="ar-SA"/>
        </w:rPr>
        <w:t>пояса зоны санитарной охраны подземных источников водоснабжения</w:t>
      </w:r>
      <w:proofErr w:type="gramEnd"/>
      <w:r w:rsidRPr="00C01128">
        <w:rPr>
          <w:rFonts w:ascii="Arial" w:eastAsia="Times New Roman" w:hAnsi="Arial" w:cs="Arial"/>
          <w:kern w:val="1"/>
          <w:sz w:val="20"/>
          <w:szCs w:val="20"/>
          <w:lang w:eastAsia="ar-SA"/>
        </w:rPr>
        <w:t xml:space="preserve"> устанавливают расчетом. </w:t>
      </w:r>
      <w:r w:rsidRPr="00C01128">
        <w:rPr>
          <w:rFonts w:ascii="Arial" w:eastAsia="Times New Roman" w:hAnsi="Arial" w:cs="Arial"/>
          <w:sz w:val="20"/>
          <w:szCs w:val="20"/>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На территории первого пояса запрещается: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посадка высокоствольных деревьев;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размещение жилых и общественных зданий, проживание людей;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Допускаются рубки ухода и санитарные рубки леса.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На территории второго и третьего пояса зоны санитарной охраны поверхностных источников водоснабжения запрещается: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загрязнение территории нечистотами, мусором, навозом, промышленными отходами и др.;</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размещение складов горюче-смазочных материалов, ядохимикатов и минеральных удобрений, накопителей, </w:t>
      </w:r>
      <w:proofErr w:type="spellStart"/>
      <w:r w:rsidRPr="00C01128">
        <w:rPr>
          <w:rFonts w:ascii="Arial" w:eastAsia="Times New Roman" w:hAnsi="Arial" w:cs="Arial"/>
          <w:sz w:val="20"/>
          <w:szCs w:val="20"/>
          <w:lang w:eastAsia="ru-RU"/>
        </w:rPr>
        <w:t>шламохранилищ</w:t>
      </w:r>
      <w:proofErr w:type="spellEnd"/>
      <w:r w:rsidRPr="00C01128">
        <w:rPr>
          <w:rFonts w:ascii="Arial" w:eastAsia="Times New Roman" w:hAnsi="Arial" w:cs="Arial"/>
          <w:sz w:val="20"/>
          <w:szCs w:val="20"/>
          <w:lang w:eastAsia="ru-RU"/>
        </w:rPr>
        <w:t xml:space="preserve"> и других объектов, которые могут вызвать </w:t>
      </w:r>
      <w:proofErr w:type="spellStart"/>
      <w:r w:rsidRPr="00C01128">
        <w:rPr>
          <w:rFonts w:ascii="Arial" w:eastAsia="Times New Roman" w:hAnsi="Arial" w:cs="Arial"/>
          <w:sz w:val="20"/>
          <w:szCs w:val="20"/>
          <w:lang w:eastAsia="ru-RU"/>
        </w:rPr>
        <w:t>химиические</w:t>
      </w:r>
      <w:proofErr w:type="spellEnd"/>
      <w:r w:rsidRPr="00C01128">
        <w:rPr>
          <w:rFonts w:ascii="Arial" w:eastAsia="Times New Roman" w:hAnsi="Arial" w:cs="Arial"/>
          <w:sz w:val="20"/>
          <w:szCs w:val="20"/>
          <w:lang w:eastAsia="ru-RU"/>
        </w:rPr>
        <w:t xml:space="preserve"> загрязнения источников водоснабжения;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применение удобрений и ядохимикатов;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добыча песка и гравия из водотока или водоема, а также дноуглубительные работы;</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01128">
          <w:rPr>
            <w:rFonts w:ascii="Arial" w:eastAsia="Times New Roman" w:hAnsi="Arial" w:cs="Arial"/>
            <w:sz w:val="20"/>
            <w:szCs w:val="20"/>
            <w:lang w:eastAsia="ru-RU"/>
          </w:rPr>
          <w:t>500 м</w:t>
        </w:r>
      </w:smartTag>
      <w:r w:rsidRPr="00C01128">
        <w:rPr>
          <w:rFonts w:ascii="Arial" w:eastAsia="Times New Roman" w:hAnsi="Arial" w:cs="Arial"/>
          <w:sz w:val="20"/>
          <w:szCs w:val="20"/>
          <w:lang w:eastAsia="ru-RU"/>
        </w:rPr>
        <w:t>, которое может привести к ухудшению качества или уменьшению количества воды источника водоснабжения;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пределах второго </w:t>
      </w:r>
      <w:proofErr w:type="gramStart"/>
      <w:r w:rsidRPr="00C01128">
        <w:rPr>
          <w:rFonts w:ascii="Arial" w:eastAsia="Times New Roman" w:hAnsi="Arial" w:cs="Arial"/>
          <w:sz w:val="20"/>
          <w:szCs w:val="20"/>
          <w:lang w:eastAsia="ru-RU"/>
        </w:rPr>
        <w:t>пояса зоны санитарной охраны поверхностного источника водоснабжения</w:t>
      </w:r>
      <w:proofErr w:type="gramEnd"/>
      <w:r w:rsidRPr="00C01128">
        <w:rPr>
          <w:rFonts w:ascii="Arial" w:eastAsia="Times New Roman" w:hAnsi="Arial" w:cs="Arial"/>
          <w:sz w:val="20"/>
          <w:szCs w:val="20"/>
          <w:lang w:eastAsia="ru-RU"/>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C01128">
        <w:rPr>
          <w:rFonts w:ascii="Arial" w:eastAsia="Times New Roman" w:hAnsi="Arial" w:cs="Arial"/>
          <w:sz w:val="20"/>
          <w:szCs w:val="20"/>
          <w:lang w:eastAsia="ru-RU"/>
        </w:rPr>
        <w:t>Роспотребнадзора</w:t>
      </w:r>
      <w:proofErr w:type="spellEnd"/>
      <w:r w:rsidRPr="00C01128">
        <w:rPr>
          <w:rFonts w:ascii="Arial" w:eastAsia="Times New Roman" w:hAnsi="Arial" w:cs="Arial"/>
          <w:sz w:val="20"/>
          <w:szCs w:val="20"/>
          <w:lang w:eastAsia="ru-RU"/>
        </w:rPr>
        <w:t>.</w:t>
      </w:r>
    </w:p>
    <w:p w:rsidR="006B6DB2" w:rsidRPr="00C01128" w:rsidRDefault="006B6DB2" w:rsidP="006B6DB2">
      <w:pPr>
        <w:ind w:left="0" w:firstLine="680"/>
        <w:jc w:val="left"/>
        <w:rPr>
          <w:rFonts w:ascii="Arial" w:eastAsia="Times New Roman" w:hAnsi="Arial" w:cs="Arial"/>
          <w:sz w:val="20"/>
          <w:szCs w:val="20"/>
          <w:lang w:eastAsia="ru-RU"/>
        </w:rPr>
      </w:pPr>
    </w:p>
    <w:p w:rsidR="006B6DB2" w:rsidRPr="00C01128" w:rsidRDefault="006B6DB2" w:rsidP="006B6DB2">
      <w:pPr>
        <w:ind w:left="0" w:firstLine="68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28. 3.3. Санитарно-защитные зоны промышленных, сельскохозяйственных и иных предприятий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C01128">
        <w:rPr>
          <w:rFonts w:ascii="Arial" w:eastAsia="Times New Roman" w:hAnsi="Arial" w:cs="Arial"/>
          <w:sz w:val="20"/>
          <w:szCs w:val="20"/>
          <w:lang w:eastAsia="ru-RU"/>
        </w:rPr>
        <w:pgNum/>
      </w:r>
      <w:r w:rsidRPr="00C01128">
        <w:rPr>
          <w:rFonts w:ascii="Arial" w:eastAsia="Times New Roman" w:hAnsi="Arial" w:cs="Arial"/>
          <w:sz w:val="20"/>
          <w:szCs w:val="20"/>
          <w:lang w:eastAsia="ru-RU"/>
        </w:rPr>
        <w:t>деятельности и оформленного в установленном порядке, далее – промышленная площадка, до ее внешней границы в заданном направлении.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C01128">
        <w:rPr>
          <w:rFonts w:ascii="Arial" w:eastAsia="Times New Roman" w:hAnsi="Arial" w:cs="Arial"/>
          <w:sz w:val="20"/>
          <w:szCs w:val="20"/>
          <w:lang w:eastAsia="ru-RU"/>
        </w:rPr>
        <w:t>промплощадки</w:t>
      </w:r>
      <w:proofErr w:type="spellEnd"/>
      <w:r w:rsidRPr="00C01128">
        <w:rPr>
          <w:rFonts w:ascii="Arial" w:eastAsia="Times New Roman" w:hAnsi="Arial" w:cs="Arial"/>
          <w:sz w:val="20"/>
          <w:szCs w:val="20"/>
          <w:lang w:eastAsia="ru-RU"/>
        </w:rPr>
        <w:t xml:space="preserve"> и/или от источника выбросов загрязняющих веществ.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C01128">
        <w:rPr>
          <w:rFonts w:ascii="Arial" w:eastAsia="Times New Roman" w:hAnsi="Arial" w:cs="Arial"/>
          <w:sz w:val="20"/>
          <w:szCs w:val="20"/>
          <w:lang w:eastAsia="ru-RU"/>
        </w:rPr>
        <w:t>количества</w:t>
      </w:r>
      <w:proofErr w:type="gramEnd"/>
      <w:r w:rsidRPr="00C01128">
        <w:rPr>
          <w:rFonts w:ascii="Arial" w:eastAsia="Times New Roman" w:hAnsi="Arial" w:cs="Arial"/>
          <w:sz w:val="20"/>
          <w:szCs w:val="20"/>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C01128">
          <w:rPr>
            <w:rFonts w:ascii="Arial" w:eastAsia="Times New Roman" w:hAnsi="Arial" w:cs="Arial"/>
            <w:sz w:val="20"/>
            <w:szCs w:val="20"/>
            <w:lang w:eastAsia="ru-RU"/>
          </w:rPr>
          <w:t>1000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C01128">
          <w:rPr>
            <w:rFonts w:ascii="Arial" w:eastAsia="Times New Roman" w:hAnsi="Arial" w:cs="Arial"/>
            <w:sz w:val="20"/>
            <w:szCs w:val="20"/>
            <w:lang w:eastAsia="ru-RU"/>
          </w:rPr>
          <w:t>500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C01128">
          <w:rPr>
            <w:rFonts w:ascii="Arial" w:eastAsia="Times New Roman" w:hAnsi="Arial" w:cs="Arial"/>
            <w:sz w:val="20"/>
            <w:szCs w:val="20"/>
            <w:lang w:eastAsia="ru-RU"/>
          </w:rPr>
          <w:t>300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C01128">
          <w:rPr>
            <w:rFonts w:ascii="Arial" w:eastAsia="Times New Roman" w:hAnsi="Arial" w:cs="Arial"/>
            <w:sz w:val="20"/>
            <w:szCs w:val="20"/>
            <w:lang w:eastAsia="ru-RU"/>
          </w:rPr>
          <w:t>100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C01128">
          <w:rPr>
            <w:rFonts w:ascii="Arial" w:eastAsia="Times New Roman" w:hAnsi="Arial" w:cs="Arial"/>
            <w:sz w:val="20"/>
            <w:szCs w:val="20"/>
            <w:lang w:eastAsia="ru-RU"/>
          </w:rPr>
          <w:t>50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0"/>
        <w:jc w:val="left"/>
        <w:outlineLvl w:val="1"/>
        <w:rPr>
          <w:rFonts w:ascii="Arial" w:eastAsia="Times New Roman" w:hAnsi="Arial" w:cs="Arial"/>
          <w:sz w:val="20"/>
          <w:szCs w:val="20"/>
          <w:lang w:eastAsia="ru-RU"/>
        </w:rPr>
      </w:pPr>
      <w:bookmarkStart w:id="185" w:name="_Toc268485786"/>
      <w:bookmarkStart w:id="186" w:name="_Toc268487870"/>
      <w:bookmarkStart w:id="187" w:name="_Toc268488690"/>
      <w:r w:rsidRPr="00C01128">
        <w:rPr>
          <w:rFonts w:ascii="Arial" w:eastAsia="Times New Roman" w:hAnsi="Arial" w:cs="Arial"/>
          <w:sz w:val="20"/>
          <w:szCs w:val="20"/>
          <w:lang w:eastAsia="ru-RU"/>
        </w:rPr>
        <w:t>2) Режим территории санитарно-защитной зоны</w:t>
      </w:r>
      <w:bookmarkEnd w:id="185"/>
      <w:bookmarkEnd w:id="186"/>
      <w:bookmarkEnd w:id="187"/>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2.2)  Допускается размещать в границах санитарно-защитной зоны промышленного объекта или производства: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w:t>
      </w:r>
      <w:r w:rsidRPr="00C01128">
        <w:rPr>
          <w:rFonts w:ascii="Arial" w:eastAsia="Times New Roman" w:hAnsi="Arial" w:cs="Arial"/>
          <w:sz w:val="20"/>
          <w:szCs w:val="20"/>
          <w:lang w:eastAsia="ru-RU"/>
        </w:rPr>
        <w:lastRenderedPageBreak/>
        <w:t xml:space="preserve">коммуникации, ЛЭП, электроподстанции, </w:t>
      </w:r>
      <w:proofErr w:type="spellStart"/>
      <w:r w:rsidRPr="00C01128">
        <w:rPr>
          <w:rFonts w:ascii="Arial" w:eastAsia="Times New Roman" w:hAnsi="Arial" w:cs="Arial"/>
          <w:sz w:val="20"/>
          <w:szCs w:val="20"/>
          <w:lang w:eastAsia="ru-RU"/>
        </w:rPr>
        <w:t>нефт</w:t>
      </w:r>
      <w:proofErr w:type="gramStart"/>
      <w:r w:rsidRPr="00C01128">
        <w:rPr>
          <w:rFonts w:ascii="Arial" w:eastAsia="Times New Roman" w:hAnsi="Arial" w:cs="Arial"/>
          <w:sz w:val="20"/>
          <w:szCs w:val="20"/>
          <w:lang w:eastAsia="ru-RU"/>
        </w:rPr>
        <w:t>е</w:t>
      </w:r>
      <w:proofErr w:type="spellEnd"/>
      <w:r w:rsidRPr="00C01128">
        <w:rPr>
          <w:rFonts w:ascii="Arial" w:eastAsia="Times New Roman" w:hAnsi="Arial" w:cs="Arial"/>
          <w:sz w:val="20"/>
          <w:szCs w:val="20"/>
          <w:lang w:eastAsia="ru-RU"/>
        </w:rPr>
        <w:t>-</w:t>
      </w:r>
      <w:proofErr w:type="gramEnd"/>
      <w:r w:rsidRPr="00C01128">
        <w:rPr>
          <w:rFonts w:ascii="Arial" w:eastAsia="Times New Roman" w:hAnsi="Arial" w:cs="Arial"/>
          <w:sz w:val="20"/>
          <w:szCs w:val="20"/>
          <w:lang w:eastAsia="ru-RU"/>
        </w:rPr>
        <w:t xml:space="preserve"> и газопроводы, артезианские скважины для технического водоснабжения, </w:t>
      </w:r>
      <w:proofErr w:type="spellStart"/>
      <w:r w:rsidRPr="00C01128">
        <w:rPr>
          <w:rFonts w:ascii="Arial" w:eastAsia="Times New Roman" w:hAnsi="Arial" w:cs="Arial"/>
          <w:sz w:val="20"/>
          <w:szCs w:val="20"/>
          <w:lang w:eastAsia="ru-RU"/>
        </w:rPr>
        <w:t>водоохлаждающие</w:t>
      </w:r>
      <w:proofErr w:type="spellEnd"/>
      <w:r w:rsidRPr="00C01128">
        <w:rPr>
          <w:rFonts w:ascii="Arial" w:eastAsia="Times New Roman" w:hAnsi="Arial" w:cs="Arial"/>
          <w:sz w:val="20"/>
          <w:szCs w:val="20"/>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6DB2" w:rsidRPr="00C01128" w:rsidRDefault="006B6DB2" w:rsidP="006B6DB2">
      <w:pPr>
        <w:ind w:left="0" w:firstLine="720"/>
        <w:jc w:val="left"/>
        <w:rPr>
          <w:rFonts w:ascii="Arial" w:eastAsia="Times New Roman" w:hAnsi="Arial" w:cs="Arial"/>
          <w:b/>
          <w:bCs/>
          <w:sz w:val="20"/>
          <w:szCs w:val="20"/>
          <w:lang w:eastAsia="ru-RU"/>
        </w:rPr>
      </w:pPr>
    </w:p>
    <w:p w:rsidR="006B6DB2" w:rsidRPr="00C01128" w:rsidRDefault="006B6DB2" w:rsidP="006B6DB2">
      <w:pPr>
        <w:ind w:left="0" w:firstLine="720"/>
        <w:jc w:val="left"/>
        <w:rPr>
          <w:rFonts w:ascii="Arial" w:eastAsia="Times New Roman" w:hAnsi="Arial" w:cs="Arial"/>
          <w:b/>
          <w:kern w:val="1"/>
          <w:sz w:val="20"/>
          <w:szCs w:val="20"/>
          <w:lang w:eastAsia="ar-SA"/>
        </w:rPr>
      </w:pPr>
      <w:r w:rsidRPr="00C01128">
        <w:rPr>
          <w:rFonts w:ascii="Arial" w:eastAsia="Times New Roman" w:hAnsi="Arial" w:cs="Arial"/>
          <w:b/>
          <w:bCs/>
          <w:sz w:val="20"/>
          <w:szCs w:val="20"/>
          <w:lang w:eastAsia="ru-RU"/>
        </w:rPr>
        <w:t>28.3.4. Санитарно-защитные зоны к</w:t>
      </w:r>
      <w:r w:rsidRPr="00C01128">
        <w:rPr>
          <w:rFonts w:ascii="Arial" w:eastAsia="Times New Roman" w:hAnsi="Arial" w:cs="Arial"/>
          <w:b/>
          <w:kern w:val="1"/>
          <w:sz w:val="20"/>
          <w:szCs w:val="20"/>
          <w:lang w:eastAsia="ar-SA"/>
        </w:rPr>
        <w:t>ладбищ</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C01128">
          <w:rPr>
            <w:rFonts w:ascii="Arial" w:eastAsia="Times New Roman" w:hAnsi="Arial" w:cs="Arial"/>
            <w:sz w:val="20"/>
            <w:szCs w:val="20"/>
            <w:lang w:eastAsia="ru-RU"/>
          </w:rPr>
          <w:t>300 м</w:t>
        </w:r>
      </w:smartTag>
      <w:r w:rsidRPr="00C01128">
        <w:rPr>
          <w:rFonts w:ascii="Arial" w:eastAsia="Times New Roman" w:hAnsi="Arial" w:cs="Arial"/>
          <w:sz w:val="20"/>
          <w:szCs w:val="20"/>
          <w:lang w:eastAsia="ru-RU"/>
        </w:rPr>
        <w:t xml:space="preserve"> от границ селитебной территории.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Кладбища с погребением путем предания тела (останков) умершего земле (захоронение в могилу, склеп) размещают на расстоянии: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а) от жилых, общественных зданий, спортивно-оздоровительных и санаторно-курортных зон:</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 </w:t>
      </w:r>
      <w:smartTag w:uri="urn:schemas-microsoft-com:office:smarttags" w:element="metricconverter">
        <w:smartTagPr>
          <w:attr w:name="ProductID" w:val="500 м"/>
        </w:smartTagPr>
        <w:r w:rsidRPr="00C01128">
          <w:rPr>
            <w:rFonts w:ascii="Arial" w:eastAsia="Times New Roman" w:hAnsi="Arial" w:cs="Arial"/>
            <w:sz w:val="20"/>
            <w:szCs w:val="20"/>
            <w:lang w:eastAsia="ru-RU"/>
          </w:rPr>
          <w:t>500 м</w:t>
        </w:r>
      </w:smartTag>
      <w:r w:rsidRPr="00C01128">
        <w:rPr>
          <w:rFonts w:ascii="Arial" w:eastAsia="Times New Roman" w:hAnsi="Arial" w:cs="Arial"/>
          <w:sz w:val="20"/>
          <w:szCs w:val="20"/>
          <w:lang w:eastAsia="ru-RU"/>
        </w:rPr>
        <w:t xml:space="preserve"> - при площади кладбища от 20 до </w:t>
      </w:r>
      <w:smartTag w:uri="urn:schemas-microsoft-com:office:smarttags" w:element="metricconverter">
        <w:smartTagPr>
          <w:attr w:name="ProductID" w:val="40 га"/>
        </w:smartTagPr>
        <w:r w:rsidRPr="00C01128">
          <w:rPr>
            <w:rFonts w:ascii="Arial" w:eastAsia="Times New Roman" w:hAnsi="Arial" w:cs="Arial"/>
            <w:sz w:val="20"/>
            <w:szCs w:val="20"/>
            <w:lang w:eastAsia="ru-RU"/>
          </w:rPr>
          <w:t>40 га</w:t>
        </w:r>
      </w:smartTag>
      <w:r w:rsidRPr="00C01128">
        <w:rPr>
          <w:rFonts w:ascii="Arial" w:eastAsia="Times New Roman" w:hAnsi="Arial" w:cs="Arial"/>
          <w:sz w:val="20"/>
          <w:szCs w:val="20"/>
          <w:lang w:eastAsia="ru-RU"/>
        </w:rPr>
        <w:t xml:space="preserve"> (размещение кладбища размером территории более </w:t>
      </w:r>
      <w:smartTag w:uri="urn:schemas-microsoft-com:office:smarttags" w:element="metricconverter">
        <w:smartTagPr>
          <w:attr w:name="ProductID" w:val="40 га"/>
        </w:smartTagPr>
        <w:r w:rsidRPr="00C01128">
          <w:rPr>
            <w:rFonts w:ascii="Arial" w:eastAsia="Times New Roman" w:hAnsi="Arial" w:cs="Arial"/>
            <w:sz w:val="20"/>
            <w:szCs w:val="20"/>
            <w:lang w:eastAsia="ru-RU"/>
          </w:rPr>
          <w:t>40 га</w:t>
        </w:r>
      </w:smartTag>
      <w:r w:rsidRPr="00C01128">
        <w:rPr>
          <w:rFonts w:ascii="Arial" w:eastAsia="Times New Roman" w:hAnsi="Arial" w:cs="Arial"/>
          <w:sz w:val="20"/>
          <w:szCs w:val="20"/>
          <w:lang w:eastAsia="ru-RU"/>
        </w:rPr>
        <w:t xml:space="preserve"> не допускается);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w:t>
      </w:r>
      <w:smartTag w:uri="urn:schemas-microsoft-com:office:smarttags" w:element="metricconverter">
        <w:smartTagPr>
          <w:attr w:name="ProductID" w:val="300 м"/>
        </w:smartTagPr>
        <w:r w:rsidRPr="00C01128">
          <w:rPr>
            <w:rFonts w:ascii="Arial" w:eastAsia="Times New Roman" w:hAnsi="Arial" w:cs="Arial"/>
            <w:sz w:val="20"/>
            <w:szCs w:val="20"/>
            <w:lang w:eastAsia="ru-RU"/>
          </w:rPr>
          <w:t>300 м</w:t>
        </w:r>
      </w:smartTag>
      <w:r w:rsidRPr="00C01128">
        <w:rPr>
          <w:rFonts w:ascii="Arial" w:eastAsia="Times New Roman" w:hAnsi="Arial" w:cs="Arial"/>
          <w:sz w:val="20"/>
          <w:szCs w:val="20"/>
          <w:lang w:eastAsia="ru-RU"/>
        </w:rPr>
        <w:t xml:space="preserve"> - при площади кладбища от 10 до </w:t>
      </w:r>
      <w:smartTag w:uri="urn:schemas-microsoft-com:office:smarttags" w:element="metricconverter">
        <w:smartTagPr>
          <w:attr w:name="ProductID" w:val="20 га"/>
        </w:smartTagPr>
        <w:r w:rsidRPr="00C01128">
          <w:rPr>
            <w:rFonts w:ascii="Arial" w:eastAsia="Times New Roman" w:hAnsi="Arial" w:cs="Arial"/>
            <w:sz w:val="20"/>
            <w:szCs w:val="20"/>
            <w:lang w:eastAsia="ru-RU"/>
          </w:rPr>
          <w:t>20 га</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100 м – при площади кладбища до 10 га;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4. 50 м – для сельских кладбищ.</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C01128">
          <w:rPr>
            <w:rFonts w:ascii="Arial" w:eastAsia="Times New Roman" w:hAnsi="Arial" w:cs="Arial"/>
            <w:sz w:val="20"/>
            <w:szCs w:val="20"/>
            <w:lang w:eastAsia="ru-RU"/>
          </w:rPr>
          <w:t>1000 м</w:t>
        </w:r>
      </w:smartTag>
      <w:r w:rsidRPr="00C01128">
        <w:rPr>
          <w:rFonts w:ascii="Arial" w:eastAsia="Times New Roman" w:hAnsi="Arial" w:cs="Arial"/>
          <w:sz w:val="20"/>
          <w:szCs w:val="20"/>
          <w:lang w:eastAsia="ru-RU"/>
        </w:rPr>
        <w:t xml:space="preserve"> с подтверждением достаточности расстояния расчетами поясов зон санитарной охраны </w:t>
      </w:r>
      <w:proofErr w:type="spellStart"/>
      <w:r w:rsidRPr="00C01128">
        <w:rPr>
          <w:rFonts w:ascii="Arial" w:eastAsia="Times New Roman" w:hAnsi="Arial" w:cs="Arial"/>
          <w:sz w:val="20"/>
          <w:szCs w:val="20"/>
          <w:lang w:eastAsia="ru-RU"/>
        </w:rPr>
        <w:t>водоисточника</w:t>
      </w:r>
      <w:proofErr w:type="spellEnd"/>
      <w:r w:rsidRPr="00C01128">
        <w:rPr>
          <w:rFonts w:ascii="Arial" w:eastAsia="Times New Roman" w:hAnsi="Arial" w:cs="Arial"/>
          <w:sz w:val="20"/>
          <w:szCs w:val="20"/>
          <w:lang w:eastAsia="ru-RU"/>
        </w:rPr>
        <w:t xml:space="preserve"> и времени фильтрации;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C01128">
          <w:rPr>
            <w:rFonts w:ascii="Arial" w:eastAsia="Times New Roman" w:hAnsi="Arial" w:cs="Arial"/>
            <w:sz w:val="20"/>
            <w:szCs w:val="20"/>
            <w:lang w:eastAsia="ru-RU"/>
          </w:rPr>
          <w:t>100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C01128">
        <w:rPr>
          <w:rFonts w:ascii="Arial" w:eastAsia="Times New Roman" w:hAnsi="Arial" w:cs="Arial"/>
          <w:sz w:val="20"/>
          <w:szCs w:val="20"/>
          <w:lang w:eastAsia="ru-RU"/>
        </w:rPr>
        <w:t>Роспотребнадзора</w:t>
      </w:r>
      <w:proofErr w:type="spellEnd"/>
      <w:r w:rsidRPr="00C01128">
        <w:rPr>
          <w:rFonts w:ascii="Arial" w:eastAsia="Times New Roman" w:hAnsi="Arial" w:cs="Arial"/>
          <w:sz w:val="20"/>
          <w:szCs w:val="20"/>
          <w:lang w:eastAsia="ru-RU"/>
        </w:rPr>
        <w:t xml:space="preserve">, но принимать не менее </w:t>
      </w:r>
      <w:smartTag w:uri="urn:schemas-microsoft-com:office:smarttags" w:element="metricconverter">
        <w:smartTagPr>
          <w:attr w:name="ProductID" w:val="100 м"/>
        </w:smartTagPr>
        <w:r w:rsidRPr="00C01128">
          <w:rPr>
            <w:rFonts w:ascii="Arial" w:eastAsia="Times New Roman" w:hAnsi="Arial" w:cs="Arial"/>
            <w:sz w:val="20"/>
            <w:szCs w:val="20"/>
            <w:lang w:eastAsia="ru-RU"/>
          </w:rPr>
          <w:t>100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C01128">
          <w:rPr>
            <w:rFonts w:ascii="Arial" w:eastAsia="Times New Roman" w:hAnsi="Arial" w:cs="Arial"/>
            <w:sz w:val="20"/>
            <w:szCs w:val="20"/>
            <w:lang w:eastAsia="ru-RU"/>
          </w:rPr>
          <w:t>20 м</w:t>
        </w:r>
      </w:smartTag>
      <w:r w:rsidRPr="00C01128">
        <w:rPr>
          <w:rFonts w:ascii="Arial" w:eastAsia="Times New Roman" w:hAnsi="Arial" w:cs="Arial"/>
          <w:sz w:val="20"/>
          <w:szCs w:val="20"/>
          <w:lang w:eastAsia="ru-RU"/>
        </w:rPr>
        <w:t>, стоянки автокатафалков и автотранспорта, урны для сбора мусора, площадки для мусоросборников с подъездами к ним.</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Не разрешается размещать кладбища на территориях:</w:t>
      </w:r>
    </w:p>
    <w:p w:rsidR="006B6DB2" w:rsidRPr="00C01128" w:rsidRDefault="006B6DB2" w:rsidP="006B6DB2">
      <w:pPr>
        <w:numPr>
          <w:ilvl w:val="0"/>
          <w:numId w:val="12"/>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первой зоны санитарной охраны курортов;</w:t>
      </w:r>
    </w:p>
    <w:p w:rsidR="006B6DB2" w:rsidRPr="00C01128" w:rsidRDefault="006B6DB2" w:rsidP="006B6DB2">
      <w:pPr>
        <w:numPr>
          <w:ilvl w:val="0"/>
          <w:numId w:val="12"/>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 выходом на поверхность </w:t>
      </w:r>
      <w:proofErr w:type="spellStart"/>
      <w:r w:rsidRPr="00C01128">
        <w:rPr>
          <w:rFonts w:ascii="Arial" w:eastAsia="Times New Roman" w:hAnsi="Arial" w:cs="Arial"/>
          <w:sz w:val="20"/>
          <w:szCs w:val="20"/>
          <w:lang w:eastAsia="ru-RU"/>
        </w:rPr>
        <w:t>закарстованных</w:t>
      </w:r>
      <w:proofErr w:type="spellEnd"/>
      <w:r w:rsidRPr="00C01128">
        <w:rPr>
          <w:rFonts w:ascii="Arial" w:eastAsia="Times New Roman" w:hAnsi="Arial" w:cs="Arial"/>
          <w:sz w:val="20"/>
          <w:szCs w:val="20"/>
          <w:lang w:eastAsia="ru-RU"/>
        </w:rPr>
        <w:t>, сильнотрещиноватых пород и в местах выклинивания водоносных горизонтов;</w:t>
      </w:r>
    </w:p>
    <w:p w:rsidR="006B6DB2" w:rsidRPr="00C01128" w:rsidRDefault="006B6DB2" w:rsidP="006B6DB2">
      <w:pPr>
        <w:numPr>
          <w:ilvl w:val="0"/>
          <w:numId w:val="12"/>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со стоянием грунтовых вод менее двух метров от поверхности земли при наиболее высоком их стоянии, а также </w:t>
      </w:r>
      <w:proofErr w:type="gramStart"/>
      <w:r w:rsidRPr="00C01128">
        <w:rPr>
          <w:rFonts w:ascii="Arial" w:eastAsia="Times New Roman" w:hAnsi="Arial" w:cs="Arial"/>
          <w:sz w:val="20"/>
          <w:szCs w:val="20"/>
          <w:lang w:eastAsia="ru-RU"/>
        </w:rPr>
        <w:t>на</w:t>
      </w:r>
      <w:proofErr w:type="gramEnd"/>
      <w:r w:rsidRPr="00C01128">
        <w:rPr>
          <w:rFonts w:ascii="Arial" w:eastAsia="Times New Roman" w:hAnsi="Arial" w:cs="Arial"/>
          <w:sz w:val="20"/>
          <w:szCs w:val="20"/>
          <w:lang w:eastAsia="ru-RU"/>
        </w:rPr>
        <w:t xml:space="preserve"> затапливаемых, подверженных оползням и обвалам, заболоченных;</w:t>
      </w:r>
    </w:p>
    <w:p w:rsidR="006B6DB2" w:rsidRPr="00C01128" w:rsidRDefault="006B6DB2" w:rsidP="006B6DB2">
      <w:pPr>
        <w:numPr>
          <w:ilvl w:val="0"/>
          <w:numId w:val="12"/>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B6DB2" w:rsidRPr="00C01128" w:rsidRDefault="006B6DB2" w:rsidP="006B6DB2">
      <w:pPr>
        <w:autoSpaceDE w:val="0"/>
        <w:autoSpaceDN w:val="0"/>
        <w:adjustRightInd w:val="0"/>
        <w:ind w:left="0" w:firstLine="709"/>
        <w:rPr>
          <w:rFonts w:ascii="Arial" w:eastAsia="Times New Roman" w:hAnsi="Arial" w:cs="Arial"/>
          <w:sz w:val="20"/>
          <w:szCs w:val="20"/>
          <w:u w:val="single"/>
          <w:lang w:eastAsia="ru-RU"/>
        </w:rPr>
      </w:pP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Участок, отводимый под кладбище, должен удовлетворять следующим требованиям:</w:t>
      </w:r>
    </w:p>
    <w:p w:rsidR="006B6DB2" w:rsidRPr="00C01128" w:rsidRDefault="006B6DB2" w:rsidP="006B6DB2">
      <w:pPr>
        <w:numPr>
          <w:ilvl w:val="0"/>
          <w:numId w:val="13"/>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B6DB2" w:rsidRPr="00C01128" w:rsidRDefault="006B6DB2" w:rsidP="006B6DB2">
      <w:pPr>
        <w:numPr>
          <w:ilvl w:val="0"/>
          <w:numId w:val="13"/>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не затопляться при паводках;</w:t>
      </w:r>
    </w:p>
    <w:p w:rsidR="006B6DB2" w:rsidRPr="00C01128" w:rsidRDefault="006B6DB2" w:rsidP="006B6DB2">
      <w:pPr>
        <w:numPr>
          <w:ilvl w:val="0"/>
          <w:numId w:val="13"/>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иметь уровень стояния грунтовых вод не менее </w:t>
      </w:r>
      <w:smartTag w:uri="urn:schemas-microsoft-com:office:smarttags" w:element="metricconverter">
        <w:smartTagPr>
          <w:attr w:name="ProductID" w:val="2,5 м"/>
        </w:smartTagPr>
        <w:r w:rsidRPr="00C01128">
          <w:rPr>
            <w:rFonts w:ascii="Arial" w:eastAsia="Times New Roman" w:hAnsi="Arial" w:cs="Arial"/>
            <w:sz w:val="20"/>
            <w:szCs w:val="20"/>
            <w:lang w:eastAsia="ru-RU"/>
          </w:rPr>
          <w:t>2,5 м</w:t>
        </w:r>
      </w:smartTag>
      <w:r w:rsidRPr="00C01128">
        <w:rPr>
          <w:rFonts w:ascii="Arial" w:eastAsia="Times New Roman" w:hAnsi="Arial" w:cs="Arial"/>
          <w:sz w:val="20"/>
          <w:szCs w:val="20"/>
          <w:lang w:eastAsia="ru-RU"/>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C01128">
          <w:rPr>
            <w:rFonts w:ascii="Arial" w:eastAsia="Times New Roman" w:hAnsi="Arial" w:cs="Arial"/>
            <w:sz w:val="20"/>
            <w:szCs w:val="20"/>
            <w:lang w:eastAsia="ru-RU"/>
          </w:rPr>
          <w:t>2,5 м</w:t>
        </w:r>
      </w:smartTag>
      <w:r w:rsidRPr="00C01128">
        <w:rPr>
          <w:rFonts w:ascii="Arial" w:eastAsia="Times New Roman" w:hAnsi="Arial" w:cs="Arial"/>
          <w:sz w:val="20"/>
          <w:szCs w:val="20"/>
          <w:lang w:eastAsia="ru-RU"/>
        </w:rPr>
        <w:t xml:space="preserve"> от поверхности земли участок может быть использован лишь для размещения кладбища для погребения после кремации;</w:t>
      </w:r>
    </w:p>
    <w:p w:rsidR="006B6DB2" w:rsidRPr="00C01128" w:rsidRDefault="006B6DB2" w:rsidP="006B6DB2">
      <w:pPr>
        <w:numPr>
          <w:ilvl w:val="0"/>
          <w:numId w:val="13"/>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C01128">
          <w:rPr>
            <w:rFonts w:ascii="Arial" w:eastAsia="Times New Roman" w:hAnsi="Arial" w:cs="Arial"/>
            <w:sz w:val="20"/>
            <w:szCs w:val="20"/>
            <w:lang w:eastAsia="ru-RU"/>
          </w:rPr>
          <w:t>1,5 м</w:t>
        </w:r>
      </w:smartTag>
      <w:r w:rsidRPr="00C01128">
        <w:rPr>
          <w:rFonts w:ascii="Arial" w:eastAsia="Times New Roman" w:hAnsi="Arial" w:cs="Arial"/>
          <w:sz w:val="20"/>
          <w:szCs w:val="20"/>
          <w:lang w:eastAsia="ru-RU"/>
        </w:rPr>
        <w:t xml:space="preserve"> и ниже с влажностью почвы в пределах 6 - 18%;</w:t>
      </w:r>
    </w:p>
    <w:p w:rsidR="006B6DB2" w:rsidRPr="00C01128" w:rsidRDefault="006B6DB2" w:rsidP="006B6DB2">
      <w:pPr>
        <w:numPr>
          <w:ilvl w:val="0"/>
          <w:numId w:val="13"/>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располагаться с подветренной стороны по отношению к жилой территории.</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p>
    <w:p w:rsidR="006B6DB2" w:rsidRPr="00C01128" w:rsidRDefault="006B6DB2" w:rsidP="006B6DB2">
      <w:pPr>
        <w:ind w:left="0" w:firstLine="72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29.3.5.  Санитарно-защитные зоны скотомогильников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ab/>
        <w:t>Размер санитарно-защитной зоны от скотомогильника (биотермической ямы) принимается до:</w:t>
      </w:r>
    </w:p>
    <w:p w:rsidR="006B6DB2" w:rsidRPr="00C01128" w:rsidRDefault="006B6DB2" w:rsidP="006B6DB2">
      <w:pPr>
        <w:numPr>
          <w:ilvl w:val="0"/>
          <w:numId w:val="29"/>
        </w:numPr>
        <w:suppressAutoHyphens/>
        <w:autoSpaceDE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C01128">
          <w:rPr>
            <w:rFonts w:ascii="Arial" w:eastAsia="Times New Roman" w:hAnsi="Arial" w:cs="Arial"/>
            <w:sz w:val="20"/>
            <w:szCs w:val="20"/>
            <w:lang w:eastAsia="ru-RU"/>
          </w:rPr>
          <w:t>1000 м</w:t>
        </w:r>
      </w:smartTag>
      <w:r w:rsidRPr="00C01128">
        <w:rPr>
          <w:rFonts w:ascii="Arial" w:eastAsia="Times New Roman" w:hAnsi="Arial" w:cs="Arial"/>
          <w:sz w:val="20"/>
          <w:szCs w:val="20"/>
          <w:lang w:eastAsia="ru-RU"/>
        </w:rPr>
        <w:t>;</w:t>
      </w:r>
    </w:p>
    <w:p w:rsidR="006B6DB2" w:rsidRPr="00C01128" w:rsidRDefault="006B6DB2" w:rsidP="006B6DB2">
      <w:pPr>
        <w:numPr>
          <w:ilvl w:val="0"/>
          <w:numId w:val="29"/>
        </w:numPr>
        <w:suppressAutoHyphens/>
        <w:autoSpaceDE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скотопрогонов и пастбищ - </w:t>
      </w:r>
      <w:smartTag w:uri="urn:schemas-microsoft-com:office:smarttags" w:element="metricconverter">
        <w:smartTagPr>
          <w:attr w:name="ProductID" w:val="200 м"/>
        </w:smartTagPr>
        <w:r w:rsidRPr="00C01128">
          <w:rPr>
            <w:rFonts w:ascii="Arial" w:eastAsia="Times New Roman" w:hAnsi="Arial" w:cs="Arial"/>
            <w:sz w:val="20"/>
            <w:szCs w:val="20"/>
            <w:lang w:eastAsia="ru-RU"/>
          </w:rPr>
          <w:t>200 м</w:t>
        </w:r>
      </w:smartTag>
      <w:r w:rsidRPr="00C01128">
        <w:rPr>
          <w:rFonts w:ascii="Arial" w:eastAsia="Times New Roman" w:hAnsi="Arial" w:cs="Arial"/>
          <w:sz w:val="20"/>
          <w:szCs w:val="20"/>
          <w:lang w:eastAsia="ru-RU"/>
        </w:rPr>
        <w:t>;</w:t>
      </w:r>
    </w:p>
    <w:p w:rsidR="006B6DB2" w:rsidRPr="00C01128" w:rsidRDefault="006B6DB2" w:rsidP="006B6DB2">
      <w:pPr>
        <w:widowControl w:val="0"/>
        <w:numPr>
          <w:ilvl w:val="0"/>
          <w:numId w:val="29"/>
        </w:numPr>
        <w:suppressAutoHyphens/>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C01128">
          <w:rPr>
            <w:rFonts w:ascii="Arial" w:eastAsia="Times New Roman" w:hAnsi="Arial" w:cs="Arial"/>
            <w:sz w:val="20"/>
            <w:szCs w:val="20"/>
            <w:lang w:eastAsia="ru-RU"/>
          </w:rPr>
          <w:t>300 м</w:t>
        </w:r>
      </w:smartTag>
      <w:r w:rsidRPr="00C01128">
        <w:rPr>
          <w:rFonts w:ascii="Arial" w:eastAsia="Times New Roman" w:hAnsi="Arial" w:cs="Arial"/>
          <w:sz w:val="20"/>
          <w:szCs w:val="20"/>
          <w:lang w:eastAsia="ru-RU"/>
        </w:rPr>
        <w:t>.</w:t>
      </w:r>
    </w:p>
    <w:p w:rsidR="006B6DB2" w:rsidRPr="00C01128" w:rsidRDefault="006B6DB2" w:rsidP="006B6DB2">
      <w:pPr>
        <w:ind w:left="0" w:firstLine="709"/>
        <w:rPr>
          <w:rFonts w:ascii="Arial" w:eastAsia="Times New Roman" w:hAnsi="Arial" w:cs="Arial"/>
          <w:kern w:val="1"/>
          <w:sz w:val="20"/>
          <w:szCs w:val="20"/>
        </w:rPr>
      </w:pPr>
      <w:r w:rsidRPr="00C01128">
        <w:rPr>
          <w:rFonts w:ascii="Arial" w:eastAsia="Times New Roman" w:hAnsi="Arial" w:cs="Arial"/>
          <w:kern w:val="1"/>
          <w:sz w:val="20"/>
          <w:szCs w:val="20"/>
        </w:rPr>
        <w:t xml:space="preserve">По истечении 25 лет с момента последнего захоронения возможно уменьшение размеров санитарно-защитной зоны. </w:t>
      </w:r>
    </w:p>
    <w:p w:rsidR="006B6DB2" w:rsidRPr="00C01128" w:rsidRDefault="006B6DB2" w:rsidP="006B6DB2">
      <w:pPr>
        <w:ind w:left="0" w:firstLine="709"/>
        <w:rPr>
          <w:rFonts w:ascii="Arial" w:eastAsia="Times New Roman" w:hAnsi="Arial" w:cs="Arial"/>
          <w:kern w:val="1"/>
          <w:sz w:val="20"/>
          <w:szCs w:val="20"/>
        </w:rPr>
      </w:pPr>
      <w:r w:rsidRPr="00C01128">
        <w:rPr>
          <w:rFonts w:ascii="Arial" w:eastAsia="Times New Roman" w:hAnsi="Arial" w:cs="Arial"/>
          <w:kern w:val="1"/>
          <w:sz w:val="20"/>
          <w:szCs w:val="20"/>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6B6DB2" w:rsidRPr="00C01128" w:rsidRDefault="006B6DB2" w:rsidP="006B6DB2">
      <w:pPr>
        <w:ind w:left="0" w:firstLine="709"/>
        <w:rPr>
          <w:rFonts w:ascii="Arial" w:eastAsia="Times New Roman" w:hAnsi="Arial" w:cs="Arial"/>
          <w:kern w:val="1"/>
          <w:sz w:val="20"/>
          <w:szCs w:val="20"/>
        </w:rPr>
      </w:pPr>
      <w:r w:rsidRPr="00C01128">
        <w:rPr>
          <w:rFonts w:ascii="Arial" w:eastAsia="Times New Roman" w:hAnsi="Arial" w:cs="Arial"/>
          <w:kern w:val="1"/>
          <w:sz w:val="20"/>
          <w:szCs w:val="20"/>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6B6DB2" w:rsidRPr="00C01128" w:rsidRDefault="006B6DB2" w:rsidP="006B6DB2">
      <w:pPr>
        <w:tabs>
          <w:tab w:val="left" w:pos="1250"/>
          <w:tab w:val="left" w:pos="4491"/>
        </w:tabs>
        <w:ind w:left="11" w:firstLine="767"/>
        <w:rPr>
          <w:rFonts w:ascii="Arial" w:eastAsia="Times New Roman" w:hAnsi="Arial" w:cs="Arial"/>
          <w:sz w:val="20"/>
          <w:szCs w:val="20"/>
          <w:lang w:eastAsia="ru-RU"/>
        </w:rPr>
      </w:pPr>
      <w:r w:rsidRPr="00C01128">
        <w:rPr>
          <w:rFonts w:ascii="Arial" w:eastAsia="Times New Roman" w:hAnsi="Arial" w:cs="Arial"/>
          <w:sz w:val="20"/>
          <w:szCs w:val="20"/>
          <w:lang w:eastAsia="ru-RU"/>
        </w:rPr>
        <w:t>Согласно схеме территориального планирования на территории Подгоренского сельского поселения находится два скотомогильника.</w:t>
      </w:r>
    </w:p>
    <w:p w:rsidR="006B6DB2" w:rsidRPr="00C01128" w:rsidRDefault="006B6DB2" w:rsidP="006B6DB2">
      <w:pPr>
        <w:autoSpaceDE w:val="0"/>
        <w:autoSpaceDN w:val="0"/>
        <w:adjustRightInd w:val="0"/>
        <w:ind w:left="0" w:firstLine="567"/>
        <w:rPr>
          <w:rFonts w:ascii="Arial" w:eastAsia="Calibri" w:hAnsi="Arial" w:cs="Arial"/>
          <w:sz w:val="20"/>
          <w:szCs w:val="20"/>
          <w:lang w:eastAsia="ru-RU"/>
        </w:rPr>
      </w:pPr>
      <w:r w:rsidRPr="00C01128">
        <w:rPr>
          <w:rFonts w:ascii="Arial" w:eastAsia="Calibri" w:hAnsi="Arial" w:cs="Arial"/>
          <w:sz w:val="20"/>
          <w:szCs w:val="20"/>
          <w:lang w:eastAsia="ru-RU"/>
        </w:rPr>
        <w:t xml:space="preserve">Эти объекты относится к </w:t>
      </w:r>
      <w:r w:rsidRPr="00C01128">
        <w:rPr>
          <w:rFonts w:ascii="Arial" w:eastAsia="Calibri" w:hAnsi="Arial" w:cs="Arial"/>
          <w:sz w:val="20"/>
          <w:szCs w:val="20"/>
          <w:lang w:val="en-US" w:eastAsia="ru-RU"/>
        </w:rPr>
        <w:t>I</w:t>
      </w:r>
      <w:r w:rsidRPr="00C01128">
        <w:rPr>
          <w:rFonts w:ascii="Arial" w:eastAsia="Calibri" w:hAnsi="Arial" w:cs="Arial"/>
          <w:sz w:val="20"/>
          <w:szCs w:val="20"/>
          <w:lang w:eastAsia="ru-RU"/>
        </w:rPr>
        <w:t xml:space="preserve"> классу опасности, размер санитарно-защитной зоны составляет 1000 м в соответствии с СанПиН 2.2.1/2.1.1.1200-03.</w:t>
      </w:r>
    </w:p>
    <w:p w:rsidR="006B6DB2" w:rsidRPr="00C01128" w:rsidRDefault="006B6DB2" w:rsidP="006B6DB2">
      <w:pPr>
        <w:autoSpaceDE w:val="0"/>
        <w:autoSpaceDN w:val="0"/>
        <w:adjustRightInd w:val="0"/>
        <w:ind w:left="0" w:firstLine="540"/>
        <w:jc w:val="left"/>
        <w:rPr>
          <w:rFonts w:ascii="Arial" w:eastAsia="Times New Roman" w:hAnsi="Arial" w:cs="Arial"/>
          <w:b/>
          <w:bCs/>
          <w:sz w:val="20"/>
          <w:szCs w:val="20"/>
          <w:lang w:eastAsia="ru-RU"/>
        </w:rPr>
      </w:pPr>
    </w:p>
    <w:p w:rsidR="006B6DB2" w:rsidRPr="00C01128" w:rsidRDefault="006B6DB2" w:rsidP="006B6DB2">
      <w:pPr>
        <w:autoSpaceDE w:val="0"/>
        <w:autoSpaceDN w:val="0"/>
        <w:adjustRightInd w:val="0"/>
        <w:ind w:left="0" w:firstLine="540"/>
        <w:jc w:val="left"/>
        <w:rPr>
          <w:rFonts w:ascii="Arial" w:eastAsia="Times New Roman" w:hAnsi="Arial" w:cs="Arial"/>
          <w:b/>
          <w:sz w:val="20"/>
          <w:szCs w:val="20"/>
          <w:lang w:eastAsia="ru-RU"/>
        </w:rPr>
      </w:pPr>
      <w:r w:rsidRPr="00C01128">
        <w:rPr>
          <w:rFonts w:ascii="Arial" w:eastAsia="Times New Roman" w:hAnsi="Arial" w:cs="Arial"/>
          <w:b/>
          <w:bCs/>
          <w:sz w:val="20"/>
          <w:szCs w:val="20"/>
          <w:lang w:eastAsia="ru-RU"/>
        </w:rPr>
        <w:t xml:space="preserve">28.3.6. Санитарно-защитные зоны </w:t>
      </w:r>
      <w:r w:rsidRPr="00C01128">
        <w:rPr>
          <w:rFonts w:ascii="Arial" w:eastAsia="Times New Roman" w:hAnsi="Arial" w:cs="Arial"/>
          <w:b/>
          <w:sz w:val="20"/>
          <w:szCs w:val="20"/>
          <w:lang w:eastAsia="ru-RU"/>
        </w:rPr>
        <w:t>объектов размещения (полигонов) твердых бытовых отходов</w:t>
      </w:r>
    </w:p>
    <w:p w:rsidR="006B6DB2" w:rsidRPr="00C01128" w:rsidRDefault="006B6DB2" w:rsidP="006B6DB2">
      <w:pPr>
        <w:autoSpaceDE w:val="0"/>
        <w:autoSpaceDN w:val="0"/>
        <w:adjustRightInd w:val="0"/>
        <w:ind w:left="0" w:firstLine="567"/>
        <w:rPr>
          <w:rFonts w:ascii="Arial" w:eastAsia="Calibri" w:hAnsi="Arial" w:cs="Arial"/>
          <w:sz w:val="20"/>
          <w:szCs w:val="20"/>
          <w:lang w:eastAsia="ru-RU"/>
        </w:rPr>
      </w:pPr>
      <w:r w:rsidRPr="00C01128">
        <w:rPr>
          <w:rFonts w:ascii="Arial" w:eastAsia="Times New Roman" w:hAnsi="Arial" w:cs="Arial"/>
          <w:sz w:val="20"/>
          <w:szCs w:val="20"/>
          <w:lang w:eastAsia="ru-RU"/>
        </w:rPr>
        <w:t xml:space="preserve">Согласно схеме территориального планирования на территории Подгоренского сельского поселения находится две свалки ТБО. </w:t>
      </w:r>
      <w:r w:rsidRPr="00C01128">
        <w:rPr>
          <w:rFonts w:ascii="Arial" w:eastAsia="Calibri" w:hAnsi="Arial" w:cs="Arial"/>
          <w:sz w:val="20"/>
          <w:szCs w:val="20"/>
          <w:lang w:eastAsia="ru-RU"/>
        </w:rPr>
        <w:t xml:space="preserve">Эти объекты относится к </w:t>
      </w:r>
      <w:r w:rsidRPr="00C01128">
        <w:rPr>
          <w:rFonts w:ascii="Arial" w:eastAsia="Calibri" w:hAnsi="Arial" w:cs="Arial"/>
          <w:sz w:val="20"/>
          <w:szCs w:val="20"/>
          <w:lang w:val="en-US" w:eastAsia="ru-RU"/>
        </w:rPr>
        <w:t>I</w:t>
      </w:r>
      <w:r w:rsidRPr="00C01128">
        <w:rPr>
          <w:rFonts w:ascii="Arial" w:eastAsia="Calibri" w:hAnsi="Arial" w:cs="Arial"/>
          <w:sz w:val="20"/>
          <w:szCs w:val="20"/>
          <w:lang w:eastAsia="ru-RU"/>
        </w:rPr>
        <w:t xml:space="preserve"> классу опасности, размер санитарно-защитной зоны составляет 1000 м в соответствии с СанПиН 2.2.1/2.1.1.1200-03.</w:t>
      </w:r>
    </w:p>
    <w:p w:rsidR="006B6DB2" w:rsidRPr="00C01128" w:rsidRDefault="006B6DB2" w:rsidP="006B6DB2">
      <w:pPr>
        <w:autoSpaceDE w:val="0"/>
        <w:autoSpaceDN w:val="0"/>
        <w:adjustRightInd w:val="0"/>
        <w:ind w:left="0" w:firstLine="0"/>
        <w:rPr>
          <w:rFonts w:ascii="Arial" w:eastAsia="Times New Roman" w:hAnsi="Arial" w:cs="Arial"/>
          <w:bCs/>
          <w:sz w:val="20"/>
          <w:szCs w:val="20"/>
          <w:lang w:eastAsia="ru-RU"/>
        </w:rPr>
      </w:pPr>
    </w:p>
    <w:p w:rsidR="006B6DB2" w:rsidRPr="00C01128" w:rsidRDefault="006B6DB2" w:rsidP="006B6DB2">
      <w:pPr>
        <w:ind w:left="0" w:firstLine="680"/>
        <w:jc w:val="left"/>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28.4. Ограничения по требованиям охраны инженерно-транспортных коммуникаций</w:t>
      </w:r>
    </w:p>
    <w:p w:rsidR="006B6DB2" w:rsidRPr="00C01128" w:rsidRDefault="006B6DB2" w:rsidP="006B6DB2">
      <w:pPr>
        <w:ind w:left="0" w:firstLine="680"/>
        <w:jc w:val="left"/>
        <w:rPr>
          <w:rFonts w:ascii="Arial" w:eastAsia="Times New Roman" w:hAnsi="Arial" w:cs="Arial"/>
          <w:b/>
          <w:bCs/>
          <w:sz w:val="20"/>
          <w:szCs w:val="20"/>
          <w:lang w:eastAsia="ru-RU"/>
        </w:rPr>
      </w:pPr>
    </w:p>
    <w:p w:rsidR="006B6DB2" w:rsidRPr="00C01128" w:rsidRDefault="006B6DB2" w:rsidP="006B6DB2">
      <w:pPr>
        <w:ind w:left="0" w:firstLine="680"/>
        <w:jc w:val="left"/>
        <w:rPr>
          <w:rFonts w:ascii="Arial" w:eastAsia="Times New Roman" w:hAnsi="Arial" w:cs="Arial"/>
          <w:b/>
          <w:bCs/>
          <w:sz w:val="20"/>
          <w:szCs w:val="20"/>
          <w:lang w:eastAsia="ru-RU"/>
        </w:rPr>
      </w:pPr>
      <w:r w:rsidRPr="00C01128">
        <w:rPr>
          <w:rFonts w:ascii="Arial" w:eastAsia="Times New Roman" w:hAnsi="Arial" w:cs="Arial"/>
          <w:bCs/>
          <w:sz w:val="20"/>
          <w:szCs w:val="20"/>
          <w:lang w:eastAsia="ru-RU"/>
        </w:rPr>
        <w:tab/>
      </w:r>
      <w:r w:rsidRPr="00C01128">
        <w:rPr>
          <w:rFonts w:ascii="Arial" w:eastAsia="Times New Roman" w:hAnsi="Arial" w:cs="Arial"/>
          <w:b/>
          <w:bCs/>
          <w:sz w:val="20"/>
          <w:szCs w:val="20"/>
          <w:lang w:eastAsia="ru-RU"/>
        </w:rPr>
        <w:t>28.4.1. Полоса отвода и придорожная полоса автомобильных дорог</w:t>
      </w:r>
      <w:r w:rsidRPr="00C01128">
        <w:rPr>
          <w:rFonts w:ascii="Arial" w:eastAsia="Times New Roman" w:hAnsi="Arial" w:cs="Arial"/>
          <w:b/>
          <w:bCs/>
          <w:sz w:val="20"/>
          <w:szCs w:val="20"/>
          <w:vertAlign w:val="superscript"/>
          <w:lang w:eastAsia="ru-RU"/>
        </w:rPr>
        <w:footnoteReference w:id="1"/>
      </w:r>
      <w:r w:rsidRPr="00C01128">
        <w:rPr>
          <w:rFonts w:ascii="Arial" w:eastAsia="Times New Roman" w:hAnsi="Arial" w:cs="Arial"/>
          <w:b/>
          <w:bCs/>
          <w:sz w:val="20"/>
          <w:szCs w:val="20"/>
          <w:lang w:eastAsia="ru-RU"/>
        </w:rPr>
        <w:t>.</w:t>
      </w:r>
    </w:p>
    <w:p w:rsidR="006B6DB2" w:rsidRPr="00C01128" w:rsidRDefault="006B6DB2" w:rsidP="006B6DB2">
      <w:pPr>
        <w:autoSpaceDE w:val="0"/>
        <w:autoSpaceDN w:val="0"/>
        <w:adjustRightInd w:val="0"/>
        <w:ind w:left="0" w:firstLine="567"/>
        <w:rPr>
          <w:rFonts w:ascii="Arial" w:eastAsia="Times New Roman" w:hAnsi="Arial" w:cs="Arial"/>
          <w:b/>
          <w:bCs/>
          <w:i/>
          <w:iCs/>
          <w:sz w:val="20"/>
          <w:szCs w:val="20"/>
          <w:lang w:eastAsia="ru-RU"/>
        </w:rPr>
      </w:pPr>
      <w:r w:rsidRPr="00C01128">
        <w:rPr>
          <w:rFonts w:ascii="Arial" w:eastAsia="Times New Roman" w:hAnsi="Arial" w:cs="Arial"/>
          <w:sz w:val="20"/>
          <w:szCs w:val="20"/>
          <w:lang w:eastAsia="ru-RU"/>
        </w:rPr>
        <w:tab/>
        <w:t>По территории сельского поселения проходят автодороги общего пользования регионального значения. Их характеристики представлены в таблице (согласно Постановлению администрации Воронежской области от 30 декабря 2005 г. № 1239 «Об утверждении показателей отнесения автомобильных дорог общего пользования к собственности Воронежской области»).</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20 ОП РЗ К1-10    Калач - </w:t>
      </w:r>
      <w:proofErr w:type="gramStart"/>
      <w:r w:rsidRPr="00C01128">
        <w:rPr>
          <w:rFonts w:ascii="Arial" w:eastAsia="Times New Roman" w:hAnsi="Arial" w:cs="Arial"/>
          <w:sz w:val="20"/>
          <w:szCs w:val="20"/>
          <w:lang w:eastAsia="ru-RU"/>
        </w:rPr>
        <w:t>Манино</w:t>
      </w:r>
      <w:proofErr w:type="gramEnd"/>
      <w:r w:rsidRPr="00C01128">
        <w:rPr>
          <w:rFonts w:ascii="Arial" w:eastAsia="Times New Roman" w:hAnsi="Arial" w:cs="Arial"/>
          <w:sz w:val="20"/>
          <w:szCs w:val="20"/>
          <w:lang w:eastAsia="ru-RU"/>
        </w:rPr>
        <w:t xml:space="preserve"> - гр. Волгоградской обл.</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20 ОП РЗ Н4-10    "Калач - </w:t>
      </w:r>
      <w:proofErr w:type="gramStart"/>
      <w:r w:rsidRPr="00C01128">
        <w:rPr>
          <w:rFonts w:ascii="Arial" w:eastAsia="Times New Roman" w:hAnsi="Arial" w:cs="Arial"/>
          <w:sz w:val="20"/>
          <w:szCs w:val="20"/>
          <w:lang w:eastAsia="ru-RU"/>
        </w:rPr>
        <w:t>Манино</w:t>
      </w:r>
      <w:proofErr w:type="gramEnd"/>
      <w:r w:rsidRPr="00C01128">
        <w:rPr>
          <w:rFonts w:ascii="Arial" w:eastAsia="Times New Roman" w:hAnsi="Arial" w:cs="Arial"/>
          <w:sz w:val="20"/>
          <w:szCs w:val="20"/>
          <w:lang w:eastAsia="ru-RU"/>
        </w:rPr>
        <w:t xml:space="preserve"> - гр. </w:t>
      </w:r>
      <w:proofErr w:type="spellStart"/>
      <w:r w:rsidRPr="00C01128">
        <w:rPr>
          <w:rFonts w:ascii="Arial" w:eastAsia="Times New Roman" w:hAnsi="Arial" w:cs="Arial"/>
          <w:sz w:val="20"/>
          <w:szCs w:val="20"/>
          <w:lang w:eastAsia="ru-RU"/>
        </w:rPr>
        <w:t>Волгоградскойобл</w:t>
      </w:r>
      <w:proofErr w:type="spellEnd"/>
      <w:r w:rsidRPr="00C01128">
        <w:rPr>
          <w:rFonts w:ascii="Arial" w:eastAsia="Times New Roman" w:hAnsi="Arial" w:cs="Arial"/>
          <w:sz w:val="20"/>
          <w:szCs w:val="20"/>
          <w:lang w:eastAsia="ru-RU"/>
        </w:rPr>
        <w:t xml:space="preserve">." - с. Ильинка </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20 ОП РЗ Н5-10   "Калач - Манино - гр. </w:t>
      </w:r>
      <w:proofErr w:type="spellStart"/>
      <w:r w:rsidRPr="00C01128">
        <w:rPr>
          <w:rFonts w:ascii="Arial" w:eastAsia="Times New Roman" w:hAnsi="Arial" w:cs="Arial"/>
          <w:sz w:val="20"/>
          <w:szCs w:val="20"/>
          <w:lang w:eastAsia="ru-RU"/>
        </w:rPr>
        <w:t>Волгоградскойобл</w:t>
      </w:r>
      <w:proofErr w:type="spellEnd"/>
      <w:r w:rsidRPr="00C01128">
        <w:rPr>
          <w:rFonts w:ascii="Arial" w:eastAsia="Times New Roman" w:hAnsi="Arial" w:cs="Arial"/>
          <w:sz w:val="20"/>
          <w:szCs w:val="20"/>
          <w:lang w:eastAsia="ru-RU"/>
        </w:rPr>
        <w:t xml:space="preserve">." - Подгорная - Никольское 2-е" </w:t>
      </w:r>
      <w:proofErr w:type="gramStart"/>
      <w:r w:rsidRPr="00C01128">
        <w:rPr>
          <w:rFonts w:ascii="Arial" w:eastAsia="Times New Roman" w:hAnsi="Arial" w:cs="Arial"/>
          <w:sz w:val="20"/>
          <w:szCs w:val="20"/>
          <w:lang w:eastAsia="ru-RU"/>
        </w:rPr>
        <w:t>-с</w:t>
      </w:r>
      <w:proofErr w:type="gramEnd"/>
      <w:r w:rsidRPr="00C01128">
        <w:rPr>
          <w:rFonts w:ascii="Arial" w:eastAsia="Times New Roman" w:hAnsi="Arial" w:cs="Arial"/>
          <w:sz w:val="20"/>
          <w:szCs w:val="20"/>
          <w:lang w:eastAsia="ru-RU"/>
        </w:rPr>
        <w:t xml:space="preserve">. Серяково </w:t>
      </w:r>
    </w:p>
    <w:p w:rsidR="006B6DB2" w:rsidRPr="00C01128" w:rsidRDefault="006B6DB2" w:rsidP="006B6DB2">
      <w:pPr>
        <w:autoSpaceDE w:val="0"/>
        <w:autoSpaceDN w:val="0"/>
        <w:adjustRightInd w:val="0"/>
        <w:ind w:left="0" w:firstLine="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20 ОП РЗ НВ21-0  "Калач - Манино - гр. </w:t>
      </w:r>
      <w:proofErr w:type="spellStart"/>
      <w:r w:rsidRPr="00C01128">
        <w:rPr>
          <w:rFonts w:ascii="Arial" w:eastAsia="Times New Roman" w:hAnsi="Arial" w:cs="Arial"/>
          <w:sz w:val="20"/>
          <w:szCs w:val="20"/>
          <w:lang w:eastAsia="ru-RU"/>
        </w:rPr>
        <w:t>Волгоградскойобл</w:t>
      </w:r>
      <w:proofErr w:type="spellEnd"/>
      <w:r w:rsidRPr="00C01128">
        <w:rPr>
          <w:rFonts w:ascii="Arial" w:eastAsia="Times New Roman" w:hAnsi="Arial" w:cs="Arial"/>
          <w:sz w:val="20"/>
          <w:szCs w:val="20"/>
          <w:lang w:eastAsia="ru-RU"/>
        </w:rPr>
        <w:t xml:space="preserve">." - </w:t>
      </w:r>
      <w:proofErr w:type="gramStart"/>
      <w:r w:rsidRPr="00C01128">
        <w:rPr>
          <w:rFonts w:ascii="Arial" w:eastAsia="Times New Roman" w:hAnsi="Arial" w:cs="Arial"/>
          <w:sz w:val="20"/>
          <w:szCs w:val="20"/>
          <w:lang w:eastAsia="ru-RU"/>
        </w:rPr>
        <w:t>Подгорная</w:t>
      </w:r>
      <w:proofErr w:type="gramEnd"/>
      <w:r w:rsidRPr="00C01128">
        <w:rPr>
          <w:rFonts w:ascii="Arial" w:eastAsia="Times New Roman" w:hAnsi="Arial" w:cs="Arial"/>
          <w:sz w:val="20"/>
          <w:szCs w:val="20"/>
          <w:lang w:eastAsia="ru-RU"/>
        </w:rPr>
        <w:t xml:space="preserve"> - Никольское 2-е                     </w:t>
      </w:r>
    </w:p>
    <w:p w:rsidR="006B6DB2" w:rsidRPr="00C01128" w:rsidRDefault="006B6DB2" w:rsidP="006B6DB2">
      <w:pPr>
        <w:ind w:left="0" w:firstLine="680"/>
        <w:rPr>
          <w:rFonts w:ascii="Arial" w:eastAsia="Times New Roman" w:hAnsi="Arial" w:cs="Arial"/>
          <w:sz w:val="20"/>
          <w:szCs w:val="20"/>
          <w:lang w:eastAsia="ru-RU"/>
        </w:rPr>
      </w:pPr>
    </w:p>
    <w:p w:rsidR="006B6DB2" w:rsidRPr="00C01128" w:rsidRDefault="006B6DB2" w:rsidP="006B6DB2">
      <w:pPr>
        <w:ind w:left="0" w:firstLine="68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w:t>
      </w:r>
      <w:r w:rsidRPr="00C01128">
        <w:rPr>
          <w:rFonts w:ascii="Arial" w:eastAsia="Times New Roman" w:hAnsi="Arial" w:cs="Arial"/>
          <w:sz w:val="20"/>
          <w:szCs w:val="20"/>
          <w:lang w:eastAsia="ru-RU"/>
        </w:rPr>
        <w:lastRenderedPageBreak/>
        <w:t xml:space="preserve">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В пределах полосы отвода автомобильной дороги запрещается: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а) строительство жилых и общественных зданий, складов;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б) проведение строительных, </w:t>
      </w:r>
      <w:proofErr w:type="gramStart"/>
      <w:r w:rsidRPr="00C01128">
        <w:rPr>
          <w:rFonts w:ascii="Arial" w:eastAsia="Times New Roman" w:hAnsi="Arial" w:cs="Arial"/>
          <w:sz w:val="20"/>
          <w:szCs w:val="20"/>
          <w:lang w:eastAsia="ru-RU"/>
        </w:rPr>
        <w:t>геолого-разведочных</w:t>
      </w:r>
      <w:proofErr w:type="gramEnd"/>
      <w:r w:rsidRPr="00C01128">
        <w:rPr>
          <w:rFonts w:ascii="Arial" w:eastAsia="Times New Roman" w:hAnsi="Arial" w:cs="Arial"/>
          <w:sz w:val="20"/>
          <w:szCs w:val="20"/>
          <w:lang w:eastAsia="ru-RU"/>
        </w:rPr>
        <w:t>, топографических, горных и изыскательских работ, а также устройство наземных сооружений;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2). </w:t>
      </w:r>
      <w:proofErr w:type="gramStart"/>
      <w:r w:rsidRPr="00C01128">
        <w:rPr>
          <w:rFonts w:ascii="Arial" w:eastAsia="Times New Roman" w:hAnsi="Arial" w:cs="Arial"/>
          <w:sz w:val="20"/>
          <w:szCs w:val="20"/>
          <w:lang w:eastAsia="ru-RU"/>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6B6DB2" w:rsidRPr="00C01128" w:rsidRDefault="006B6DB2" w:rsidP="006B6DB2">
      <w:pPr>
        <w:ind w:left="0" w:firstLine="68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Придорожные полосы устанавливаются с каждой стороны границы полосы отвода в зависимости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C01128">
          <w:rPr>
            <w:rFonts w:ascii="Arial" w:eastAsia="Times New Roman" w:hAnsi="Arial" w:cs="Arial"/>
            <w:sz w:val="20"/>
            <w:szCs w:val="20"/>
            <w:lang w:eastAsia="ru-RU"/>
          </w:rPr>
          <w:t>50 м</w:t>
        </w:r>
      </w:smartTag>
      <w:r w:rsidRPr="00C01128">
        <w:rPr>
          <w:rFonts w:ascii="Arial" w:eastAsia="Times New Roman" w:hAnsi="Arial" w:cs="Arial"/>
          <w:sz w:val="20"/>
          <w:szCs w:val="20"/>
          <w:lang w:eastAsia="ru-RU"/>
        </w:rPr>
        <w:t xml:space="preserve">., II и I категории – </w:t>
      </w:r>
      <w:smartTag w:uri="urn:schemas-microsoft-com:office:smarttags" w:element="metricconverter">
        <w:smartTagPr>
          <w:attr w:name="ProductID" w:val="75 м"/>
        </w:smartTagPr>
        <w:r w:rsidRPr="00C01128">
          <w:rPr>
            <w:rFonts w:ascii="Arial" w:eastAsia="Times New Roman" w:hAnsi="Arial" w:cs="Arial"/>
            <w:sz w:val="20"/>
            <w:szCs w:val="20"/>
            <w:lang w:eastAsia="ru-RU"/>
          </w:rPr>
          <w:t>75 м</w:t>
        </w:r>
      </w:smartTag>
      <w:r w:rsidRPr="00C01128">
        <w:rPr>
          <w:rFonts w:ascii="Arial" w:eastAsia="Times New Roman" w:hAnsi="Arial" w:cs="Arial"/>
          <w:sz w:val="20"/>
          <w:szCs w:val="20"/>
          <w:lang w:eastAsia="ru-RU"/>
        </w:rPr>
        <w:t>. (Указ президента РФ от 27.06.1998 г. №727 «О придорожных полосах федеральных автомобильных дорог общего пользования»)</w:t>
      </w:r>
    </w:p>
    <w:p w:rsidR="006B6DB2" w:rsidRPr="00C01128" w:rsidRDefault="006B6DB2" w:rsidP="006B6DB2">
      <w:pPr>
        <w:ind w:left="0" w:firstLine="680"/>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b/>
          <w:sz w:val="20"/>
          <w:szCs w:val="20"/>
          <w:lang w:eastAsia="ru-RU"/>
        </w:rPr>
      </w:pPr>
      <w:r w:rsidRPr="00C01128">
        <w:rPr>
          <w:rFonts w:ascii="Arial" w:eastAsia="Times New Roman" w:hAnsi="Arial" w:cs="Arial"/>
          <w:b/>
          <w:bCs/>
          <w:sz w:val="20"/>
          <w:szCs w:val="20"/>
          <w:lang w:eastAsia="ru-RU"/>
        </w:rPr>
        <w:t>28.4.2. П</w:t>
      </w:r>
      <w:r w:rsidRPr="00C01128">
        <w:rPr>
          <w:rFonts w:ascii="Arial" w:eastAsia="Times New Roman" w:hAnsi="Arial" w:cs="Arial"/>
          <w:b/>
          <w:sz w:val="20"/>
          <w:szCs w:val="20"/>
          <w:lang w:eastAsia="ru-RU"/>
        </w:rPr>
        <w:t>олоса отвода, охранная зона, санитарно-защитная зона железной дороги</w:t>
      </w:r>
      <w:r w:rsidRPr="00C01128">
        <w:rPr>
          <w:rFonts w:ascii="Arial" w:eastAsia="Times New Roman" w:hAnsi="Arial" w:cs="Arial"/>
          <w:b/>
          <w:sz w:val="20"/>
          <w:szCs w:val="20"/>
          <w:vertAlign w:val="superscript"/>
          <w:lang w:eastAsia="ru-RU"/>
        </w:rPr>
        <w:footnoteReference w:id="2"/>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На территории Подгоренского сельского поселения отсутствует железная дорога.</w:t>
      </w:r>
    </w:p>
    <w:p w:rsidR="006B6DB2" w:rsidRPr="00C01128" w:rsidRDefault="006B6DB2" w:rsidP="006B6DB2">
      <w:pPr>
        <w:ind w:left="0" w:firstLine="680"/>
        <w:jc w:val="left"/>
        <w:rPr>
          <w:rFonts w:ascii="Arial" w:eastAsia="Times New Roman" w:hAnsi="Arial" w:cs="Arial"/>
          <w:b/>
          <w:bCs/>
          <w:sz w:val="20"/>
          <w:szCs w:val="20"/>
          <w:lang w:eastAsia="ru-RU"/>
        </w:rPr>
      </w:pPr>
    </w:p>
    <w:p w:rsidR="006B6DB2" w:rsidRPr="00C01128" w:rsidRDefault="006B6DB2" w:rsidP="006B6DB2">
      <w:pPr>
        <w:ind w:left="0" w:firstLine="680"/>
        <w:jc w:val="left"/>
        <w:rPr>
          <w:rFonts w:ascii="Arial" w:eastAsia="Times New Roman" w:hAnsi="Arial" w:cs="Arial"/>
          <w:iCs/>
          <w:sz w:val="20"/>
          <w:szCs w:val="20"/>
          <w:lang w:eastAsia="ru-RU"/>
        </w:rPr>
      </w:pPr>
      <w:r w:rsidRPr="00C01128">
        <w:rPr>
          <w:rFonts w:ascii="Arial" w:eastAsia="Times New Roman" w:hAnsi="Arial" w:cs="Arial"/>
          <w:b/>
          <w:bCs/>
          <w:sz w:val="20"/>
          <w:szCs w:val="20"/>
          <w:lang w:eastAsia="ru-RU"/>
        </w:rPr>
        <w:t>28.4.3. Охранные зоны магистральных газопроводов и газораспределительных сетей</w:t>
      </w:r>
      <w:r w:rsidRPr="00C01128">
        <w:rPr>
          <w:rFonts w:ascii="Arial" w:eastAsia="Times New Roman" w:hAnsi="Arial" w:cs="Arial"/>
          <w:b/>
          <w:bCs/>
          <w:sz w:val="20"/>
          <w:szCs w:val="20"/>
          <w:vertAlign w:val="superscript"/>
          <w:lang w:eastAsia="ru-RU"/>
        </w:rPr>
        <w:footnoteReference w:id="3"/>
      </w:r>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67"/>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По территории </w:t>
      </w:r>
      <w:r w:rsidRPr="00C01128">
        <w:rPr>
          <w:rFonts w:ascii="Arial" w:eastAsia="Times New Roman" w:hAnsi="Arial" w:cs="Arial"/>
          <w:bCs/>
          <w:iCs/>
          <w:sz w:val="20"/>
          <w:szCs w:val="20"/>
          <w:lang w:eastAsia="ru-RU"/>
        </w:rPr>
        <w:t>Подгоренского</w:t>
      </w:r>
      <w:r w:rsidRPr="00C01128">
        <w:rPr>
          <w:rFonts w:ascii="Arial" w:eastAsia="Times New Roman" w:hAnsi="Arial" w:cs="Arial"/>
          <w:sz w:val="20"/>
          <w:szCs w:val="20"/>
          <w:lang w:eastAsia="ru-RU"/>
        </w:rPr>
        <w:t xml:space="preserve"> сельского поселения проходят магистральный </w:t>
      </w:r>
      <w:r w:rsidRPr="00C01128">
        <w:rPr>
          <w:rFonts w:ascii="Arial" w:eastAsia="Calibri" w:hAnsi="Arial" w:cs="Arial"/>
          <w:sz w:val="20"/>
          <w:szCs w:val="20"/>
          <w:lang w:eastAsia="ru-RU"/>
        </w:rPr>
        <w:t>газопровод «Уренгой-</w:t>
      </w:r>
      <w:proofErr w:type="spellStart"/>
      <w:r w:rsidRPr="00C01128">
        <w:rPr>
          <w:rFonts w:ascii="Arial" w:eastAsia="Calibri" w:hAnsi="Arial" w:cs="Arial"/>
          <w:sz w:val="20"/>
          <w:szCs w:val="20"/>
          <w:lang w:eastAsia="ru-RU"/>
        </w:rPr>
        <w:t>Новопсковск</w:t>
      </w:r>
      <w:proofErr w:type="spellEnd"/>
      <w:r w:rsidRPr="00C01128">
        <w:rPr>
          <w:rFonts w:ascii="Arial" w:eastAsia="Calibri" w:hAnsi="Arial" w:cs="Arial"/>
          <w:sz w:val="20"/>
          <w:szCs w:val="20"/>
          <w:lang w:eastAsia="ru-RU"/>
        </w:rPr>
        <w:t>», «Петровск-</w:t>
      </w:r>
      <w:proofErr w:type="spellStart"/>
      <w:r w:rsidRPr="00C01128">
        <w:rPr>
          <w:rFonts w:ascii="Arial" w:eastAsia="Calibri" w:hAnsi="Arial" w:cs="Arial"/>
          <w:sz w:val="20"/>
          <w:szCs w:val="20"/>
          <w:lang w:eastAsia="ru-RU"/>
        </w:rPr>
        <w:t>Новопсковск</w:t>
      </w:r>
      <w:proofErr w:type="spellEnd"/>
      <w:r w:rsidRPr="00C01128">
        <w:rPr>
          <w:rFonts w:ascii="Arial" w:eastAsia="Calibri" w:hAnsi="Arial" w:cs="Arial"/>
          <w:sz w:val="20"/>
          <w:szCs w:val="20"/>
          <w:lang w:eastAsia="ru-RU"/>
        </w:rPr>
        <w:t>»</w:t>
      </w:r>
      <w:r w:rsidRPr="00C01128">
        <w:rPr>
          <w:rFonts w:ascii="Arial" w:eastAsia="Times New Roman" w:hAnsi="Arial" w:cs="Arial"/>
          <w:sz w:val="20"/>
          <w:szCs w:val="20"/>
          <w:lang w:eastAsia="ru-RU"/>
        </w:rPr>
        <w:t>, межпоселковый газопровод высокого давления, также газораспределительные сети среднего и низкого давления в населенных пунктах, а также имеется АГРС Подгорное.</w:t>
      </w:r>
    </w:p>
    <w:p w:rsidR="006B6DB2" w:rsidRPr="00C01128" w:rsidRDefault="006B6DB2" w:rsidP="006B6DB2">
      <w:pPr>
        <w:ind w:left="0" w:firstLine="680"/>
        <w:rPr>
          <w:rFonts w:ascii="Arial" w:eastAsia="Times New Roman" w:hAnsi="Arial" w:cs="Arial"/>
          <w:sz w:val="20"/>
          <w:szCs w:val="20"/>
          <w:lang w:eastAsia="ru-RU"/>
        </w:rPr>
      </w:pPr>
    </w:p>
    <w:p w:rsidR="006B6DB2" w:rsidRPr="00C01128" w:rsidRDefault="006B6DB2" w:rsidP="006B6DB2">
      <w:pPr>
        <w:ind w:left="0" w:firstLine="680"/>
        <w:rPr>
          <w:rFonts w:ascii="Arial" w:eastAsia="Times New Roman" w:hAnsi="Arial" w:cs="Arial"/>
          <w:iCs/>
          <w:sz w:val="20"/>
          <w:szCs w:val="20"/>
          <w:lang w:eastAsia="ru-RU"/>
        </w:rPr>
      </w:pPr>
      <w:r w:rsidRPr="00C01128">
        <w:rPr>
          <w:rFonts w:ascii="Arial" w:eastAsia="Times New Roman" w:hAnsi="Arial" w:cs="Arial"/>
          <w:sz w:val="20"/>
          <w:szCs w:val="20"/>
          <w:lang w:eastAsia="ru-RU"/>
        </w:rPr>
        <w:t>Для газораспределительных сетей устанавливаются следующие охранные зоны:</w:t>
      </w:r>
    </w:p>
    <w:p w:rsidR="006B6DB2" w:rsidRPr="00C01128" w:rsidRDefault="006B6DB2" w:rsidP="006B6DB2">
      <w:pPr>
        <w:ind w:left="0" w:firstLine="680"/>
        <w:rPr>
          <w:rFonts w:ascii="Arial" w:eastAsia="Times New Roman" w:hAnsi="Arial" w:cs="Arial"/>
          <w:iCs/>
          <w:sz w:val="20"/>
          <w:szCs w:val="20"/>
          <w:lang w:eastAsia="ru-RU"/>
        </w:rPr>
      </w:pPr>
      <w:r w:rsidRPr="00C01128">
        <w:rPr>
          <w:rFonts w:ascii="Arial" w:eastAsia="Times New Roman" w:hAnsi="Arial" w:cs="Arial"/>
          <w:sz w:val="20"/>
          <w:szCs w:val="20"/>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C01128">
          <w:rPr>
            <w:rFonts w:ascii="Arial" w:eastAsia="Times New Roman" w:hAnsi="Arial" w:cs="Arial"/>
            <w:sz w:val="20"/>
            <w:szCs w:val="20"/>
            <w:lang w:eastAsia="ru-RU"/>
          </w:rPr>
          <w:t>2 м</w:t>
        </w:r>
      </w:smartTag>
      <w:r w:rsidRPr="00C01128">
        <w:rPr>
          <w:rFonts w:ascii="Arial" w:eastAsia="Times New Roman" w:hAnsi="Arial" w:cs="Arial"/>
          <w:sz w:val="20"/>
          <w:szCs w:val="20"/>
          <w:lang w:eastAsia="ru-RU"/>
        </w:rPr>
        <w:t>. с каждой стороны газопровода;</w:t>
      </w:r>
    </w:p>
    <w:p w:rsidR="006B6DB2" w:rsidRPr="00C01128" w:rsidRDefault="006B6DB2" w:rsidP="006B6DB2">
      <w:pPr>
        <w:ind w:left="0" w:firstLine="68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C01128">
          <w:rPr>
            <w:rFonts w:ascii="Arial" w:eastAsia="Times New Roman" w:hAnsi="Arial" w:cs="Arial"/>
            <w:sz w:val="20"/>
            <w:szCs w:val="20"/>
            <w:lang w:eastAsia="ru-RU"/>
          </w:rPr>
          <w:t>3 метров</w:t>
        </w:r>
      </w:smartTag>
      <w:r w:rsidRPr="00C01128">
        <w:rPr>
          <w:rFonts w:ascii="Arial" w:eastAsia="Times New Roman" w:hAnsi="Arial" w:cs="Arial"/>
          <w:sz w:val="20"/>
          <w:szCs w:val="20"/>
          <w:lang w:eastAsia="ru-RU"/>
        </w:rPr>
        <w:t xml:space="preserve"> от газопровода со стороны провода и </w:t>
      </w:r>
      <w:smartTag w:uri="urn:schemas-microsoft-com:office:smarttags" w:element="metricconverter">
        <w:smartTagPr>
          <w:attr w:name="ProductID" w:val="2 метров"/>
        </w:smartTagPr>
        <w:r w:rsidRPr="00C01128">
          <w:rPr>
            <w:rFonts w:ascii="Arial" w:eastAsia="Times New Roman" w:hAnsi="Arial" w:cs="Arial"/>
            <w:sz w:val="20"/>
            <w:szCs w:val="20"/>
            <w:lang w:eastAsia="ru-RU"/>
          </w:rPr>
          <w:t>2 метров</w:t>
        </w:r>
      </w:smartTag>
      <w:r w:rsidRPr="00C01128">
        <w:rPr>
          <w:rFonts w:ascii="Arial" w:eastAsia="Times New Roman" w:hAnsi="Arial" w:cs="Arial"/>
          <w:sz w:val="20"/>
          <w:szCs w:val="20"/>
          <w:lang w:eastAsia="ru-RU"/>
        </w:rPr>
        <w:t xml:space="preserve"> - с противоположной стороны;</w:t>
      </w:r>
    </w:p>
    <w:p w:rsidR="006B6DB2" w:rsidRPr="00C01128" w:rsidRDefault="006B6DB2" w:rsidP="006B6DB2">
      <w:pPr>
        <w:ind w:left="0" w:firstLine="680"/>
        <w:rPr>
          <w:rFonts w:ascii="Arial" w:eastAsia="Times New Roman" w:hAnsi="Arial" w:cs="Arial"/>
          <w:iCs/>
          <w:sz w:val="20"/>
          <w:szCs w:val="20"/>
          <w:lang w:eastAsia="ru-RU"/>
        </w:rPr>
      </w:pPr>
      <w:r w:rsidRPr="00C01128">
        <w:rPr>
          <w:rFonts w:ascii="Arial" w:eastAsia="Times New Roman" w:hAnsi="Arial" w:cs="Arial"/>
          <w:sz w:val="20"/>
          <w:szCs w:val="20"/>
          <w:lang w:eastAsia="ru-RU"/>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C01128">
          <w:rPr>
            <w:rFonts w:ascii="Arial" w:eastAsia="Times New Roman" w:hAnsi="Arial" w:cs="Arial"/>
            <w:sz w:val="20"/>
            <w:szCs w:val="20"/>
            <w:lang w:eastAsia="ru-RU"/>
          </w:rPr>
          <w:t>10 метров</w:t>
        </w:r>
      </w:smartTag>
      <w:r w:rsidRPr="00C01128">
        <w:rPr>
          <w:rFonts w:ascii="Arial" w:eastAsia="Times New Roman" w:hAnsi="Arial" w:cs="Arial"/>
          <w:sz w:val="20"/>
          <w:szCs w:val="20"/>
          <w:lang w:eastAsia="ru-RU"/>
        </w:rPr>
        <w:t xml:space="preserve"> от границ этих объектов. Для газорегуляторных пунктов, пристроенных к зданиям, охранная зона не регламентируется;</w:t>
      </w:r>
    </w:p>
    <w:p w:rsidR="006B6DB2" w:rsidRPr="00C01128" w:rsidRDefault="006B6DB2" w:rsidP="006B6DB2">
      <w:pPr>
        <w:ind w:left="0" w:firstLine="68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C01128">
          <w:rPr>
            <w:rFonts w:ascii="Arial" w:eastAsia="Times New Roman" w:hAnsi="Arial" w:cs="Arial"/>
            <w:sz w:val="20"/>
            <w:szCs w:val="20"/>
            <w:lang w:eastAsia="ru-RU"/>
          </w:rPr>
          <w:t>6 метров</w:t>
        </w:r>
      </w:smartTag>
      <w:r w:rsidRPr="00C01128">
        <w:rPr>
          <w:rFonts w:ascii="Arial" w:eastAsia="Times New Roman" w:hAnsi="Arial" w:cs="Arial"/>
          <w:sz w:val="20"/>
          <w:szCs w:val="20"/>
          <w:lang w:eastAsia="ru-RU"/>
        </w:rPr>
        <w:t xml:space="preserve">, по </w:t>
      </w:r>
      <w:smartTag w:uri="urn:schemas-microsoft-com:office:smarttags" w:element="metricconverter">
        <w:smartTagPr>
          <w:attr w:name="ProductID" w:val="3 метра"/>
        </w:smartTagPr>
        <w:r w:rsidRPr="00C01128">
          <w:rPr>
            <w:rFonts w:ascii="Arial" w:eastAsia="Times New Roman" w:hAnsi="Arial" w:cs="Arial"/>
            <w:sz w:val="20"/>
            <w:szCs w:val="20"/>
            <w:lang w:eastAsia="ru-RU"/>
          </w:rPr>
          <w:t>3 метра</w:t>
        </w:r>
      </w:smartTag>
      <w:r w:rsidRPr="00C01128">
        <w:rPr>
          <w:rFonts w:ascii="Arial" w:eastAsia="Times New Roman" w:hAnsi="Arial" w:cs="Arial"/>
          <w:sz w:val="20"/>
          <w:szCs w:val="20"/>
          <w:lang w:eastAsia="ru-RU"/>
        </w:rPr>
        <w:t xml:space="preserve"> с каждой стороны газопровода. Для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B6DB2" w:rsidRPr="00C01128" w:rsidRDefault="006B6DB2" w:rsidP="006B6DB2">
      <w:pPr>
        <w:ind w:left="0" w:firstLine="680"/>
        <w:rPr>
          <w:rFonts w:ascii="Arial" w:eastAsia="Times New Roman" w:hAnsi="Arial" w:cs="Arial"/>
          <w:sz w:val="20"/>
          <w:szCs w:val="20"/>
          <w:lang w:eastAsia="ru-RU"/>
        </w:rPr>
      </w:pPr>
      <w:r w:rsidRPr="00C01128">
        <w:rPr>
          <w:rFonts w:ascii="Arial" w:eastAsia="Times New Roman" w:hAnsi="Arial" w:cs="Arial"/>
          <w:sz w:val="20"/>
          <w:szCs w:val="20"/>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B6DB2" w:rsidRPr="00C01128" w:rsidRDefault="006B6DB2" w:rsidP="006B6DB2">
      <w:pPr>
        <w:ind w:left="0" w:firstLine="680"/>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 xml:space="preserve">Охранные зоны трасс магистрального газопровода устанавливаются в виде участков земли, ограниченными условными линиями, проходящими по оси трубопроводов на расстоянии </w:t>
      </w:r>
      <w:smartTag w:uri="urn:schemas-microsoft-com:office:smarttags" w:element="metricconverter">
        <w:smartTagPr>
          <w:attr w:name="ProductID" w:val="15 метров"/>
        </w:smartTagPr>
        <w:r w:rsidRPr="00C01128">
          <w:rPr>
            <w:rFonts w:ascii="Arial" w:eastAsia="Times New Roman" w:hAnsi="Arial" w:cs="Arial"/>
            <w:sz w:val="20"/>
            <w:szCs w:val="20"/>
            <w:lang w:eastAsia="ru-RU"/>
          </w:rPr>
          <w:t>15 метров</w:t>
        </w:r>
      </w:smartTag>
      <w:r w:rsidRPr="00C01128">
        <w:rPr>
          <w:rFonts w:ascii="Arial" w:eastAsia="Times New Roman" w:hAnsi="Arial" w:cs="Arial"/>
          <w:sz w:val="20"/>
          <w:szCs w:val="20"/>
          <w:lang w:eastAsia="ru-RU"/>
        </w:rPr>
        <w:t>. («Правила безопасности в газовом хозяйстве» ПБ 12-245-98)</w:t>
      </w:r>
    </w:p>
    <w:p w:rsidR="006B6DB2" w:rsidRPr="00C01128" w:rsidRDefault="006B6DB2" w:rsidP="006B6DB2">
      <w:pPr>
        <w:ind w:left="0" w:firstLine="680"/>
        <w:jc w:val="center"/>
        <w:rPr>
          <w:rFonts w:ascii="Arial" w:eastAsia="Times New Roman" w:hAnsi="Arial" w:cs="Arial"/>
          <w:b/>
          <w:bCs/>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b/>
          <w:sz w:val="20"/>
          <w:szCs w:val="20"/>
          <w:lang w:eastAsia="ru-RU"/>
        </w:rPr>
      </w:pPr>
      <w:r w:rsidRPr="00C01128">
        <w:rPr>
          <w:rFonts w:ascii="Arial" w:eastAsia="Times New Roman" w:hAnsi="Arial" w:cs="Arial"/>
          <w:b/>
          <w:bCs/>
          <w:sz w:val="20"/>
          <w:szCs w:val="20"/>
          <w:lang w:eastAsia="ru-RU"/>
        </w:rPr>
        <w:t xml:space="preserve">28.4.4. </w:t>
      </w:r>
      <w:r w:rsidRPr="00C01128">
        <w:rPr>
          <w:rFonts w:ascii="Arial" w:eastAsia="Times New Roman" w:hAnsi="Arial" w:cs="Arial"/>
          <w:b/>
          <w:sz w:val="20"/>
          <w:szCs w:val="20"/>
          <w:lang w:eastAsia="ru-RU"/>
        </w:rPr>
        <w:t>Охранные зоны объектов электросетевого хозяйства</w:t>
      </w:r>
      <w:r w:rsidRPr="00C01128">
        <w:rPr>
          <w:rFonts w:ascii="Arial" w:eastAsia="Times New Roman" w:hAnsi="Arial" w:cs="Arial"/>
          <w:b/>
          <w:sz w:val="20"/>
          <w:szCs w:val="20"/>
          <w:vertAlign w:val="superscript"/>
          <w:lang w:eastAsia="ru-RU"/>
        </w:rPr>
        <w:footnoteReference w:id="4"/>
      </w:r>
    </w:p>
    <w:p w:rsidR="006B6DB2" w:rsidRPr="00C01128" w:rsidRDefault="006B6DB2" w:rsidP="006B6DB2">
      <w:pPr>
        <w:ind w:left="0" w:firstLine="507"/>
        <w:rPr>
          <w:rFonts w:ascii="Arial" w:eastAsia="Calibri" w:hAnsi="Arial" w:cs="Arial"/>
          <w:sz w:val="20"/>
          <w:szCs w:val="20"/>
          <w:lang w:eastAsia="ru-RU"/>
        </w:rPr>
      </w:pP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По территории сельского поселения проходят линии электропередач 0,04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10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35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110 </w:t>
      </w:r>
      <w:proofErr w:type="spellStart"/>
      <w:r w:rsidRPr="00C01128">
        <w:rPr>
          <w:rFonts w:ascii="Arial" w:eastAsia="Times New Roman" w:hAnsi="Arial" w:cs="Arial"/>
          <w:sz w:val="20"/>
          <w:szCs w:val="20"/>
          <w:lang w:eastAsia="ru-RU"/>
        </w:rPr>
        <w:t>кВ.</w:t>
      </w:r>
      <w:proofErr w:type="spellEnd"/>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b/>
          <w:sz w:val="20"/>
          <w:szCs w:val="20"/>
          <w:lang w:eastAsia="ru-RU"/>
        </w:rPr>
        <w:t xml:space="preserve"> Размеры охранных зон</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01128">
        <w:rPr>
          <w:rFonts w:ascii="Arial" w:eastAsia="Times New Roman" w:hAnsi="Arial" w:cs="Arial"/>
          <w:sz w:val="20"/>
          <w:szCs w:val="20"/>
          <w:lang w:eastAsia="ru-RU"/>
        </w:rPr>
        <w:t>неотклоненном</w:t>
      </w:r>
      <w:proofErr w:type="spellEnd"/>
      <w:r w:rsidRPr="00C01128">
        <w:rPr>
          <w:rFonts w:ascii="Arial" w:eastAsia="Times New Roman" w:hAnsi="Arial" w:cs="Arial"/>
          <w:sz w:val="20"/>
          <w:szCs w:val="20"/>
          <w:lang w:eastAsia="ru-RU"/>
        </w:rPr>
        <w:t xml:space="preserve"> их положении на следующем расстоянии:</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до 1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 </w:t>
      </w:r>
      <w:smartTag w:uri="urn:schemas-microsoft-com:office:smarttags" w:element="metricconverter">
        <w:smartTagPr>
          <w:attr w:name="ProductID" w:val="2 м"/>
        </w:smartTagPr>
        <w:r w:rsidRPr="00C01128">
          <w:rPr>
            <w:rFonts w:ascii="Arial" w:eastAsia="Times New Roman" w:hAnsi="Arial" w:cs="Arial"/>
            <w:sz w:val="20"/>
            <w:szCs w:val="20"/>
            <w:lang w:eastAsia="ru-RU"/>
          </w:rPr>
          <w:t>2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1-20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 </w:t>
      </w:r>
      <w:smartTag w:uri="urn:schemas-microsoft-com:office:smarttags" w:element="metricconverter">
        <w:smartTagPr>
          <w:attr w:name="ProductID" w:val="10 м"/>
        </w:smartTagPr>
        <w:r w:rsidRPr="00C01128">
          <w:rPr>
            <w:rFonts w:ascii="Arial" w:eastAsia="Times New Roman" w:hAnsi="Arial" w:cs="Arial"/>
            <w:sz w:val="20"/>
            <w:szCs w:val="20"/>
            <w:lang w:eastAsia="ru-RU"/>
          </w:rPr>
          <w:t>10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35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 </w:t>
      </w:r>
      <w:smartTag w:uri="urn:schemas-microsoft-com:office:smarttags" w:element="metricconverter">
        <w:smartTagPr>
          <w:attr w:name="ProductID" w:val="15 м"/>
        </w:smartTagPr>
        <w:r w:rsidRPr="00C01128">
          <w:rPr>
            <w:rFonts w:ascii="Arial" w:eastAsia="Times New Roman" w:hAnsi="Arial" w:cs="Arial"/>
            <w:sz w:val="20"/>
            <w:szCs w:val="20"/>
            <w:lang w:eastAsia="ru-RU"/>
          </w:rPr>
          <w:t>15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110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 </w:t>
      </w:r>
      <w:smartTag w:uri="urn:schemas-microsoft-com:office:smarttags" w:element="metricconverter">
        <w:smartTagPr>
          <w:attr w:name="ProductID" w:val="20 м"/>
        </w:smartTagPr>
        <w:r w:rsidRPr="00C01128">
          <w:rPr>
            <w:rFonts w:ascii="Arial" w:eastAsia="Times New Roman" w:hAnsi="Arial" w:cs="Arial"/>
            <w:sz w:val="20"/>
            <w:szCs w:val="20"/>
            <w:lang w:eastAsia="ru-RU"/>
          </w:rPr>
          <w:t>20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150, 220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 </w:t>
      </w:r>
      <w:smartTag w:uri="urn:schemas-microsoft-com:office:smarttags" w:element="metricconverter">
        <w:smartTagPr>
          <w:attr w:name="ProductID" w:val="25 м"/>
        </w:smartTagPr>
        <w:r w:rsidRPr="00C01128">
          <w:rPr>
            <w:rFonts w:ascii="Arial" w:eastAsia="Times New Roman" w:hAnsi="Arial" w:cs="Arial"/>
            <w:sz w:val="20"/>
            <w:szCs w:val="20"/>
            <w:lang w:eastAsia="ru-RU"/>
          </w:rPr>
          <w:t>25 м</w:t>
        </w:r>
      </w:smartTag>
    </w:p>
    <w:p w:rsidR="006B6DB2" w:rsidRPr="00C01128" w:rsidRDefault="006B6DB2" w:rsidP="006B6DB2">
      <w:pPr>
        <w:autoSpaceDE w:val="0"/>
        <w:autoSpaceDN w:val="0"/>
        <w:adjustRightInd w:val="0"/>
        <w:ind w:left="0" w:firstLine="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300, 500, +/- 400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 xml:space="preserve">- </w:t>
      </w:r>
      <w:smartTag w:uri="urn:schemas-microsoft-com:office:smarttags" w:element="metricconverter">
        <w:smartTagPr>
          <w:attr w:name="ProductID" w:val="30 м"/>
        </w:smartTagPr>
        <w:r w:rsidRPr="00C01128">
          <w:rPr>
            <w:rFonts w:ascii="Arial" w:eastAsia="Times New Roman" w:hAnsi="Arial" w:cs="Arial"/>
            <w:sz w:val="20"/>
            <w:szCs w:val="20"/>
            <w:lang w:eastAsia="ru-RU"/>
          </w:rPr>
          <w:t>30 м</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C01128">
          <w:rPr>
            <w:rFonts w:ascii="Arial" w:eastAsia="Times New Roman" w:hAnsi="Arial" w:cs="Arial"/>
            <w:sz w:val="20"/>
            <w:szCs w:val="20"/>
            <w:lang w:eastAsia="ru-RU"/>
          </w:rPr>
          <w:t>1 метра</w:t>
        </w:r>
      </w:smartTag>
      <w:r w:rsidRPr="00C01128">
        <w:rPr>
          <w:rFonts w:ascii="Arial" w:eastAsia="Times New Roman" w:hAnsi="Arial" w:cs="Arial"/>
          <w:sz w:val="20"/>
          <w:szCs w:val="20"/>
          <w:lang w:eastAsia="ru-RU"/>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C01128">
          <w:rPr>
            <w:rFonts w:ascii="Arial" w:eastAsia="Times New Roman" w:hAnsi="Arial" w:cs="Arial"/>
            <w:sz w:val="20"/>
            <w:szCs w:val="20"/>
            <w:lang w:eastAsia="ru-RU"/>
          </w:rPr>
          <w:t>0,6 метра</w:t>
        </w:r>
      </w:smartTag>
      <w:r w:rsidRPr="00C01128">
        <w:rPr>
          <w:rFonts w:ascii="Arial" w:eastAsia="Times New Roman" w:hAnsi="Arial" w:cs="Arial"/>
          <w:sz w:val="20"/>
          <w:szCs w:val="20"/>
          <w:lang w:eastAsia="ru-RU"/>
        </w:rPr>
        <w:t xml:space="preserve"> в сторону зданий</w:t>
      </w:r>
      <w:proofErr w:type="gramEnd"/>
      <w:r w:rsidRPr="00C01128">
        <w:rPr>
          <w:rFonts w:ascii="Arial" w:eastAsia="Times New Roman" w:hAnsi="Arial" w:cs="Arial"/>
          <w:sz w:val="20"/>
          <w:szCs w:val="20"/>
          <w:lang w:eastAsia="ru-RU"/>
        </w:rPr>
        <w:t xml:space="preserve"> и сооружений и на </w:t>
      </w:r>
      <w:smartTag w:uri="urn:schemas-microsoft-com:office:smarttags" w:element="metricconverter">
        <w:smartTagPr>
          <w:attr w:name="ProductID" w:val="1 метр"/>
        </w:smartTagPr>
        <w:r w:rsidRPr="00C01128">
          <w:rPr>
            <w:rFonts w:ascii="Arial" w:eastAsia="Times New Roman" w:hAnsi="Arial" w:cs="Arial"/>
            <w:sz w:val="20"/>
            <w:szCs w:val="20"/>
            <w:lang w:eastAsia="ru-RU"/>
          </w:rPr>
          <w:t>1 метр</w:t>
        </w:r>
      </w:smartTag>
      <w:r w:rsidRPr="00C01128">
        <w:rPr>
          <w:rFonts w:ascii="Arial" w:eastAsia="Times New Roman" w:hAnsi="Arial" w:cs="Arial"/>
          <w:sz w:val="20"/>
          <w:szCs w:val="20"/>
          <w:lang w:eastAsia="ru-RU"/>
        </w:rPr>
        <w:t xml:space="preserve"> в сторону проезжей части улицы);</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b/>
          <w:sz w:val="20"/>
          <w:szCs w:val="20"/>
          <w:lang w:eastAsia="ru-RU"/>
        </w:rPr>
        <w:t>2) В охранных зонах запрещается</w:t>
      </w:r>
      <w:r w:rsidRPr="00C01128">
        <w:rPr>
          <w:rFonts w:ascii="Arial" w:eastAsia="Times New Roman" w:hAnsi="Arial" w:cs="Arial"/>
          <w:sz w:val="20"/>
          <w:szCs w:val="20"/>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а) строительство, капитальный ремонт, реконструкция или снос зданий и сооружений;</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б) горные, взрывные, мелиоративные работы, в том числе связанные с временным затоплением земель;</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в) посадка и вырубка деревьев и кустарников;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C01128">
        <w:rPr>
          <w:rFonts w:ascii="Arial" w:eastAsia="Times New Roman" w:hAnsi="Arial" w:cs="Arial"/>
          <w:sz w:val="20"/>
          <w:szCs w:val="20"/>
          <w:lang w:eastAsia="ru-RU"/>
        </w:rPr>
        <w:t>провеса проводов переходов воздушных линий электропередачи</w:t>
      </w:r>
      <w:proofErr w:type="gramEnd"/>
      <w:r w:rsidRPr="00C01128">
        <w:rPr>
          <w:rFonts w:ascii="Arial" w:eastAsia="Times New Roman" w:hAnsi="Arial" w:cs="Arial"/>
          <w:sz w:val="20"/>
          <w:szCs w:val="20"/>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C01128">
          <w:rPr>
            <w:rFonts w:ascii="Arial" w:eastAsia="Times New Roman" w:hAnsi="Arial" w:cs="Arial"/>
            <w:sz w:val="20"/>
            <w:szCs w:val="20"/>
            <w:lang w:eastAsia="ru-RU"/>
          </w:rPr>
          <w:t>4,5 метра</w:t>
        </w:r>
      </w:smartTag>
      <w:r w:rsidRPr="00C01128">
        <w:rPr>
          <w:rFonts w:ascii="Arial" w:eastAsia="Times New Roman" w:hAnsi="Arial" w:cs="Arial"/>
          <w:sz w:val="20"/>
          <w:szCs w:val="20"/>
          <w:lang w:eastAsia="ru-RU"/>
        </w:rPr>
        <w:t xml:space="preserve"> (в охранных зонах воздушных линий электропередачи);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ж) земляные работы на глубине более </w:t>
      </w:r>
      <w:smartTag w:uri="urn:schemas-microsoft-com:office:smarttags" w:element="metricconverter">
        <w:smartTagPr>
          <w:attr w:name="ProductID" w:val="0,3 метра"/>
        </w:smartTagPr>
        <w:r w:rsidRPr="00C01128">
          <w:rPr>
            <w:rFonts w:ascii="Arial" w:eastAsia="Times New Roman" w:hAnsi="Arial" w:cs="Arial"/>
            <w:sz w:val="20"/>
            <w:szCs w:val="20"/>
            <w:lang w:eastAsia="ru-RU"/>
          </w:rPr>
          <w:t>0,3 метра</w:t>
        </w:r>
      </w:smartTag>
      <w:r w:rsidRPr="00C01128">
        <w:rPr>
          <w:rFonts w:ascii="Arial" w:eastAsia="Times New Roman" w:hAnsi="Arial" w:cs="Arial"/>
          <w:sz w:val="20"/>
          <w:szCs w:val="20"/>
          <w:lang w:eastAsia="ru-RU"/>
        </w:rPr>
        <w:t xml:space="preserve"> (на вспахиваемых землях на глубине более </w:t>
      </w:r>
      <w:smartTag w:uri="urn:schemas-microsoft-com:office:smarttags" w:element="metricconverter">
        <w:smartTagPr>
          <w:attr w:name="ProductID" w:val="0,45 метра"/>
        </w:smartTagPr>
        <w:r w:rsidRPr="00C01128">
          <w:rPr>
            <w:rFonts w:ascii="Arial" w:eastAsia="Times New Roman" w:hAnsi="Arial" w:cs="Arial"/>
            <w:sz w:val="20"/>
            <w:szCs w:val="20"/>
            <w:lang w:eastAsia="ru-RU"/>
          </w:rPr>
          <w:t>0,45 метра</w:t>
        </w:r>
      </w:smartTag>
      <w:r w:rsidRPr="00C01128">
        <w:rPr>
          <w:rFonts w:ascii="Arial" w:eastAsia="Times New Roman" w:hAnsi="Arial" w:cs="Arial"/>
          <w:sz w:val="20"/>
          <w:szCs w:val="20"/>
          <w:lang w:eastAsia="ru-RU"/>
        </w:rPr>
        <w:t>), а также планировка грунта (в охранных зонах подземных кабельных линий электропередачи);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C01128">
          <w:rPr>
            <w:rFonts w:ascii="Arial" w:eastAsia="Times New Roman" w:hAnsi="Arial" w:cs="Arial"/>
            <w:sz w:val="20"/>
            <w:szCs w:val="20"/>
            <w:lang w:eastAsia="ru-RU"/>
          </w:rPr>
          <w:t>3 метров</w:t>
        </w:r>
      </w:smartTag>
      <w:r w:rsidRPr="00C01128">
        <w:rPr>
          <w:rFonts w:ascii="Arial" w:eastAsia="Times New Roman" w:hAnsi="Arial" w:cs="Arial"/>
          <w:sz w:val="20"/>
          <w:szCs w:val="20"/>
          <w:lang w:eastAsia="ru-RU"/>
        </w:rPr>
        <w:t xml:space="preserve"> (в охранных зонах воздушных линий электропередачи);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C01128">
          <w:rPr>
            <w:rFonts w:ascii="Arial" w:eastAsia="Times New Roman" w:hAnsi="Arial" w:cs="Arial"/>
            <w:sz w:val="20"/>
            <w:szCs w:val="20"/>
            <w:lang w:eastAsia="ru-RU"/>
          </w:rPr>
          <w:t>4 метров</w:t>
        </w:r>
      </w:smartTag>
      <w:r w:rsidRPr="00C01128">
        <w:rPr>
          <w:rFonts w:ascii="Arial" w:eastAsia="Times New Roman" w:hAnsi="Arial" w:cs="Arial"/>
          <w:sz w:val="20"/>
          <w:szCs w:val="20"/>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В целях защиты населения от воздействия электрического поля, создаваемого воздушными линиями электропередачи (</w:t>
      </w:r>
      <w:proofErr w:type="gramStart"/>
      <w:r w:rsidRPr="00C01128">
        <w:rPr>
          <w:rFonts w:ascii="Arial" w:eastAsia="Times New Roman" w:hAnsi="Arial" w:cs="Arial"/>
          <w:sz w:val="20"/>
          <w:szCs w:val="20"/>
          <w:lang w:eastAsia="ru-RU"/>
        </w:rPr>
        <w:t>ВЛ</w:t>
      </w:r>
      <w:proofErr w:type="gramEnd"/>
      <w:r w:rsidRPr="00C01128">
        <w:rPr>
          <w:rFonts w:ascii="Arial" w:eastAsia="Times New Roman" w:hAnsi="Arial" w:cs="Arial"/>
          <w:sz w:val="20"/>
          <w:szCs w:val="20"/>
          <w:lang w:eastAsia="ru-RU"/>
        </w:rPr>
        <w:t xml:space="preserve">), устанавливаются санитарные разрывы - территория </w:t>
      </w:r>
      <w:r w:rsidRPr="00C01128">
        <w:rPr>
          <w:rFonts w:ascii="Arial" w:eastAsia="Times New Roman" w:hAnsi="Arial" w:cs="Arial"/>
          <w:sz w:val="20"/>
          <w:szCs w:val="20"/>
          <w:lang w:eastAsia="ru-RU"/>
        </w:rPr>
        <w:lastRenderedPageBreak/>
        <w:t xml:space="preserve">вдоль трассы высоковольтной линии, в которой напряженность электрического поля превышает 1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/м.</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Для вновь проектируемых </w:t>
      </w:r>
      <w:proofErr w:type="gramStart"/>
      <w:r w:rsidRPr="00C01128">
        <w:rPr>
          <w:rFonts w:ascii="Arial" w:eastAsia="Times New Roman" w:hAnsi="Arial" w:cs="Arial"/>
          <w:sz w:val="20"/>
          <w:szCs w:val="20"/>
          <w:lang w:eastAsia="ru-RU"/>
        </w:rPr>
        <w:t>ВЛ</w:t>
      </w:r>
      <w:proofErr w:type="gramEnd"/>
      <w:r w:rsidRPr="00C01128">
        <w:rPr>
          <w:rFonts w:ascii="Arial" w:eastAsia="Times New Roman" w:hAnsi="Arial" w:cs="Arial"/>
          <w:sz w:val="20"/>
          <w:szCs w:val="20"/>
          <w:lang w:eastAsia="ru-RU"/>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smartTag w:uri="urn:schemas-microsoft-com:office:smarttags" w:element="metricconverter">
        <w:smartTagPr>
          <w:attr w:name="ProductID" w:val="20 м"/>
        </w:smartTagPr>
        <w:r w:rsidRPr="00C01128">
          <w:rPr>
            <w:rFonts w:ascii="Arial" w:eastAsia="Times New Roman" w:hAnsi="Arial" w:cs="Arial"/>
            <w:sz w:val="20"/>
            <w:szCs w:val="20"/>
            <w:lang w:eastAsia="ru-RU"/>
          </w:rPr>
          <w:t>20 м</w:t>
        </w:r>
      </w:smartTag>
      <w:r w:rsidRPr="00C01128">
        <w:rPr>
          <w:rFonts w:ascii="Arial" w:eastAsia="Times New Roman" w:hAnsi="Arial" w:cs="Arial"/>
          <w:sz w:val="20"/>
          <w:szCs w:val="20"/>
          <w:lang w:eastAsia="ru-RU"/>
        </w:rPr>
        <w:t xml:space="preserve"> - для </w:t>
      </w:r>
      <w:proofErr w:type="gramStart"/>
      <w:r w:rsidRPr="00C01128">
        <w:rPr>
          <w:rFonts w:ascii="Arial" w:eastAsia="Times New Roman" w:hAnsi="Arial" w:cs="Arial"/>
          <w:sz w:val="20"/>
          <w:szCs w:val="20"/>
          <w:lang w:eastAsia="ru-RU"/>
        </w:rPr>
        <w:t>ВЛ</w:t>
      </w:r>
      <w:proofErr w:type="gramEnd"/>
      <w:r w:rsidRPr="00C01128">
        <w:rPr>
          <w:rFonts w:ascii="Arial" w:eastAsia="Times New Roman" w:hAnsi="Arial" w:cs="Arial"/>
          <w:sz w:val="20"/>
          <w:szCs w:val="20"/>
          <w:lang w:eastAsia="ru-RU"/>
        </w:rPr>
        <w:t xml:space="preserve"> напряжением 330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smartTag w:uri="urn:schemas-microsoft-com:office:smarttags" w:element="metricconverter">
        <w:smartTagPr>
          <w:attr w:name="ProductID" w:val="30 м"/>
        </w:smartTagPr>
        <w:r w:rsidRPr="00C01128">
          <w:rPr>
            <w:rFonts w:ascii="Arial" w:eastAsia="Times New Roman" w:hAnsi="Arial" w:cs="Arial"/>
            <w:sz w:val="20"/>
            <w:szCs w:val="20"/>
            <w:lang w:eastAsia="ru-RU"/>
          </w:rPr>
          <w:t>30 м</w:t>
        </w:r>
      </w:smartTag>
      <w:r w:rsidRPr="00C01128">
        <w:rPr>
          <w:rFonts w:ascii="Arial" w:eastAsia="Times New Roman" w:hAnsi="Arial" w:cs="Arial"/>
          <w:sz w:val="20"/>
          <w:szCs w:val="20"/>
          <w:lang w:eastAsia="ru-RU"/>
        </w:rPr>
        <w:t xml:space="preserve"> - для </w:t>
      </w:r>
      <w:proofErr w:type="gramStart"/>
      <w:r w:rsidRPr="00C01128">
        <w:rPr>
          <w:rFonts w:ascii="Arial" w:eastAsia="Times New Roman" w:hAnsi="Arial" w:cs="Arial"/>
          <w:sz w:val="20"/>
          <w:szCs w:val="20"/>
          <w:lang w:eastAsia="ru-RU"/>
        </w:rPr>
        <w:t>ВЛ</w:t>
      </w:r>
      <w:proofErr w:type="gramEnd"/>
      <w:r w:rsidRPr="00C01128">
        <w:rPr>
          <w:rFonts w:ascii="Arial" w:eastAsia="Times New Roman" w:hAnsi="Arial" w:cs="Arial"/>
          <w:sz w:val="20"/>
          <w:szCs w:val="20"/>
          <w:lang w:eastAsia="ru-RU"/>
        </w:rPr>
        <w:t xml:space="preserve"> напряжением 500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smartTag w:uri="urn:schemas-microsoft-com:office:smarttags" w:element="metricconverter">
        <w:smartTagPr>
          <w:attr w:name="ProductID" w:val="40 м"/>
        </w:smartTagPr>
        <w:r w:rsidRPr="00C01128">
          <w:rPr>
            <w:rFonts w:ascii="Arial" w:eastAsia="Times New Roman" w:hAnsi="Arial" w:cs="Arial"/>
            <w:sz w:val="20"/>
            <w:szCs w:val="20"/>
            <w:lang w:eastAsia="ru-RU"/>
          </w:rPr>
          <w:t>40 м</w:t>
        </w:r>
      </w:smartTag>
      <w:r w:rsidRPr="00C01128">
        <w:rPr>
          <w:rFonts w:ascii="Arial" w:eastAsia="Times New Roman" w:hAnsi="Arial" w:cs="Arial"/>
          <w:sz w:val="20"/>
          <w:szCs w:val="20"/>
          <w:lang w:eastAsia="ru-RU"/>
        </w:rPr>
        <w:t xml:space="preserve"> - для </w:t>
      </w:r>
      <w:proofErr w:type="gramStart"/>
      <w:r w:rsidRPr="00C01128">
        <w:rPr>
          <w:rFonts w:ascii="Arial" w:eastAsia="Times New Roman" w:hAnsi="Arial" w:cs="Arial"/>
          <w:sz w:val="20"/>
          <w:szCs w:val="20"/>
          <w:lang w:eastAsia="ru-RU"/>
        </w:rPr>
        <w:t>ВЛ</w:t>
      </w:r>
      <w:proofErr w:type="gramEnd"/>
      <w:r w:rsidRPr="00C01128">
        <w:rPr>
          <w:rFonts w:ascii="Arial" w:eastAsia="Times New Roman" w:hAnsi="Arial" w:cs="Arial"/>
          <w:sz w:val="20"/>
          <w:szCs w:val="20"/>
          <w:lang w:eastAsia="ru-RU"/>
        </w:rPr>
        <w:t xml:space="preserve"> напряжением 750 </w:t>
      </w:r>
      <w:proofErr w:type="spellStart"/>
      <w:r w:rsidRPr="00C01128">
        <w:rPr>
          <w:rFonts w:ascii="Arial" w:eastAsia="Times New Roman" w:hAnsi="Arial" w:cs="Arial"/>
          <w:sz w:val="20"/>
          <w:szCs w:val="20"/>
          <w:lang w:eastAsia="ru-RU"/>
        </w:rPr>
        <w:t>кВ</w:t>
      </w:r>
      <w:proofErr w:type="spellEnd"/>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 </w:t>
      </w:r>
      <w:smartTag w:uri="urn:schemas-microsoft-com:office:smarttags" w:element="metricconverter">
        <w:smartTagPr>
          <w:attr w:name="ProductID" w:val="55 м"/>
        </w:smartTagPr>
        <w:r w:rsidRPr="00C01128">
          <w:rPr>
            <w:rFonts w:ascii="Arial" w:eastAsia="Times New Roman" w:hAnsi="Arial" w:cs="Arial"/>
            <w:sz w:val="20"/>
            <w:szCs w:val="20"/>
            <w:lang w:eastAsia="ru-RU"/>
          </w:rPr>
          <w:t>55 м</w:t>
        </w:r>
      </w:smartTag>
      <w:r w:rsidRPr="00C01128">
        <w:rPr>
          <w:rFonts w:ascii="Arial" w:eastAsia="Times New Roman" w:hAnsi="Arial" w:cs="Arial"/>
          <w:sz w:val="20"/>
          <w:szCs w:val="20"/>
          <w:lang w:eastAsia="ru-RU"/>
        </w:rPr>
        <w:t xml:space="preserve"> - для </w:t>
      </w:r>
      <w:proofErr w:type="gramStart"/>
      <w:r w:rsidRPr="00C01128">
        <w:rPr>
          <w:rFonts w:ascii="Arial" w:eastAsia="Times New Roman" w:hAnsi="Arial" w:cs="Arial"/>
          <w:sz w:val="20"/>
          <w:szCs w:val="20"/>
          <w:lang w:eastAsia="ru-RU"/>
        </w:rPr>
        <w:t>ВЛ</w:t>
      </w:r>
      <w:proofErr w:type="gramEnd"/>
      <w:r w:rsidRPr="00C01128">
        <w:rPr>
          <w:rFonts w:ascii="Arial" w:eastAsia="Times New Roman" w:hAnsi="Arial" w:cs="Arial"/>
          <w:sz w:val="20"/>
          <w:szCs w:val="20"/>
          <w:lang w:eastAsia="ru-RU"/>
        </w:rPr>
        <w:t xml:space="preserve"> напряжением 1150 </w:t>
      </w:r>
      <w:proofErr w:type="spellStart"/>
      <w:r w:rsidRPr="00C01128">
        <w:rPr>
          <w:rFonts w:ascii="Arial" w:eastAsia="Times New Roman" w:hAnsi="Arial" w:cs="Arial"/>
          <w:sz w:val="20"/>
          <w:szCs w:val="20"/>
          <w:lang w:eastAsia="ru-RU"/>
        </w:rPr>
        <w:t>кВ.</w:t>
      </w:r>
      <w:proofErr w:type="spellEnd"/>
    </w:p>
    <w:p w:rsidR="006B6DB2" w:rsidRPr="00C01128" w:rsidRDefault="006B6DB2" w:rsidP="006B6DB2">
      <w:pPr>
        <w:autoSpaceDE w:val="0"/>
        <w:autoSpaceDN w:val="0"/>
        <w:adjustRightInd w:val="0"/>
        <w:ind w:left="0" w:firstLine="540"/>
        <w:jc w:val="left"/>
        <w:rPr>
          <w:rFonts w:ascii="Arial" w:eastAsia="Times New Roman" w:hAnsi="Arial" w:cs="Arial"/>
          <w:b/>
          <w:bCs/>
          <w:sz w:val="20"/>
          <w:szCs w:val="20"/>
          <w:lang w:eastAsia="ru-RU"/>
        </w:rPr>
      </w:pPr>
    </w:p>
    <w:p w:rsidR="006B6DB2" w:rsidRPr="00C01128" w:rsidRDefault="006B6DB2" w:rsidP="006B6DB2">
      <w:pPr>
        <w:autoSpaceDE w:val="0"/>
        <w:autoSpaceDN w:val="0"/>
        <w:adjustRightInd w:val="0"/>
        <w:ind w:left="0" w:firstLine="540"/>
        <w:jc w:val="left"/>
        <w:rPr>
          <w:rFonts w:ascii="Arial" w:eastAsia="Times New Roman" w:hAnsi="Arial" w:cs="Arial"/>
          <w:sz w:val="20"/>
          <w:szCs w:val="20"/>
          <w:highlight w:val="yellow"/>
          <w:lang w:eastAsia="ru-RU"/>
        </w:rPr>
      </w:pPr>
      <w:r w:rsidRPr="00C01128">
        <w:rPr>
          <w:rFonts w:ascii="Arial" w:eastAsia="Times New Roman" w:hAnsi="Arial" w:cs="Arial"/>
          <w:b/>
          <w:bCs/>
          <w:sz w:val="20"/>
          <w:szCs w:val="20"/>
          <w:lang w:eastAsia="ru-RU"/>
        </w:rPr>
        <w:t>28.4.5. Охранная зона и санитарно-защитная зона линий связи</w:t>
      </w:r>
      <w:r w:rsidRPr="00C01128">
        <w:rPr>
          <w:rFonts w:ascii="Arial" w:eastAsia="Times New Roman" w:hAnsi="Arial" w:cs="Arial"/>
          <w:b/>
          <w:bCs/>
          <w:sz w:val="20"/>
          <w:szCs w:val="20"/>
          <w:vertAlign w:val="superscript"/>
          <w:lang w:eastAsia="ru-RU"/>
        </w:rPr>
        <w:footnoteReference w:id="5"/>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На трассах кабельных и воздушных линий связи и линий радиофикации: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1) Охранные зоны</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а) устанавливаются охранные зоны:</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roofErr w:type="gramStart"/>
      <w:r w:rsidRPr="00C01128">
        <w:rPr>
          <w:rFonts w:ascii="Arial" w:eastAsia="Times New Roman" w:hAnsi="Arial" w:cs="Arial"/>
          <w:sz w:val="20"/>
          <w:szCs w:val="20"/>
          <w:lang w:eastAsia="ru-RU"/>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C01128">
          <w:rPr>
            <w:rFonts w:ascii="Arial" w:eastAsia="Times New Roman" w:hAnsi="Arial" w:cs="Arial"/>
            <w:sz w:val="20"/>
            <w:szCs w:val="20"/>
            <w:lang w:eastAsia="ru-RU"/>
          </w:rPr>
          <w:t>2 метра</w:t>
        </w:r>
      </w:smartTag>
      <w:r w:rsidRPr="00C01128">
        <w:rPr>
          <w:rFonts w:ascii="Arial" w:eastAsia="Times New Roman" w:hAnsi="Arial" w:cs="Arial"/>
          <w:sz w:val="20"/>
          <w:szCs w:val="20"/>
          <w:lang w:eastAsia="ru-RU"/>
        </w:rPr>
        <w:t xml:space="preserve"> с каждой стороны;</w:t>
      </w:r>
      <w:proofErr w:type="gramEnd"/>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C01128">
          <w:rPr>
            <w:rFonts w:ascii="Arial" w:eastAsia="Times New Roman" w:hAnsi="Arial" w:cs="Arial"/>
            <w:sz w:val="20"/>
            <w:szCs w:val="20"/>
            <w:lang w:eastAsia="ru-RU"/>
          </w:rPr>
          <w:t>100 метров</w:t>
        </w:r>
      </w:smartTag>
      <w:r w:rsidRPr="00C01128">
        <w:rPr>
          <w:rFonts w:ascii="Arial" w:eastAsia="Times New Roman" w:hAnsi="Arial" w:cs="Arial"/>
          <w:sz w:val="20"/>
          <w:szCs w:val="20"/>
          <w:lang w:eastAsia="ru-RU"/>
        </w:rPr>
        <w:t xml:space="preserve"> с каждой стороны;</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C01128">
          <w:rPr>
            <w:rFonts w:ascii="Arial" w:eastAsia="Times New Roman" w:hAnsi="Arial" w:cs="Arial"/>
            <w:sz w:val="20"/>
            <w:szCs w:val="20"/>
            <w:lang w:eastAsia="ru-RU"/>
          </w:rPr>
          <w:t>3 метра</w:t>
        </w:r>
      </w:smartTag>
      <w:r w:rsidRPr="00C01128">
        <w:rPr>
          <w:rFonts w:ascii="Arial" w:eastAsia="Times New Roman" w:hAnsi="Arial" w:cs="Arial"/>
          <w:sz w:val="20"/>
          <w:szCs w:val="20"/>
          <w:lang w:eastAsia="ru-RU"/>
        </w:rPr>
        <w:t xml:space="preserve"> и от контуров заземления не менее чем на </w:t>
      </w:r>
      <w:smartTag w:uri="urn:schemas-microsoft-com:office:smarttags" w:element="metricconverter">
        <w:smartTagPr>
          <w:attr w:name="ProductID" w:val="2 метра"/>
        </w:smartTagPr>
        <w:r w:rsidRPr="00C01128">
          <w:rPr>
            <w:rFonts w:ascii="Arial" w:eastAsia="Times New Roman" w:hAnsi="Arial" w:cs="Arial"/>
            <w:sz w:val="20"/>
            <w:szCs w:val="20"/>
            <w:lang w:eastAsia="ru-RU"/>
          </w:rPr>
          <w:t>2 метра</w:t>
        </w:r>
      </w:smartTag>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б) создаются просеки в лесных массивах и зеленых насаждениях:</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при высоте насаждений менее </w:t>
      </w:r>
      <w:smartTag w:uri="urn:schemas-microsoft-com:office:smarttags" w:element="metricconverter">
        <w:smartTagPr>
          <w:attr w:name="ProductID" w:val="4 метров"/>
        </w:smartTagPr>
        <w:r w:rsidRPr="00C01128">
          <w:rPr>
            <w:rFonts w:ascii="Arial" w:eastAsia="Times New Roman" w:hAnsi="Arial" w:cs="Arial"/>
            <w:sz w:val="20"/>
            <w:szCs w:val="20"/>
            <w:lang w:eastAsia="ru-RU"/>
          </w:rPr>
          <w:t>4 метров</w:t>
        </w:r>
      </w:smartTag>
      <w:r w:rsidRPr="00C01128">
        <w:rPr>
          <w:rFonts w:ascii="Arial" w:eastAsia="Times New Roman" w:hAnsi="Arial" w:cs="Arial"/>
          <w:sz w:val="20"/>
          <w:szCs w:val="20"/>
          <w:lang w:eastAsia="ru-RU"/>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C01128">
          <w:rPr>
            <w:rFonts w:ascii="Arial" w:eastAsia="Times New Roman" w:hAnsi="Arial" w:cs="Arial"/>
            <w:sz w:val="20"/>
            <w:szCs w:val="20"/>
            <w:lang w:eastAsia="ru-RU"/>
          </w:rPr>
          <w:t>4 метра</w:t>
        </w:r>
      </w:smartTag>
      <w:r w:rsidRPr="00C01128">
        <w:rPr>
          <w:rFonts w:ascii="Arial" w:eastAsia="Times New Roman" w:hAnsi="Arial" w:cs="Arial"/>
          <w:sz w:val="20"/>
          <w:szCs w:val="20"/>
          <w:lang w:eastAsia="ru-RU"/>
        </w:rPr>
        <w:t xml:space="preserve"> (по </w:t>
      </w:r>
      <w:smartTag w:uri="urn:schemas-microsoft-com:office:smarttags" w:element="metricconverter">
        <w:smartTagPr>
          <w:attr w:name="ProductID" w:val="2 метра"/>
        </w:smartTagPr>
        <w:r w:rsidRPr="00C01128">
          <w:rPr>
            <w:rFonts w:ascii="Arial" w:eastAsia="Times New Roman" w:hAnsi="Arial" w:cs="Arial"/>
            <w:sz w:val="20"/>
            <w:szCs w:val="20"/>
            <w:lang w:eastAsia="ru-RU"/>
          </w:rPr>
          <w:t>2 метра</w:t>
        </w:r>
      </w:smartTag>
      <w:r w:rsidRPr="00C01128">
        <w:rPr>
          <w:rFonts w:ascii="Arial" w:eastAsia="Times New Roman" w:hAnsi="Arial" w:cs="Arial"/>
          <w:sz w:val="20"/>
          <w:szCs w:val="20"/>
          <w:lang w:eastAsia="ru-RU"/>
        </w:rPr>
        <w:t xml:space="preserve"> с каждой стороны от крайних проводов до ветвей деревьев);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при высоте насаждений более </w:t>
      </w:r>
      <w:smartTag w:uri="urn:schemas-microsoft-com:office:smarttags" w:element="metricconverter">
        <w:smartTagPr>
          <w:attr w:name="ProductID" w:val="4 метров"/>
        </w:smartTagPr>
        <w:r w:rsidRPr="00C01128">
          <w:rPr>
            <w:rFonts w:ascii="Arial" w:eastAsia="Times New Roman" w:hAnsi="Arial" w:cs="Arial"/>
            <w:sz w:val="20"/>
            <w:szCs w:val="20"/>
            <w:lang w:eastAsia="ru-RU"/>
          </w:rPr>
          <w:t>4 метров</w:t>
        </w:r>
      </w:smartTag>
      <w:r w:rsidRPr="00C01128">
        <w:rPr>
          <w:rFonts w:ascii="Arial" w:eastAsia="Times New Roman" w:hAnsi="Arial" w:cs="Arial"/>
          <w:sz w:val="20"/>
          <w:szCs w:val="20"/>
          <w:lang w:eastAsia="ru-RU"/>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C01128">
          <w:rPr>
            <w:rFonts w:ascii="Arial" w:eastAsia="Times New Roman" w:hAnsi="Arial" w:cs="Arial"/>
            <w:sz w:val="20"/>
            <w:szCs w:val="20"/>
            <w:lang w:eastAsia="ru-RU"/>
          </w:rPr>
          <w:t>6 метров</w:t>
        </w:r>
      </w:smartTag>
      <w:r w:rsidRPr="00C01128">
        <w:rPr>
          <w:rFonts w:ascii="Arial" w:eastAsia="Times New Roman" w:hAnsi="Arial" w:cs="Arial"/>
          <w:sz w:val="20"/>
          <w:szCs w:val="20"/>
          <w:lang w:eastAsia="ru-RU"/>
        </w:rPr>
        <w:t xml:space="preserve"> (по </w:t>
      </w:r>
      <w:smartTag w:uri="urn:schemas-microsoft-com:office:smarttags" w:element="metricconverter">
        <w:smartTagPr>
          <w:attr w:name="ProductID" w:val="3 метра"/>
        </w:smartTagPr>
        <w:r w:rsidRPr="00C01128">
          <w:rPr>
            <w:rFonts w:ascii="Arial" w:eastAsia="Times New Roman" w:hAnsi="Arial" w:cs="Arial"/>
            <w:sz w:val="20"/>
            <w:szCs w:val="20"/>
            <w:lang w:eastAsia="ru-RU"/>
          </w:rPr>
          <w:t>3 метра</w:t>
        </w:r>
      </w:smartTag>
      <w:r w:rsidRPr="00C01128">
        <w:rPr>
          <w:rFonts w:ascii="Arial" w:eastAsia="Times New Roman" w:hAnsi="Arial" w:cs="Arial"/>
          <w:sz w:val="20"/>
          <w:szCs w:val="20"/>
          <w:lang w:eastAsia="ru-RU"/>
        </w:rPr>
        <w:t xml:space="preserve"> с каждой стороны от крайних проводов до ветвей деревьев);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вдоль трассы кабеля связи - шириной не менее </w:t>
      </w:r>
      <w:smartTag w:uri="urn:schemas-microsoft-com:office:smarttags" w:element="metricconverter">
        <w:smartTagPr>
          <w:attr w:name="ProductID" w:val="6 метров"/>
        </w:smartTagPr>
        <w:r w:rsidRPr="00C01128">
          <w:rPr>
            <w:rFonts w:ascii="Arial" w:eastAsia="Times New Roman" w:hAnsi="Arial" w:cs="Arial"/>
            <w:sz w:val="20"/>
            <w:szCs w:val="20"/>
            <w:lang w:eastAsia="ru-RU"/>
          </w:rPr>
          <w:t>6 метров</w:t>
        </w:r>
      </w:smartTag>
      <w:r w:rsidRPr="00C01128">
        <w:rPr>
          <w:rFonts w:ascii="Arial" w:eastAsia="Times New Roman" w:hAnsi="Arial" w:cs="Arial"/>
          <w:sz w:val="20"/>
          <w:szCs w:val="20"/>
          <w:lang w:eastAsia="ru-RU"/>
        </w:rPr>
        <w:t xml:space="preserve"> (по </w:t>
      </w:r>
      <w:smartTag w:uri="urn:schemas-microsoft-com:office:smarttags" w:element="metricconverter">
        <w:smartTagPr>
          <w:attr w:name="ProductID" w:val="3 метра"/>
        </w:smartTagPr>
        <w:r w:rsidRPr="00C01128">
          <w:rPr>
            <w:rFonts w:ascii="Arial" w:eastAsia="Times New Roman" w:hAnsi="Arial" w:cs="Arial"/>
            <w:sz w:val="20"/>
            <w:szCs w:val="20"/>
            <w:lang w:eastAsia="ru-RU"/>
          </w:rPr>
          <w:t>3 метра</w:t>
        </w:r>
      </w:smartTag>
      <w:r w:rsidRPr="00C01128">
        <w:rPr>
          <w:rFonts w:ascii="Arial" w:eastAsia="Times New Roman" w:hAnsi="Arial" w:cs="Arial"/>
          <w:sz w:val="20"/>
          <w:szCs w:val="20"/>
          <w:lang w:eastAsia="ru-RU"/>
        </w:rPr>
        <w:t xml:space="preserve"> с каждой стороны от кабеля связи);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3) Уровни электромагнитных излучений не должны превышать предельно допустимые уровни (далее - ПДУ) согласно приложению 1 к СанПиН 2.1.8/2.2.4.1383-03.</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Границы санитарно-защитных зон определяются на высоте </w:t>
      </w:r>
      <w:smartTag w:uri="urn:schemas-microsoft-com:office:smarttags" w:element="metricconverter">
        <w:smartTagPr>
          <w:attr w:name="ProductID" w:val="2 м"/>
        </w:smartTagPr>
        <w:r w:rsidRPr="00C01128">
          <w:rPr>
            <w:rFonts w:ascii="Arial" w:eastAsia="Times New Roman" w:hAnsi="Arial" w:cs="Arial"/>
            <w:sz w:val="20"/>
            <w:szCs w:val="20"/>
            <w:lang w:eastAsia="ru-RU"/>
          </w:rPr>
          <w:t>2 м</w:t>
        </w:r>
      </w:smartTag>
      <w:r w:rsidRPr="00C01128">
        <w:rPr>
          <w:rFonts w:ascii="Arial" w:eastAsia="Times New Roman" w:hAnsi="Arial" w:cs="Arial"/>
          <w:sz w:val="20"/>
          <w:szCs w:val="20"/>
          <w:lang w:eastAsia="ru-RU"/>
        </w:rPr>
        <w:t xml:space="preserve"> от поверхности земли по ПДУ.</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C01128">
          <w:rPr>
            <w:rFonts w:ascii="Arial" w:eastAsia="Times New Roman" w:hAnsi="Arial" w:cs="Arial"/>
            <w:sz w:val="20"/>
            <w:szCs w:val="20"/>
            <w:lang w:eastAsia="ru-RU"/>
          </w:rPr>
          <w:t>2 м</w:t>
        </w:r>
      </w:smartTag>
      <w:r w:rsidRPr="00C01128">
        <w:rPr>
          <w:rFonts w:ascii="Arial" w:eastAsia="Times New Roman" w:hAnsi="Arial" w:cs="Arial"/>
          <w:sz w:val="20"/>
          <w:szCs w:val="20"/>
          <w:lang w:eastAsia="ru-RU"/>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B6DB2" w:rsidRPr="00C01128" w:rsidRDefault="006B6DB2" w:rsidP="006B6DB2">
      <w:pPr>
        <w:ind w:left="0" w:firstLine="0"/>
        <w:jc w:val="left"/>
        <w:rPr>
          <w:rFonts w:ascii="Arial" w:eastAsia="Times New Roman" w:hAnsi="Arial" w:cs="Arial"/>
          <w:b/>
          <w:bCs/>
          <w:sz w:val="20"/>
          <w:szCs w:val="20"/>
          <w:lang w:eastAsia="ru-RU"/>
        </w:rPr>
      </w:pPr>
    </w:p>
    <w:p w:rsidR="006B6DB2" w:rsidRPr="00C01128" w:rsidRDefault="006B6DB2" w:rsidP="006B6DB2">
      <w:pPr>
        <w:ind w:left="0" w:firstLine="709"/>
        <w:jc w:val="left"/>
        <w:rPr>
          <w:rFonts w:ascii="Arial" w:eastAsia="Times New Roman" w:hAnsi="Arial" w:cs="Arial"/>
          <w:b/>
          <w:bCs/>
          <w:iCs/>
          <w:kern w:val="1"/>
          <w:sz w:val="20"/>
          <w:szCs w:val="20"/>
          <w:lang w:eastAsia="ar-SA"/>
        </w:rPr>
      </w:pPr>
      <w:r w:rsidRPr="00C01128">
        <w:rPr>
          <w:rFonts w:ascii="Arial" w:eastAsia="Times New Roman" w:hAnsi="Arial" w:cs="Arial"/>
          <w:b/>
          <w:bCs/>
          <w:sz w:val="20"/>
          <w:szCs w:val="20"/>
          <w:lang w:eastAsia="ru-RU"/>
        </w:rPr>
        <w:t xml:space="preserve">28.5. </w:t>
      </w:r>
      <w:r w:rsidRPr="00C01128">
        <w:rPr>
          <w:rFonts w:ascii="Arial" w:eastAsia="Times New Roman" w:hAnsi="Arial" w:cs="Arial"/>
          <w:b/>
          <w:bCs/>
          <w:iCs/>
          <w:kern w:val="1"/>
          <w:sz w:val="20"/>
          <w:szCs w:val="20"/>
          <w:lang w:eastAsia="ar-SA"/>
        </w:rPr>
        <w:t>Ограничения по воздействию природных и техногенных факторов</w:t>
      </w:r>
    </w:p>
    <w:p w:rsidR="006B6DB2" w:rsidRPr="00C01128" w:rsidRDefault="006B6DB2" w:rsidP="006B6DB2">
      <w:pPr>
        <w:ind w:left="0" w:firstLine="709"/>
        <w:jc w:val="left"/>
        <w:rPr>
          <w:rFonts w:ascii="Arial" w:eastAsia="Times New Roman" w:hAnsi="Arial" w:cs="Arial"/>
          <w:b/>
          <w:bCs/>
          <w:iCs/>
          <w:kern w:val="1"/>
          <w:sz w:val="20"/>
          <w:szCs w:val="20"/>
          <w:lang w:eastAsia="ar-SA"/>
        </w:rPr>
      </w:pPr>
    </w:p>
    <w:p w:rsidR="006B6DB2" w:rsidRPr="00C01128" w:rsidRDefault="006B6DB2" w:rsidP="006B6DB2">
      <w:pPr>
        <w:autoSpaceDE w:val="0"/>
        <w:autoSpaceDN w:val="0"/>
        <w:adjustRightInd w:val="0"/>
        <w:ind w:left="0" w:firstLine="540"/>
        <w:jc w:val="left"/>
        <w:outlineLvl w:val="3"/>
        <w:rPr>
          <w:rFonts w:ascii="Arial" w:eastAsia="Times New Roman" w:hAnsi="Arial" w:cs="Arial"/>
          <w:b/>
          <w:sz w:val="20"/>
          <w:szCs w:val="20"/>
          <w:lang w:eastAsia="ru-RU"/>
        </w:rPr>
      </w:pPr>
      <w:r w:rsidRPr="00C01128">
        <w:rPr>
          <w:rFonts w:ascii="Arial" w:eastAsia="Times New Roman" w:hAnsi="Arial" w:cs="Arial"/>
          <w:b/>
          <w:sz w:val="20"/>
          <w:szCs w:val="20"/>
          <w:lang w:eastAsia="ru-RU"/>
        </w:rPr>
        <w:t>28.5.1. Зоны подтопления грунтовыми водами</w:t>
      </w:r>
    </w:p>
    <w:p w:rsidR="006B6DB2" w:rsidRPr="00C01128" w:rsidRDefault="006B6DB2" w:rsidP="006B6DB2">
      <w:pPr>
        <w:autoSpaceDE w:val="0"/>
        <w:autoSpaceDN w:val="0"/>
        <w:adjustRightInd w:val="0"/>
        <w:ind w:left="0" w:firstLine="540"/>
        <w:jc w:val="left"/>
        <w:outlineLvl w:val="3"/>
        <w:rPr>
          <w:rFonts w:ascii="Arial" w:eastAsia="Times New Roman" w:hAnsi="Arial" w:cs="Arial"/>
          <w:sz w:val="20"/>
          <w:szCs w:val="20"/>
          <w:lang w:eastAsia="ru-RU"/>
        </w:rPr>
      </w:pPr>
      <w:r w:rsidRPr="00C01128">
        <w:rPr>
          <w:rFonts w:ascii="Arial" w:eastAsia="Times New Roman" w:hAnsi="Arial" w:cs="Arial"/>
          <w:sz w:val="20"/>
          <w:szCs w:val="20"/>
          <w:lang w:eastAsia="ru-RU"/>
        </w:rPr>
        <w:t>Защита от подтопления должна включать в себя:</w:t>
      </w:r>
    </w:p>
    <w:p w:rsidR="006B6DB2" w:rsidRPr="00C01128" w:rsidRDefault="006B6DB2" w:rsidP="006B6DB2">
      <w:pPr>
        <w:numPr>
          <w:ilvl w:val="0"/>
          <w:numId w:val="10"/>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локальную защиту зданий, сооружений, грунтов оснований и защиту застроенной территории в целом;</w:t>
      </w:r>
    </w:p>
    <w:p w:rsidR="006B6DB2" w:rsidRPr="00C01128" w:rsidRDefault="006B6DB2" w:rsidP="006B6DB2">
      <w:pPr>
        <w:numPr>
          <w:ilvl w:val="0"/>
          <w:numId w:val="10"/>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водоотведение;</w:t>
      </w:r>
    </w:p>
    <w:p w:rsidR="006B6DB2" w:rsidRPr="00C01128" w:rsidRDefault="006B6DB2" w:rsidP="006B6DB2">
      <w:pPr>
        <w:numPr>
          <w:ilvl w:val="0"/>
          <w:numId w:val="10"/>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утилизацию (при необходимости очистки) дренажных вод;</w:t>
      </w:r>
    </w:p>
    <w:p w:rsidR="006B6DB2" w:rsidRPr="00C01128" w:rsidRDefault="006B6DB2" w:rsidP="006B6DB2">
      <w:pPr>
        <w:numPr>
          <w:ilvl w:val="0"/>
          <w:numId w:val="10"/>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систему мониторинга за режимом подземных и поверхностных вод, за расходами (утечками) и напорами в </w:t>
      </w:r>
      <w:proofErr w:type="spellStart"/>
      <w:r w:rsidRPr="00C01128">
        <w:rPr>
          <w:rFonts w:ascii="Arial" w:eastAsia="Times New Roman" w:hAnsi="Arial" w:cs="Arial"/>
          <w:sz w:val="20"/>
          <w:szCs w:val="20"/>
          <w:lang w:eastAsia="ru-RU"/>
        </w:rPr>
        <w:t>водонесущих</w:t>
      </w:r>
      <w:proofErr w:type="spellEnd"/>
      <w:r w:rsidRPr="00C01128">
        <w:rPr>
          <w:rFonts w:ascii="Arial" w:eastAsia="Times New Roman" w:hAnsi="Arial" w:cs="Arial"/>
          <w:sz w:val="20"/>
          <w:szCs w:val="20"/>
          <w:lang w:eastAsia="ru-RU"/>
        </w:rPr>
        <w:t xml:space="preserve"> коммуникациях, за деформациями оснований, зданий и сооружений, а также за работой сооружений инженерной защиты.</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C01128">
          <w:rPr>
            <w:rFonts w:ascii="Arial" w:eastAsia="Times New Roman" w:hAnsi="Arial" w:cs="Arial"/>
            <w:sz w:val="20"/>
            <w:szCs w:val="20"/>
            <w:lang w:eastAsia="ru-RU"/>
          </w:rPr>
          <w:t>1 м</w:t>
        </w:r>
      </w:smartTag>
      <w:r w:rsidRPr="00C01128">
        <w:rPr>
          <w:rFonts w:ascii="Arial" w:eastAsia="Times New Roman" w:hAnsi="Arial" w:cs="Arial"/>
          <w:sz w:val="20"/>
          <w:szCs w:val="20"/>
          <w:lang w:eastAsia="ru-RU"/>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C01128">
          <w:rPr>
            <w:rFonts w:ascii="Arial" w:eastAsia="Times New Roman" w:hAnsi="Arial" w:cs="Arial"/>
            <w:sz w:val="20"/>
            <w:szCs w:val="20"/>
            <w:lang w:eastAsia="ru-RU"/>
          </w:rPr>
          <w:t>1 м</w:t>
        </w:r>
      </w:smartTag>
      <w:r w:rsidRPr="00C01128">
        <w:rPr>
          <w:rFonts w:ascii="Arial" w:eastAsia="Times New Roman" w:hAnsi="Arial" w:cs="Arial"/>
          <w:sz w:val="20"/>
          <w:szCs w:val="20"/>
          <w:lang w:eastAsia="ru-RU"/>
        </w:rPr>
        <w:t>; на проезжих частях улиц толщина слоя минеральных грунтов должна быть установлена в зависимости от интенсивности движения транспорта.</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ind w:left="0" w:firstLine="680"/>
        <w:jc w:val="left"/>
        <w:rPr>
          <w:rFonts w:ascii="Arial" w:eastAsia="Times New Roman" w:hAnsi="Arial" w:cs="Arial"/>
          <w:b/>
          <w:bCs/>
          <w:iCs/>
          <w:sz w:val="20"/>
          <w:szCs w:val="20"/>
          <w:lang w:eastAsia="ru-RU"/>
        </w:rPr>
      </w:pPr>
      <w:r w:rsidRPr="00C01128">
        <w:rPr>
          <w:rFonts w:ascii="Arial" w:eastAsia="Times New Roman" w:hAnsi="Arial" w:cs="Arial"/>
          <w:b/>
          <w:bCs/>
          <w:sz w:val="20"/>
          <w:szCs w:val="20"/>
          <w:lang w:eastAsia="ru-RU"/>
        </w:rPr>
        <w:t>28.5.2. Зона затопления паводком 1% обеспеченности</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Территории населенных пунктов, расположенных на прибрежных участках должны быть защищены от затопления паводковыми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C01128">
          <w:rPr>
            <w:rFonts w:ascii="Arial" w:eastAsia="Times New Roman" w:hAnsi="Arial" w:cs="Arial"/>
            <w:sz w:val="20"/>
            <w:szCs w:val="20"/>
            <w:lang w:eastAsia="ru-RU"/>
          </w:rPr>
          <w:t>0,5 м</w:t>
        </w:r>
      </w:smartTag>
      <w:r w:rsidRPr="00C01128">
        <w:rPr>
          <w:rFonts w:ascii="Arial" w:eastAsia="Times New Roman" w:hAnsi="Arial" w:cs="Arial"/>
          <w:sz w:val="20"/>
          <w:szCs w:val="20"/>
          <w:lang w:eastAsia="ru-RU"/>
        </w:rPr>
        <w:t xml:space="preserve"> выше расчетного горизонта высоких вод. Превышение гребня дамбы обвалования над расчетным уровнем следует устанавливать в зависимости от класса сооружений согласно СНиП 2.06.15-85 и СП 58.13330.2012. «Свод правил. Гидротехнические сооружения. Основные положения. Актуализированная редакция СНиП 33-01-2003» (утв. Приказом </w:t>
      </w:r>
      <w:proofErr w:type="spellStart"/>
      <w:r w:rsidRPr="00C01128">
        <w:rPr>
          <w:rFonts w:ascii="Arial" w:eastAsia="Times New Roman" w:hAnsi="Arial" w:cs="Arial"/>
          <w:sz w:val="20"/>
          <w:szCs w:val="20"/>
          <w:lang w:eastAsia="ru-RU"/>
        </w:rPr>
        <w:t>Минрегиона</w:t>
      </w:r>
      <w:proofErr w:type="spellEnd"/>
      <w:r w:rsidRPr="00C01128">
        <w:rPr>
          <w:rFonts w:ascii="Arial" w:eastAsia="Times New Roman" w:hAnsi="Arial" w:cs="Arial"/>
          <w:sz w:val="20"/>
          <w:szCs w:val="20"/>
          <w:lang w:eastAsia="ru-RU"/>
        </w:rPr>
        <w:t xml:space="preserve"> России от 29.12.2011 №623)</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p>
    <w:p w:rsidR="006B6DB2" w:rsidRPr="00C01128" w:rsidRDefault="006B6DB2" w:rsidP="006B6DB2">
      <w:pPr>
        <w:autoSpaceDE w:val="0"/>
        <w:autoSpaceDN w:val="0"/>
        <w:adjustRightInd w:val="0"/>
        <w:ind w:left="0" w:firstLine="540"/>
        <w:jc w:val="left"/>
        <w:outlineLvl w:val="3"/>
        <w:rPr>
          <w:rFonts w:ascii="Arial" w:eastAsia="Times New Roman" w:hAnsi="Arial" w:cs="Arial"/>
          <w:b/>
          <w:sz w:val="20"/>
          <w:szCs w:val="20"/>
          <w:lang w:eastAsia="ru-RU"/>
        </w:rPr>
      </w:pPr>
      <w:r w:rsidRPr="00C01128">
        <w:rPr>
          <w:rFonts w:ascii="Arial" w:eastAsia="Times New Roman" w:hAnsi="Arial" w:cs="Arial"/>
          <w:b/>
          <w:sz w:val="20"/>
          <w:szCs w:val="20"/>
          <w:lang w:eastAsia="ru-RU"/>
        </w:rPr>
        <w:t>28.5.3. Территории подверженные экзогенным геологическим процессам: овражные и прибрежно-склоновые (в т. ч. оползневые) территории;</w:t>
      </w:r>
    </w:p>
    <w:p w:rsidR="006B6DB2" w:rsidRPr="00C01128" w:rsidRDefault="006B6DB2" w:rsidP="006B6DB2">
      <w:pPr>
        <w:autoSpaceDE w:val="0"/>
        <w:autoSpaceDN w:val="0"/>
        <w:adjustRightInd w:val="0"/>
        <w:ind w:left="0" w:firstLine="709"/>
        <w:rPr>
          <w:rFonts w:ascii="Arial" w:eastAsia="Times New Roman" w:hAnsi="Arial" w:cs="Arial"/>
          <w:sz w:val="20"/>
          <w:szCs w:val="20"/>
          <w:lang w:eastAsia="ru-RU"/>
        </w:rPr>
      </w:pPr>
      <w:r w:rsidRPr="00C01128">
        <w:rPr>
          <w:rFonts w:ascii="Arial" w:eastAsia="Times New Roman" w:hAnsi="Arial" w:cs="Arial"/>
          <w:sz w:val="20"/>
          <w:szCs w:val="20"/>
          <w:lang w:eastAsia="ru-RU"/>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изменение рельефа склона в целях повышения его устойчивости;</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регулирование стока поверхностных вод с помощью вертикальной планировки территории и устройства системы поверхностного водоотвода;</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предотвращение инфильтрации воды в грунт и эрозионных процессов;</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искусственное понижение уровня подземных вод;</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proofErr w:type="spellStart"/>
      <w:r w:rsidRPr="00C01128">
        <w:rPr>
          <w:rFonts w:ascii="Arial" w:eastAsia="Times New Roman" w:hAnsi="Arial" w:cs="Arial"/>
          <w:sz w:val="20"/>
          <w:szCs w:val="20"/>
          <w:lang w:eastAsia="ru-RU"/>
        </w:rPr>
        <w:t>агролесомелиорация</w:t>
      </w:r>
      <w:proofErr w:type="spellEnd"/>
      <w:r w:rsidRPr="00C01128">
        <w:rPr>
          <w:rFonts w:ascii="Arial" w:eastAsia="Times New Roman" w:hAnsi="Arial" w:cs="Arial"/>
          <w:sz w:val="20"/>
          <w:szCs w:val="20"/>
          <w:lang w:eastAsia="ru-RU"/>
        </w:rPr>
        <w:t>;</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закрепление грунтов (в том числе армированием);</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удерживающих сооружений;</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террасирование склонов;</w:t>
      </w:r>
    </w:p>
    <w:p w:rsidR="006B6DB2" w:rsidRPr="00C01128" w:rsidRDefault="006B6DB2" w:rsidP="006B6DB2">
      <w:pPr>
        <w:numPr>
          <w:ilvl w:val="0"/>
          <w:numId w:val="9"/>
        </w:numPr>
        <w:autoSpaceDE w:val="0"/>
        <w:autoSpaceDN w:val="0"/>
        <w:adjustRightInd w:val="0"/>
        <w:ind w:left="0" w:firstLine="709"/>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B6DB2" w:rsidRPr="00C01128" w:rsidRDefault="006B6DB2" w:rsidP="006B6DB2">
      <w:pPr>
        <w:autoSpaceDE w:val="0"/>
        <w:autoSpaceDN w:val="0"/>
        <w:adjustRightInd w:val="0"/>
        <w:ind w:left="0" w:firstLine="540"/>
        <w:jc w:val="center"/>
        <w:outlineLvl w:val="3"/>
        <w:rPr>
          <w:rFonts w:ascii="Arial" w:eastAsia="Times New Roman" w:hAnsi="Arial" w:cs="Arial"/>
          <w:b/>
          <w:bCs/>
          <w:sz w:val="20"/>
          <w:szCs w:val="20"/>
          <w:lang w:eastAsia="ru-RU"/>
        </w:rPr>
      </w:pPr>
    </w:p>
    <w:p w:rsidR="006B6DB2" w:rsidRPr="00C01128" w:rsidRDefault="006B6DB2" w:rsidP="006B6DB2">
      <w:pPr>
        <w:autoSpaceDE w:val="0"/>
        <w:autoSpaceDN w:val="0"/>
        <w:adjustRightInd w:val="0"/>
        <w:ind w:left="0" w:firstLine="540"/>
        <w:jc w:val="left"/>
        <w:outlineLvl w:val="3"/>
        <w:rPr>
          <w:rFonts w:ascii="Arial" w:eastAsia="Times New Roman" w:hAnsi="Arial" w:cs="Arial"/>
          <w:b/>
          <w:bCs/>
          <w:sz w:val="20"/>
          <w:szCs w:val="20"/>
          <w:lang w:eastAsia="ru-RU"/>
        </w:rPr>
      </w:pPr>
      <w:r w:rsidRPr="00C01128">
        <w:rPr>
          <w:rFonts w:ascii="Arial" w:eastAsia="Times New Roman" w:hAnsi="Arial" w:cs="Arial"/>
          <w:b/>
          <w:bCs/>
          <w:sz w:val="20"/>
          <w:szCs w:val="20"/>
          <w:lang w:eastAsia="ru-RU"/>
        </w:rPr>
        <w:t xml:space="preserve">28.5.4. </w:t>
      </w:r>
      <w:r w:rsidRPr="00C01128">
        <w:rPr>
          <w:rFonts w:ascii="Arial" w:eastAsia="Times New Roman" w:hAnsi="Arial" w:cs="Arial"/>
          <w:b/>
          <w:sz w:val="20"/>
          <w:szCs w:val="20"/>
          <w:lang w:eastAsia="ru-RU"/>
        </w:rPr>
        <w:t>Карстовые проявления</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proofErr w:type="spellStart"/>
      <w:proofErr w:type="gramStart"/>
      <w:r w:rsidRPr="00C01128">
        <w:rPr>
          <w:rFonts w:ascii="Arial" w:eastAsia="Times New Roman" w:hAnsi="Arial" w:cs="Arial"/>
          <w:sz w:val="20"/>
          <w:szCs w:val="20"/>
          <w:lang w:eastAsia="ru-RU"/>
        </w:rPr>
        <w:t>Противокарстовые</w:t>
      </w:r>
      <w:proofErr w:type="spellEnd"/>
      <w:r w:rsidRPr="00C01128">
        <w:rPr>
          <w:rFonts w:ascii="Arial" w:eastAsia="Times New Roman" w:hAnsi="Arial" w:cs="Arial"/>
          <w:sz w:val="20"/>
          <w:szCs w:val="20"/>
          <w:lang w:eastAsia="ru-RU"/>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В состав планировочных мероприятий входят:</w:t>
      </w:r>
    </w:p>
    <w:p w:rsidR="006B6DB2" w:rsidRPr="00C01128" w:rsidRDefault="006B6DB2" w:rsidP="006B6DB2">
      <w:pPr>
        <w:numPr>
          <w:ilvl w:val="0"/>
          <w:numId w:val="7"/>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C01128">
        <w:rPr>
          <w:rFonts w:ascii="Arial" w:eastAsia="Times New Roman" w:hAnsi="Arial" w:cs="Arial"/>
          <w:sz w:val="20"/>
          <w:szCs w:val="20"/>
          <w:lang w:eastAsia="ru-RU"/>
        </w:rPr>
        <w:t>карстоопасных</w:t>
      </w:r>
      <w:proofErr w:type="spellEnd"/>
      <w:r w:rsidRPr="00C01128">
        <w:rPr>
          <w:rFonts w:ascii="Arial" w:eastAsia="Times New Roman" w:hAnsi="Arial" w:cs="Arial"/>
          <w:sz w:val="20"/>
          <w:szCs w:val="20"/>
          <w:lang w:eastAsia="ru-RU"/>
        </w:rPr>
        <w:t xml:space="preserve"> участков и размещением на них зеленых насаждений;</w:t>
      </w:r>
    </w:p>
    <w:p w:rsidR="006B6DB2" w:rsidRPr="00C01128" w:rsidRDefault="006B6DB2" w:rsidP="006B6DB2">
      <w:pPr>
        <w:numPr>
          <w:ilvl w:val="0"/>
          <w:numId w:val="7"/>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разработка инженерной защиты территорий от техногенного влияния строительства на развитие карста;</w:t>
      </w:r>
    </w:p>
    <w:p w:rsidR="006B6DB2" w:rsidRPr="00C01128" w:rsidRDefault="006B6DB2" w:rsidP="006B6DB2">
      <w:pPr>
        <w:numPr>
          <w:ilvl w:val="0"/>
          <w:numId w:val="7"/>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К водозащитным мероприятиям относятся:</w:t>
      </w:r>
    </w:p>
    <w:p w:rsidR="006B6DB2" w:rsidRPr="00C01128" w:rsidRDefault="006B6DB2" w:rsidP="006B6DB2">
      <w:pPr>
        <w:numPr>
          <w:ilvl w:val="0"/>
          <w:numId w:val="8"/>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B6DB2" w:rsidRPr="00C01128" w:rsidRDefault="006B6DB2" w:rsidP="006B6DB2">
      <w:pPr>
        <w:numPr>
          <w:ilvl w:val="0"/>
          <w:numId w:val="8"/>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lastRenderedPageBreak/>
        <w:t>мероприятия по борьбе с утечками промышленных и хозяйственно-бытовых вод, в особенности агрессивных;</w:t>
      </w:r>
    </w:p>
    <w:p w:rsidR="006B6DB2" w:rsidRPr="00C01128" w:rsidRDefault="006B6DB2" w:rsidP="006B6DB2">
      <w:pPr>
        <w:numPr>
          <w:ilvl w:val="0"/>
          <w:numId w:val="8"/>
        </w:numPr>
        <w:autoSpaceDE w:val="0"/>
        <w:autoSpaceDN w:val="0"/>
        <w:adjustRightInd w:val="0"/>
        <w:jc w:val="left"/>
        <w:rPr>
          <w:rFonts w:ascii="Arial" w:eastAsia="Times New Roman" w:hAnsi="Arial" w:cs="Arial"/>
          <w:sz w:val="20"/>
          <w:szCs w:val="20"/>
          <w:lang w:eastAsia="ru-RU"/>
        </w:rPr>
      </w:pPr>
      <w:r w:rsidRPr="00C01128">
        <w:rPr>
          <w:rFonts w:ascii="Arial" w:eastAsia="Times New Roman" w:hAnsi="Arial" w:cs="Arial"/>
          <w:sz w:val="20"/>
          <w:szCs w:val="20"/>
          <w:lang w:eastAsia="ru-RU"/>
        </w:rPr>
        <w:t xml:space="preserve">недопущение скопления поверхностных вод в котлованах и на площадках в период строительства, строгий </w:t>
      </w:r>
      <w:proofErr w:type="gramStart"/>
      <w:r w:rsidRPr="00C01128">
        <w:rPr>
          <w:rFonts w:ascii="Arial" w:eastAsia="Times New Roman" w:hAnsi="Arial" w:cs="Arial"/>
          <w:sz w:val="20"/>
          <w:szCs w:val="20"/>
          <w:lang w:eastAsia="ru-RU"/>
        </w:rPr>
        <w:t>контроль за</w:t>
      </w:r>
      <w:proofErr w:type="gramEnd"/>
      <w:r w:rsidRPr="00C01128">
        <w:rPr>
          <w:rFonts w:ascii="Arial" w:eastAsia="Times New Roman" w:hAnsi="Arial" w:cs="Arial"/>
          <w:sz w:val="20"/>
          <w:szCs w:val="20"/>
          <w:lang w:eastAsia="ru-RU"/>
        </w:rPr>
        <w:t xml:space="preserve"> качеством работ по гидроизоляции, укладке </w:t>
      </w:r>
      <w:proofErr w:type="spellStart"/>
      <w:r w:rsidRPr="00C01128">
        <w:rPr>
          <w:rFonts w:ascii="Arial" w:eastAsia="Times New Roman" w:hAnsi="Arial" w:cs="Arial"/>
          <w:sz w:val="20"/>
          <w:szCs w:val="20"/>
          <w:lang w:eastAsia="ru-RU"/>
        </w:rPr>
        <w:t>водонесущих</w:t>
      </w:r>
      <w:proofErr w:type="spellEnd"/>
      <w:r w:rsidRPr="00C01128">
        <w:rPr>
          <w:rFonts w:ascii="Arial" w:eastAsia="Times New Roman" w:hAnsi="Arial" w:cs="Arial"/>
          <w:sz w:val="20"/>
          <w:szCs w:val="20"/>
          <w:lang w:eastAsia="ru-RU"/>
        </w:rPr>
        <w:t xml:space="preserve"> коммуникаций и продуктопроводов, засыпке пазух котлованов.</w:t>
      </w:r>
    </w:p>
    <w:p w:rsidR="006B6DB2" w:rsidRPr="00C01128" w:rsidRDefault="006B6DB2" w:rsidP="006B6DB2">
      <w:pPr>
        <w:ind w:left="0" w:firstLine="680"/>
        <w:jc w:val="left"/>
        <w:rPr>
          <w:rFonts w:ascii="Arial" w:eastAsia="Times New Roman" w:hAnsi="Arial" w:cs="Arial"/>
          <w:b/>
          <w:bCs/>
          <w:sz w:val="20"/>
          <w:szCs w:val="20"/>
          <w:lang w:eastAsia="ru-RU"/>
        </w:rPr>
      </w:pPr>
    </w:p>
    <w:p w:rsidR="006B6DB2" w:rsidRPr="00C01128" w:rsidRDefault="006B6DB2" w:rsidP="006B6DB2">
      <w:pPr>
        <w:ind w:left="0" w:firstLine="680"/>
        <w:jc w:val="left"/>
        <w:rPr>
          <w:rFonts w:ascii="Arial" w:eastAsia="Times New Roman" w:hAnsi="Arial" w:cs="Arial"/>
          <w:sz w:val="20"/>
          <w:szCs w:val="20"/>
          <w:lang w:eastAsia="ru-RU"/>
        </w:rPr>
      </w:pPr>
      <w:r w:rsidRPr="00C01128">
        <w:rPr>
          <w:rFonts w:ascii="Arial" w:eastAsia="Times New Roman" w:hAnsi="Arial" w:cs="Arial"/>
          <w:b/>
          <w:bCs/>
          <w:sz w:val="20"/>
          <w:szCs w:val="20"/>
          <w:lang w:eastAsia="ru-RU"/>
        </w:rPr>
        <w:t>28.5.5. Нарушенные территории</w:t>
      </w:r>
      <w:r w:rsidRPr="00C01128">
        <w:rPr>
          <w:rFonts w:ascii="Arial" w:eastAsia="Times New Roman" w:hAnsi="Arial" w:cs="Arial"/>
          <w:sz w:val="20"/>
          <w:szCs w:val="20"/>
          <w:lang w:eastAsia="ru-RU"/>
        </w:rPr>
        <w:t>.</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bCs/>
          <w:sz w:val="20"/>
          <w:szCs w:val="20"/>
          <w:lang w:eastAsia="ru-RU"/>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Pr="00C01128">
        <w:rPr>
          <w:rFonts w:ascii="Arial" w:eastAsia="Times New Roman" w:hAnsi="Arial" w:cs="Arial"/>
          <w:sz w:val="20"/>
          <w:szCs w:val="20"/>
          <w:lang w:eastAsia="ru-RU"/>
        </w:rPr>
        <w:t>Кроме того, территории оврагов могут быть использованы для размещения транспортных сооружений, гаражей, складов и коммунальных объектов.</w:t>
      </w:r>
    </w:p>
    <w:p w:rsidR="006B6DB2" w:rsidRPr="00C01128" w:rsidRDefault="006B6DB2" w:rsidP="006B6DB2">
      <w:pPr>
        <w:autoSpaceDE w:val="0"/>
        <w:autoSpaceDN w:val="0"/>
        <w:adjustRightInd w:val="0"/>
        <w:ind w:left="0" w:firstLine="540"/>
        <w:rPr>
          <w:rFonts w:ascii="Arial" w:eastAsia="Times New Roman" w:hAnsi="Arial" w:cs="Arial"/>
          <w:sz w:val="20"/>
          <w:szCs w:val="20"/>
          <w:lang w:eastAsia="ru-RU"/>
        </w:rPr>
      </w:pPr>
      <w:r w:rsidRPr="00C01128">
        <w:rPr>
          <w:rFonts w:ascii="Arial" w:eastAsia="Times New Roman" w:hAnsi="Arial" w:cs="Arial"/>
          <w:sz w:val="20"/>
          <w:szCs w:val="20"/>
          <w:lang w:eastAsia="ru-RU"/>
        </w:rPr>
        <w:t>Рекультивацию и благоустройство территорий следует разрабатывать с учетом требований ГОСТ 17.5.3.04-83* и ГОСТ 17.5.3.05-84.</w:t>
      </w:r>
    </w:p>
    <w:p w:rsidR="000B58E1" w:rsidRPr="00C01128" w:rsidRDefault="000B58E1" w:rsidP="000B58E1">
      <w:pPr>
        <w:pStyle w:val="ConsPlusNormal0"/>
        <w:tabs>
          <w:tab w:val="left" w:pos="708"/>
          <w:tab w:val="left" w:pos="1416"/>
          <w:tab w:val="left" w:pos="2124"/>
          <w:tab w:val="left" w:pos="2832"/>
          <w:tab w:val="left" w:pos="3540"/>
          <w:tab w:val="left" w:pos="4248"/>
          <w:tab w:val="left" w:pos="4956"/>
          <w:tab w:val="left" w:pos="6870"/>
        </w:tabs>
        <w:jc w:val="both"/>
      </w:pPr>
    </w:p>
    <w:p w:rsidR="00935A75" w:rsidRPr="00C01128" w:rsidRDefault="00935A75">
      <w:pPr>
        <w:rPr>
          <w:rFonts w:ascii="Arial" w:hAnsi="Arial" w:cs="Arial"/>
          <w:sz w:val="20"/>
          <w:szCs w:val="20"/>
        </w:rPr>
      </w:pPr>
    </w:p>
    <w:sectPr w:rsidR="00935A75" w:rsidRPr="00C011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1E" w:rsidRDefault="00C4701E" w:rsidP="006B6DB2">
      <w:r>
        <w:separator/>
      </w:r>
    </w:p>
  </w:endnote>
  <w:endnote w:type="continuationSeparator" w:id="0">
    <w:p w:rsidR="00C4701E" w:rsidRDefault="00C4701E" w:rsidP="006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1E" w:rsidRDefault="00C4701E" w:rsidP="006B6DB2">
      <w:r>
        <w:separator/>
      </w:r>
    </w:p>
  </w:footnote>
  <w:footnote w:type="continuationSeparator" w:id="0">
    <w:p w:rsidR="00C4701E" w:rsidRDefault="00C4701E" w:rsidP="006B6DB2">
      <w:r>
        <w:continuationSeparator/>
      </w:r>
    </w:p>
  </w:footnote>
  <w:footnote w:id="1">
    <w:p w:rsidR="00C01128" w:rsidRPr="00873791" w:rsidRDefault="00C01128" w:rsidP="006B6DB2">
      <w:pPr>
        <w:pStyle w:val="ConsPlusNormal0"/>
        <w:widowControl/>
        <w:ind w:firstLine="540"/>
        <w:jc w:val="both"/>
        <w:rPr>
          <w:rFonts w:ascii="Times New Roman" w:hAnsi="Times New Roman" w:cs="Times New Roman"/>
          <w:sz w:val="24"/>
          <w:szCs w:val="24"/>
        </w:rPr>
      </w:pPr>
      <w:r w:rsidRPr="00E21604">
        <w:rPr>
          <w:rStyle w:val="af2"/>
          <w:rFonts w:ascii="Times New Roman" w:hAnsi="Times New Roman" w:cs="Times New Roman"/>
          <w:sz w:val="24"/>
          <w:szCs w:val="24"/>
        </w:rPr>
        <w:footnoteRef/>
      </w:r>
      <w:r w:rsidRPr="00E21604">
        <w:rPr>
          <w:rFonts w:ascii="Times New Roman" w:hAnsi="Times New Roman" w:cs="Times New Roman"/>
          <w:sz w:val="24"/>
          <w:szCs w:val="24"/>
        </w:rPr>
        <w:t xml:space="preserve"> </w:t>
      </w:r>
      <w:r w:rsidRPr="00873791">
        <w:rPr>
          <w:rFonts w:ascii="Times New Roman" w:hAnsi="Times New Roman" w:cs="Times New Roman"/>
          <w:sz w:val="24"/>
          <w:szCs w:val="24"/>
        </w:rPr>
        <w:t xml:space="preserve">Правила установления и использования полос отвода федеральных автомобильных дорог </w:t>
      </w:r>
      <w:r w:rsidRPr="00CD108A">
        <w:rPr>
          <w:rFonts w:ascii="Times New Roman" w:hAnsi="Times New Roman" w:cs="Times New Roman"/>
          <w:sz w:val="24"/>
          <w:szCs w:val="24"/>
        </w:rPr>
        <w:t>утверждены Федеральным законом от 08.11.2007 №257-Ф</w:t>
      </w:r>
      <w:proofErr w:type="gramStart"/>
      <w:r w:rsidRPr="00CD108A">
        <w:rPr>
          <w:rFonts w:ascii="Times New Roman" w:hAnsi="Times New Roman" w:cs="Times New Roman"/>
          <w:sz w:val="24"/>
          <w:szCs w:val="24"/>
        </w:rPr>
        <w:t>З(</w:t>
      </w:r>
      <w:proofErr w:type="gramEnd"/>
      <w:r w:rsidRPr="00CD108A">
        <w:rPr>
          <w:rFonts w:ascii="Times New Roman" w:hAnsi="Times New Roman" w:cs="Times New Roman"/>
          <w:sz w:val="24"/>
          <w:szCs w:val="24"/>
        </w:rPr>
        <w:t>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01128" w:rsidRPr="00E21604" w:rsidRDefault="00C01128" w:rsidP="006B6DB2">
      <w:pPr>
        <w:pStyle w:val="ConsPlusNormal0"/>
        <w:widowControl/>
        <w:outlineLvl w:val="0"/>
        <w:rPr>
          <w:rFonts w:ascii="Times New Roman" w:hAnsi="Times New Roman" w:cs="Times New Roman"/>
          <w:sz w:val="24"/>
          <w:szCs w:val="24"/>
        </w:rPr>
      </w:pPr>
    </w:p>
    <w:p w:rsidR="00C01128" w:rsidRDefault="00C01128" w:rsidP="006B6DB2">
      <w:pPr>
        <w:pStyle w:val="af0"/>
      </w:pPr>
    </w:p>
  </w:footnote>
  <w:footnote w:id="2">
    <w:p w:rsidR="00C01128" w:rsidRPr="00521D45" w:rsidRDefault="00C01128" w:rsidP="006B6DB2">
      <w:pPr>
        <w:pStyle w:val="ConsPlusNormal0"/>
        <w:widowControl/>
        <w:rPr>
          <w:rFonts w:ascii="Times New Roman" w:hAnsi="Times New Roman" w:cs="Times New Roman"/>
          <w:sz w:val="24"/>
          <w:szCs w:val="24"/>
        </w:rPr>
      </w:pPr>
      <w:r w:rsidRPr="00521D45">
        <w:rPr>
          <w:rStyle w:val="af2"/>
          <w:rFonts w:ascii="Times New Roman" w:hAnsi="Times New Roman" w:cs="Times New Roman"/>
          <w:sz w:val="24"/>
          <w:szCs w:val="24"/>
        </w:rPr>
        <w:footnoteRef/>
      </w:r>
      <w:r w:rsidRPr="00521D45">
        <w:rPr>
          <w:rFonts w:ascii="Times New Roman" w:hAnsi="Times New Roman" w:cs="Times New Roman"/>
          <w:sz w:val="24"/>
          <w:szCs w:val="24"/>
        </w:rPr>
        <w:t xml:space="preserve"> Правила установления и использования полос отвода и охранных </w:t>
      </w:r>
      <w:proofErr w:type="gramStart"/>
      <w:r w:rsidRPr="00521D45">
        <w:rPr>
          <w:rFonts w:ascii="Times New Roman" w:hAnsi="Times New Roman" w:cs="Times New Roman"/>
          <w:sz w:val="24"/>
          <w:szCs w:val="24"/>
        </w:rPr>
        <w:t>зон</w:t>
      </w:r>
      <w:proofErr w:type="gramEnd"/>
      <w:r w:rsidRPr="00521D45">
        <w:rPr>
          <w:rFonts w:ascii="Times New Roman" w:hAnsi="Times New Roman" w:cs="Times New Roman"/>
          <w:sz w:val="24"/>
          <w:szCs w:val="24"/>
        </w:rPr>
        <w:t xml:space="preserve"> железных дорог, утв. постановлением Правительства Российской Федерации от 12 октября </w:t>
      </w:r>
      <w:smartTag w:uri="urn:schemas-microsoft-com:office:smarttags" w:element="metricconverter">
        <w:smartTagPr>
          <w:attr w:name="ProductID" w:val="2006 г"/>
        </w:smartTagPr>
        <w:r w:rsidRPr="00521D45">
          <w:rPr>
            <w:rFonts w:ascii="Times New Roman" w:hAnsi="Times New Roman" w:cs="Times New Roman"/>
            <w:sz w:val="24"/>
            <w:szCs w:val="24"/>
          </w:rPr>
          <w:t>2006 г</w:t>
        </w:r>
      </w:smartTag>
      <w:r w:rsidRPr="00521D45">
        <w:rPr>
          <w:rFonts w:ascii="Times New Roman" w:hAnsi="Times New Roman" w:cs="Times New Roman"/>
          <w:sz w:val="24"/>
          <w:szCs w:val="24"/>
        </w:rPr>
        <w:t>. N 611</w:t>
      </w:r>
    </w:p>
  </w:footnote>
  <w:footnote w:id="3">
    <w:p w:rsidR="00C01128" w:rsidRPr="00D51D9B" w:rsidRDefault="00C01128" w:rsidP="006B6DB2">
      <w:pPr>
        <w:pStyle w:val="ConsPlusNormal0"/>
        <w:widowControl/>
        <w:rPr>
          <w:rFonts w:ascii="Times New Roman" w:hAnsi="Times New Roman" w:cs="Times New Roman"/>
          <w:sz w:val="24"/>
          <w:szCs w:val="24"/>
        </w:rPr>
      </w:pPr>
      <w:r w:rsidRPr="00D51D9B">
        <w:rPr>
          <w:rStyle w:val="af2"/>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утв</w:t>
      </w:r>
      <w:proofErr w:type="gramStart"/>
      <w:r>
        <w:rPr>
          <w:rFonts w:ascii="Times New Roman" w:hAnsi="Times New Roman" w:cs="Times New Roman"/>
          <w:sz w:val="24"/>
          <w:szCs w:val="24"/>
        </w:rPr>
        <w:t>.п</w:t>
      </w:r>
      <w:proofErr w:type="gramEnd"/>
      <w:r w:rsidRPr="005E7CAD">
        <w:rPr>
          <w:rFonts w:ascii="Times New Roman" w:hAnsi="Times New Roman" w:cs="Times New Roman"/>
          <w:sz w:val="24"/>
          <w:szCs w:val="24"/>
        </w:rPr>
        <w:t>остановлением</w:t>
      </w:r>
      <w:proofErr w:type="spellEnd"/>
      <w:r w:rsidRPr="005E7CAD">
        <w:rPr>
          <w:rFonts w:ascii="Times New Roman" w:hAnsi="Times New Roman" w:cs="Times New Roman"/>
          <w:sz w:val="24"/>
          <w:szCs w:val="24"/>
        </w:rPr>
        <w:t xml:space="preserve"> Госгортехнадзора России от 22</w:t>
      </w:r>
      <w:r>
        <w:rPr>
          <w:rFonts w:ascii="Times New Roman" w:hAnsi="Times New Roman" w:cs="Times New Roman"/>
          <w:sz w:val="24"/>
          <w:szCs w:val="24"/>
        </w:rPr>
        <w:t>.04.</w:t>
      </w:r>
      <w:r w:rsidRPr="005E7CAD">
        <w:rPr>
          <w:rFonts w:ascii="Times New Roman" w:hAnsi="Times New Roman" w:cs="Times New Roman"/>
          <w:sz w:val="24"/>
          <w:szCs w:val="24"/>
        </w:rPr>
        <w:t>1992 г. N 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4">
    <w:p w:rsidR="00C01128" w:rsidRPr="00D51D9B" w:rsidRDefault="00C01128" w:rsidP="006B6DB2">
      <w:pPr>
        <w:pStyle w:val="af0"/>
        <w:rPr>
          <w:sz w:val="24"/>
          <w:szCs w:val="24"/>
        </w:rPr>
      </w:pPr>
      <w:r>
        <w:rPr>
          <w:rStyle w:val="af2"/>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5">
    <w:p w:rsidR="00C01128" w:rsidRPr="00D51D9B" w:rsidRDefault="00C01128" w:rsidP="006B6DB2">
      <w:pPr>
        <w:pStyle w:val="ConsPlusNormal0"/>
        <w:widowControl/>
        <w:outlineLvl w:val="0"/>
        <w:rPr>
          <w:rFonts w:ascii="Times New Roman" w:hAnsi="Times New Roman" w:cs="Times New Roman"/>
          <w:sz w:val="24"/>
          <w:szCs w:val="24"/>
        </w:rPr>
      </w:pPr>
      <w:r w:rsidRPr="00D51D9B">
        <w:rPr>
          <w:rStyle w:val="af2"/>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C01128" w:rsidRPr="00D51D9B" w:rsidRDefault="00C01128" w:rsidP="006B6DB2">
      <w:pPr>
        <w:pStyle w:val="ConsPlusTitle"/>
        <w:rPr>
          <w:sz w:val="24"/>
          <w:szCs w:val="24"/>
        </w:rPr>
      </w:pPr>
    </w:p>
    <w:p w:rsidR="00C01128" w:rsidRDefault="00C01128" w:rsidP="006B6DB2">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3">
    <w:nsid w:val="038F31B1"/>
    <w:multiLevelType w:val="hybridMultilevel"/>
    <w:tmpl w:val="0E089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42129"/>
    <w:multiLevelType w:val="multilevel"/>
    <w:tmpl w:val="BDE20702"/>
    <w:lvl w:ilvl="0">
      <w:start w:val="2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845F8"/>
    <w:multiLevelType w:val="hybridMultilevel"/>
    <w:tmpl w:val="60866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51D8A"/>
    <w:multiLevelType w:val="hybridMultilevel"/>
    <w:tmpl w:val="375E8492"/>
    <w:lvl w:ilvl="0" w:tplc="C24693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524337"/>
    <w:multiLevelType w:val="hybridMultilevel"/>
    <w:tmpl w:val="466AA356"/>
    <w:lvl w:ilvl="0" w:tplc="C1E27A0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3486387"/>
    <w:multiLevelType w:val="hybridMultilevel"/>
    <w:tmpl w:val="F59264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2">
    <w:nsid w:val="1E8917BA"/>
    <w:multiLevelType w:val="hybridMultilevel"/>
    <w:tmpl w:val="EC762456"/>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A27CAE"/>
    <w:multiLevelType w:val="hybridMultilevel"/>
    <w:tmpl w:val="F9E2D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B5211CD"/>
    <w:multiLevelType w:val="hybridMultilevel"/>
    <w:tmpl w:val="BB04031E"/>
    <w:lvl w:ilvl="0" w:tplc="B6402BB8">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8">
    <w:nsid w:val="2E664DA5"/>
    <w:multiLevelType w:val="hybridMultilevel"/>
    <w:tmpl w:val="B030D882"/>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7D5B4E"/>
    <w:multiLevelType w:val="hybridMultilevel"/>
    <w:tmpl w:val="F11445C0"/>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9953D57"/>
    <w:multiLevelType w:val="hybridMultilevel"/>
    <w:tmpl w:val="EA2A060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9F2369"/>
    <w:multiLevelType w:val="hybridMultilevel"/>
    <w:tmpl w:val="50C28B56"/>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FB3CAB"/>
    <w:multiLevelType w:val="hybridMultilevel"/>
    <w:tmpl w:val="2808430E"/>
    <w:lvl w:ilvl="0" w:tplc="59081A3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430E2CD6"/>
    <w:multiLevelType w:val="hybridMultilevel"/>
    <w:tmpl w:val="8EA0228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8">
    <w:nsid w:val="4B7916EF"/>
    <w:multiLevelType w:val="hybridMultilevel"/>
    <w:tmpl w:val="ECE0143A"/>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0633EBC"/>
    <w:multiLevelType w:val="hybridMultilevel"/>
    <w:tmpl w:val="C64E105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52A72830"/>
    <w:multiLevelType w:val="hybridMultilevel"/>
    <w:tmpl w:val="FEB06460"/>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424228F"/>
    <w:multiLevelType w:val="hybridMultilevel"/>
    <w:tmpl w:val="E5C427B6"/>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51F4374"/>
    <w:multiLevelType w:val="hybridMultilevel"/>
    <w:tmpl w:val="114CFB6C"/>
    <w:lvl w:ilvl="0" w:tplc="46D029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63D079C"/>
    <w:multiLevelType w:val="hybridMultilevel"/>
    <w:tmpl w:val="1F741CCA"/>
    <w:lvl w:ilvl="0" w:tplc="18FCE4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A2A146D"/>
    <w:multiLevelType w:val="hybridMultilevel"/>
    <w:tmpl w:val="769EE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310A10"/>
    <w:multiLevelType w:val="hybridMultilevel"/>
    <w:tmpl w:val="60AA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5A059A"/>
    <w:multiLevelType w:val="hybridMultilevel"/>
    <w:tmpl w:val="F378D598"/>
    <w:lvl w:ilvl="0" w:tplc="9078B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44B33CD"/>
    <w:multiLevelType w:val="hybridMultilevel"/>
    <w:tmpl w:val="65001552"/>
    <w:lvl w:ilvl="0" w:tplc="E29C01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7B774CEC"/>
    <w:multiLevelType w:val="hybridMultilevel"/>
    <w:tmpl w:val="2014F28A"/>
    <w:lvl w:ilvl="0" w:tplc="B32631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DE10080"/>
    <w:multiLevelType w:val="hybridMultilevel"/>
    <w:tmpl w:val="AA9E01A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4">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8"/>
  </w:num>
  <w:num w:numId="2">
    <w:abstractNumId w:val="7"/>
  </w:num>
  <w:num w:numId="3">
    <w:abstractNumId w:val="34"/>
  </w:num>
  <w:num w:numId="4">
    <w:abstractNumId w:val="32"/>
  </w:num>
  <w:num w:numId="5">
    <w:abstractNumId w:val="18"/>
  </w:num>
  <w:num w:numId="6">
    <w:abstractNumId w:val="13"/>
  </w:num>
  <w:num w:numId="7">
    <w:abstractNumId w:val="28"/>
  </w:num>
  <w:num w:numId="8">
    <w:abstractNumId w:val="20"/>
  </w:num>
  <w:num w:numId="9">
    <w:abstractNumId w:val="31"/>
  </w:num>
  <w:num w:numId="10">
    <w:abstractNumId w:val="37"/>
  </w:num>
  <w:num w:numId="11">
    <w:abstractNumId w:val="15"/>
  </w:num>
  <w:num w:numId="12">
    <w:abstractNumId w:val="30"/>
  </w:num>
  <w:num w:numId="13">
    <w:abstractNumId w:val="24"/>
  </w:num>
  <w:num w:numId="14">
    <w:abstractNumId w:val="42"/>
  </w:num>
  <w:num w:numId="15">
    <w:abstractNumId w:val="16"/>
  </w:num>
  <w:num w:numId="16">
    <w:abstractNumId w:val="10"/>
  </w:num>
  <w:num w:numId="17">
    <w:abstractNumId w:val="25"/>
  </w:num>
  <w:num w:numId="18">
    <w:abstractNumId w:val="17"/>
  </w:num>
  <w:num w:numId="19">
    <w:abstractNumId w:val="11"/>
  </w:num>
  <w:num w:numId="20">
    <w:abstractNumId w:val="21"/>
  </w:num>
  <w:num w:numId="21">
    <w:abstractNumId w:val="12"/>
  </w:num>
  <w:num w:numId="22">
    <w:abstractNumId w:val="2"/>
  </w:num>
  <w:num w:numId="23">
    <w:abstractNumId w:val="19"/>
  </w:num>
  <w:num w:numId="24">
    <w:abstractNumId w:val="22"/>
  </w:num>
  <w:num w:numId="25">
    <w:abstractNumId w:val="26"/>
  </w:num>
  <w:num w:numId="26">
    <w:abstractNumId w:val="9"/>
  </w:num>
  <w:num w:numId="27">
    <w:abstractNumId w:val="33"/>
  </w:num>
  <w:num w:numId="28">
    <w:abstractNumId w:val="4"/>
  </w:num>
  <w:num w:numId="29">
    <w:abstractNumId w:val="36"/>
  </w:num>
  <w:num w:numId="30">
    <w:abstractNumId w:val="1"/>
  </w:num>
  <w:num w:numId="31">
    <w:abstractNumId w:val="0"/>
  </w:num>
  <w:num w:numId="32">
    <w:abstractNumId w:val="35"/>
  </w:num>
  <w:num w:numId="33">
    <w:abstractNumId w:val="40"/>
  </w:num>
  <w:num w:numId="34">
    <w:abstractNumId w:val="44"/>
  </w:num>
  <w:num w:numId="35">
    <w:abstractNumId w:val="41"/>
  </w:num>
  <w:num w:numId="36">
    <w:abstractNumId w:val="3"/>
  </w:num>
  <w:num w:numId="37">
    <w:abstractNumId w:val="5"/>
  </w:num>
  <w:num w:numId="38">
    <w:abstractNumId w:val="6"/>
  </w:num>
  <w:num w:numId="39">
    <w:abstractNumId w:val="23"/>
  </w:num>
  <w:num w:numId="40">
    <w:abstractNumId w:val="27"/>
  </w:num>
  <w:num w:numId="41">
    <w:abstractNumId w:val="38"/>
  </w:num>
  <w:num w:numId="42">
    <w:abstractNumId w:val="39"/>
  </w:num>
  <w:num w:numId="43">
    <w:abstractNumId w:val="43"/>
  </w:num>
  <w:num w:numId="44">
    <w:abstractNumId w:val="2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E1"/>
    <w:rsid w:val="000A279A"/>
    <w:rsid w:val="000B58E1"/>
    <w:rsid w:val="002F01E0"/>
    <w:rsid w:val="00387415"/>
    <w:rsid w:val="003D2895"/>
    <w:rsid w:val="00493939"/>
    <w:rsid w:val="00552D14"/>
    <w:rsid w:val="00646402"/>
    <w:rsid w:val="006B6DB2"/>
    <w:rsid w:val="006E1168"/>
    <w:rsid w:val="008E0508"/>
    <w:rsid w:val="00935A75"/>
    <w:rsid w:val="0094732A"/>
    <w:rsid w:val="00C01128"/>
    <w:rsid w:val="00C4701E"/>
    <w:rsid w:val="00D864ED"/>
    <w:rsid w:val="00F1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E1"/>
    <w:pPr>
      <w:spacing w:after="0" w:line="240" w:lineRule="auto"/>
      <w:ind w:left="714" w:hanging="357"/>
      <w:jc w:val="both"/>
    </w:pPr>
  </w:style>
  <w:style w:type="paragraph" w:styleId="1">
    <w:name w:val="heading 1"/>
    <w:basedOn w:val="a"/>
    <w:next w:val="a"/>
    <w:link w:val="10"/>
    <w:qFormat/>
    <w:rsid w:val="006B6DB2"/>
    <w:pPr>
      <w:keepNext/>
      <w:ind w:left="0" w:firstLine="0"/>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6B6DB2"/>
    <w:pPr>
      <w:keepNext/>
      <w:spacing w:before="240" w:after="60"/>
      <w:ind w:left="0"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B6DB2"/>
    <w:pPr>
      <w:keepNext/>
      <w:spacing w:before="240" w:after="60"/>
      <w:ind w:left="0"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6B6DB2"/>
    <w:pPr>
      <w:keepNext/>
      <w:spacing w:before="240" w:after="60"/>
      <w:ind w:left="0" w:firstLine="0"/>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58E1"/>
    <w:pPr>
      <w:spacing w:after="0" w:line="240" w:lineRule="auto"/>
      <w:ind w:left="714" w:hanging="357"/>
      <w:jc w:val="both"/>
    </w:pPr>
  </w:style>
  <w:style w:type="paragraph" w:customStyle="1" w:styleId="a4">
    <w:name w:val="Обычный.Название подразделения"/>
    <w:rsid w:val="000B58E1"/>
    <w:pPr>
      <w:spacing w:after="0" w:line="240" w:lineRule="auto"/>
    </w:pPr>
    <w:rPr>
      <w:rFonts w:ascii="SchoolBook" w:eastAsia="Times New Roman" w:hAnsi="SchoolBook" w:cs="Times New Roman"/>
      <w:sz w:val="28"/>
      <w:szCs w:val="20"/>
      <w:lang w:eastAsia="ru-RU"/>
    </w:rPr>
  </w:style>
  <w:style w:type="character" w:customStyle="1" w:styleId="ConsPlusNormal">
    <w:name w:val="ConsPlusNormal Знак"/>
    <w:basedOn w:val="a0"/>
    <w:link w:val="ConsPlusNormal0"/>
    <w:locked/>
    <w:rsid w:val="000B58E1"/>
    <w:rPr>
      <w:rFonts w:ascii="Arial" w:eastAsiaTheme="minorEastAsia" w:hAnsi="Arial" w:cs="Arial"/>
      <w:sz w:val="20"/>
      <w:szCs w:val="20"/>
      <w:lang w:eastAsia="ru-RU"/>
    </w:rPr>
  </w:style>
  <w:style w:type="paragraph" w:customStyle="1" w:styleId="ConsPlusNormal0">
    <w:name w:val="ConsPlusNormal"/>
    <w:link w:val="ConsPlusNormal"/>
    <w:rsid w:val="000B58E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6B6DB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B6DB2"/>
    <w:rPr>
      <w:rFonts w:ascii="Arial" w:eastAsia="Times New Roman" w:hAnsi="Arial" w:cs="Arial"/>
      <w:b/>
      <w:bCs/>
      <w:i/>
      <w:iCs/>
      <w:sz w:val="28"/>
      <w:szCs w:val="28"/>
      <w:lang w:eastAsia="ru-RU"/>
    </w:rPr>
  </w:style>
  <w:style w:type="character" w:customStyle="1" w:styleId="30">
    <w:name w:val="Заголовок 3 Знак"/>
    <w:basedOn w:val="a0"/>
    <w:link w:val="3"/>
    <w:rsid w:val="006B6DB2"/>
    <w:rPr>
      <w:rFonts w:ascii="Arial" w:eastAsia="Times New Roman" w:hAnsi="Arial" w:cs="Arial"/>
      <w:b/>
      <w:bCs/>
      <w:sz w:val="26"/>
      <w:szCs w:val="26"/>
      <w:lang w:eastAsia="ru-RU"/>
    </w:rPr>
  </w:style>
  <w:style w:type="character" w:customStyle="1" w:styleId="40">
    <w:name w:val="Заголовок 4 Знак"/>
    <w:basedOn w:val="a0"/>
    <w:link w:val="4"/>
    <w:rsid w:val="006B6DB2"/>
    <w:rPr>
      <w:rFonts w:ascii="Calibri" w:eastAsia="Times New Roman" w:hAnsi="Calibri" w:cs="Times New Roman"/>
      <w:b/>
      <w:bCs/>
      <w:sz w:val="28"/>
      <w:szCs w:val="28"/>
      <w:lang w:eastAsia="ru-RU"/>
    </w:rPr>
  </w:style>
  <w:style w:type="numbering" w:customStyle="1" w:styleId="11">
    <w:name w:val="Нет списка1"/>
    <w:next w:val="a2"/>
    <w:semiHidden/>
    <w:rsid w:val="006B6DB2"/>
  </w:style>
  <w:style w:type="paragraph" w:customStyle="1" w:styleId="CharChar1CharChar1CharChar">
    <w:name w:val="Char Char Знак Знак1 Char Char1 Знак Знак Char Char"/>
    <w:basedOn w:val="a"/>
    <w:next w:val="a"/>
    <w:uiPriority w:val="99"/>
    <w:rsid w:val="006B6DB2"/>
    <w:pPr>
      <w:spacing w:before="100" w:beforeAutospacing="1" w:after="100" w:afterAutospacing="1"/>
      <w:ind w:left="0" w:firstLine="0"/>
      <w:jc w:val="left"/>
    </w:pPr>
    <w:rPr>
      <w:rFonts w:ascii="Tahoma" w:eastAsia="Times New Roman" w:hAnsi="Tahoma" w:cs="Tahoma"/>
      <w:sz w:val="20"/>
      <w:szCs w:val="20"/>
      <w:lang w:val="en-US"/>
    </w:rPr>
  </w:style>
  <w:style w:type="paragraph" w:customStyle="1" w:styleId="ConsPlusNonformat">
    <w:name w:val="ConsPlusNonformat"/>
    <w:rsid w:val="006B6D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6B6DB2"/>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B6DB2"/>
    <w:rPr>
      <w:rFonts w:ascii="Times New Roman" w:eastAsia="Times New Roman" w:hAnsi="Times New Roman" w:cs="Times New Roman"/>
      <w:sz w:val="24"/>
      <w:szCs w:val="24"/>
      <w:lang w:eastAsia="ru-RU"/>
    </w:rPr>
  </w:style>
  <w:style w:type="character" w:styleId="a7">
    <w:name w:val="page number"/>
    <w:basedOn w:val="a0"/>
    <w:rsid w:val="006B6DB2"/>
  </w:style>
  <w:style w:type="paragraph" w:styleId="a8">
    <w:name w:val="Body Text Indent"/>
    <w:basedOn w:val="a"/>
    <w:link w:val="a9"/>
    <w:rsid w:val="006B6DB2"/>
    <w:pPr>
      <w:tabs>
        <w:tab w:val="left" w:pos="360"/>
        <w:tab w:val="left" w:pos="972"/>
      </w:tabs>
      <w:ind w:left="0" w:firstLine="709"/>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6B6DB2"/>
    <w:rPr>
      <w:rFonts w:ascii="Times New Roman" w:eastAsia="Times New Roman" w:hAnsi="Times New Roman" w:cs="Times New Roman"/>
      <w:sz w:val="28"/>
      <w:szCs w:val="28"/>
      <w:lang w:eastAsia="ru-RU"/>
    </w:rPr>
  </w:style>
  <w:style w:type="paragraph" w:styleId="aa">
    <w:name w:val="Normal (Web)"/>
    <w:basedOn w:val="a"/>
    <w:uiPriority w:val="99"/>
    <w:rsid w:val="006B6DB2"/>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ConsNormal">
    <w:name w:val="ConsNormal"/>
    <w:rsid w:val="006B6D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Strong"/>
    <w:basedOn w:val="a0"/>
    <w:uiPriority w:val="22"/>
    <w:qFormat/>
    <w:rsid w:val="006B6DB2"/>
    <w:rPr>
      <w:rFonts w:ascii="Arial" w:hAnsi="Arial" w:cs="Arial" w:hint="default"/>
      <w:b/>
      <w:bCs/>
      <w:sz w:val="20"/>
      <w:szCs w:val="20"/>
    </w:rPr>
  </w:style>
  <w:style w:type="paragraph" w:styleId="HTML">
    <w:name w:val="HTML Preformatted"/>
    <w:basedOn w:val="a"/>
    <w:link w:val="HTML0"/>
    <w:rsid w:val="006B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B6DB2"/>
    <w:rPr>
      <w:rFonts w:ascii="Courier New" w:eastAsia="Times New Roman" w:hAnsi="Courier New" w:cs="Courier New"/>
      <w:sz w:val="20"/>
      <w:szCs w:val="20"/>
      <w:lang w:eastAsia="ru-RU"/>
    </w:rPr>
  </w:style>
  <w:style w:type="paragraph" w:customStyle="1" w:styleId="ConsPlusTitle">
    <w:name w:val="ConsPlusTitle"/>
    <w:rsid w:val="006B6DB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6B6DB2"/>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B6DB2"/>
    <w:rPr>
      <w:rFonts w:ascii="Times New Roman" w:eastAsia="Times New Roman" w:hAnsi="Times New Roman" w:cs="Times New Roman"/>
      <w:sz w:val="16"/>
      <w:szCs w:val="16"/>
      <w:lang w:eastAsia="ru-RU"/>
    </w:rPr>
  </w:style>
  <w:style w:type="paragraph" w:styleId="ac">
    <w:name w:val="Body Text"/>
    <w:aliases w:val="Заг1,BO,ID,body indent,ändrad, ändrad,EHPT,Body Text2"/>
    <w:basedOn w:val="a"/>
    <w:link w:val="ad"/>
    <w:rsid w:val="006B6DB2"/>
    <w:pPr>
      <w:spacing w:after="120"/>
      <w:ind w:left="0" w:firstLine="0"/>
      <w:jc w:val="left"/>
    </w:pPr>
    <w:rPr>
      <w:rFonts w:ascii="Times New Roman" w:eastAsia="Times New Roman" w:hAnsi="Times New Roman" w:cs="Times New Roman"/>
      <w:sz w:val="24"/>
      <w:szCs w:val="24"/>
      <w:lang w:eastAsia="ru-RU"/>
    </w:rPr>
  </w:style>
  <w:style w:type="character" w:customStyle="1" w:styleId="ad">
    <w:name w:val="Основной текст Знак"/>
    <w:aliases w:val="Заг1 Знак,BO Знак,ID Знак,body indent Знак,ändrad Знак, ändrad Знак,EHPT Знак,Body Text2 Знак"/>
    <w:basedOn w:val="a0"/>
    <w:link w:val="ac"/>
    <w:rsid w:val="006B6DB2"/>
    <w:rPr>
      <w:rFonts w:ascii="Times New Roman" w:eastAsia="Times New Roman" w:hAnsi="Times New Roman" w:cs="Times New Roman"/>
      <w:sz w:val="24"/>
      <w:szCs w:val="24"/>
      <w:lang w:eastAsia="ru-RU"/>
    </w:rPr>
  </w:style>
  <w:style w:type="paragraph" w:customStyle="1" w:styleId="ae">
    <w:name w:val="Н пункта"/>
    <w:basedOn w:val="a"/>
    <w:rsid w:val="006B6DB2"/>
    <w:pPr>
      <w:tabs>
        <w:tab w:val="num" w:pos="2471"/>
      </w:tabs>
      <w:ind w:left="0" w:firstLine="709"/>
    </w:pPr>
    <w:rPr>
      <w:rFonts w:ascii="Times New Roman" w:eastAsia="Times New Roman" w:hAnsi="Times New Roman" w:cs="Times New Roman"/>
      <w:sz w:val="24"/>
      <w:szCs w:val="24"/>
      <w:lang w:eastAsia="ru-RU"/>
    </w:rPr>
  </w:style>
  <w:style w:type="paragraph" w:customStyle="1" w:styleId="af">
    <w:name w:val="Н подпункт"/>
    <w:basedOn w:val="ae"/>
    <w:rsid w:val="006B6DB2"/>
    <w:pPr>
      <w:tabs>
        <w:tab w:val="clear" w:pos="2471"/>
      </w:tabs>
      <w:ind w:left="1260" w:firstLine="0"/>
    </w:pPr>
  </w:style>
  <w:style w:type="paragraph" w:styleId="12">
    <w:name w:val="toc 1"/>
    <w:basedOn w:val="a"/>
    <w:next w:val="a"/>
    <w:autoRedefine/>
    <w:semiHidden/>
    <w:rsid w:val="006B6DB2"/>
    <w:pPr>
      <w:ind w:left="0" w:firstLine="0"/>
      <w:jc w:val="left"/>
    </w:pPr>
    <w:rPr>
      <w:rFonts w:ascii="Times New Roman" w:eastAsia="Times New Roman" w:hAnsi="Times New Roman" w:cs="Times New Roman"/>
      <w:sz w:val="24"/>
      <w:szCs w:val="24"/>
      <w:lang w:eastAsia="ru-RU"/>
    </w:rPr>
  </w:style>
  <w:style w:type="paragraph" w:styleId="21">
    <w:name w:val="toc 2"/>
    <w:basedOn w:val="a"/>
    <w:next w:val="a"/>
    <w:autoRedefine/>
    <w:semiHidden/>
    <w:rsid w:val="006B6DB2"/>
    <w:pPr>
      <w:ind w:left="240" w:firstLine="0"/>
      <w:jc w:val="left"/>
    </w:pPr>
    <w:rPr>
      <w:rFonts w:ascii="Times New Roman" w:eastAsia="Times New Roman" w:hAnsi="Times New Roman" w:cs="Times New Roman"/>
      <w:sz w:val="24"/>
      <w:szCs w:val="24"/>
      <w:lang w:eastAsia="ru-RU"/>
    </w:rPr>
  </w:style>
  <w:style w:type="paragraph" w:styleId="33">
    <w:name w:val="toc 3"/>
    <w:basedOn w:val="a"/>
    <w:next w:val="a"/>
    <w:autoRedefine/>
    <w:semiHidden/>
    <w:rsid w:val="006B6DB2"/>
    <w:pPr>
      <w:ind w:left="480" w:firstLine="0"/>
      <w:jc w:val="left"/>
    </w:pPr>
    <w:rPr>
      <w:rFonts w:ascii="Times New Roman" w:eastAsia="Times New Roman" w:hAnsi="Times New Roman" w:cs="Times New Roman"/>
      <w:sz w:val="24"/>
      <w:szCs w:val="24"/>
      <w:lang w:eastAsia="ru-RU"/>
    </w:rPr>
  </w:style>
  <w:style w:type="paragraph" w:customStyle="1" w:styleId="newsshowstyle">
    <w:name w:val="news_show_style"/>
    <w:basedOn w:val="a"/>
    <w:rsid w:val="006B6DB2"/>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6B6DB2"/>
    <w:pPr>
      <w:ind w:left="0" w:firstLine="0"/>
      <w:jc w:val="left"/>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6B6DB2"/>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6B6DB2"/>
    <w:rPr>
      <w:vertAlign w:val="superscript"/>
    </w:rPr>
  </w:style>
  <w:style w:type="table" w:styleId="af3">
    <w:name w:val="Table Grid"/>
    <w:basedOn w:val="a1"/>
    <w:rsid w:val="006B6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6B6DB2"/>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
    <w:rsid w:val="006B6DB2"/>
    <w:pPr>
      <w:keepLines/>
      <w:widowControl w:val="0"/>
      <w:ind w:left="709" w:hanging="284"/>
    </w:pPr>
    <w:rPr>
      <w:rFonts w:ascii="Peterburg" w:eastAsia="Times New Roman" w:hAnsi="Peterburg" w:cs="Times New Roman"/>
      <w:sz w:val="24"/>
      <w:szCs w:val="20"/>
      <w:lang w:eastAsia="ru-RU"/>
    </w:rPr>
  </w:style>
  <w:style w:type="paragraph" w:customStyle="1" w:styleId="Iauiue">
    <w:name w:val="Iau?iue"/>
    <w:rsid w:val="006B6DB2"/>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rsid w:val="006B6DB2"/>
    <w:pPr>
      <w:widowControl w:val="0"/>
      <w:ind w:left="0" w:firstLine="720"/>
    </w:pPr>
    <w:rPr>
      <w:rFonts w:ascii="Times New Roman" w:eastAsia="Times New Roman" w:hAnsi="Times New Roman" w:cs="Times New Roman"/>
      <w:b/>
      <w:color w:val="000000"/>
      <w:sz w:val="24"/>
      <w:szCs w:val="20"/>
      <w:lang w:val="en-US" w:eastAsia="ru-RU"/>
    </w:rPr>
  </w:style>
  <w:style w:type="paragraph" w:customStyle="1" w:styleId="caaieiaie2">
    <w:name w:val="caaieiaie 2"/>
    <w:basedOn w:val="Iauiue"/>
    <w:next w:val="Iauiue"/>
    <w:rsid w:val="006B6DB2"/>
    <w:pPr>
      <w:keepNext/>
      <w:keepLines/>
      <w:spacing w:before="240" w:after="60"/>
      <w:jc w:val="center"/>
    </w:pPr>
    <w:rPr>
      <w:rFonts w:ascii="Peterburg" w:hAnsi="Peterburg"/>
      <w:b/>
      <w:sz w:val="24"/>
    </w:rPr>
  </w:style>
  <w:style w:type="paragraph" w:customStyle="1" w:styleId="af4">
    <w:name w:val="Îñíîâíîé òåêñò"/>
    <w:basedOn w:val="a"/>
    <w:rsid w:val="006B6DB2"/>
    <w:pPr>
      <w:widowControl w:val="0"/>
      <w:tabs>
        <w:tab w:val="left" w:leader="dot" w:pos="9072"/>
      </w:tabs>
      <w:ind w:left="0" w:firstLine="0"/>
    </w:pPr>
    <w:rPr>
      <w:rFonts w:ascii="Times New Roman" w:eastAsia="Times New Roman" w:hAnsi="Times New Roman" w:cs="Times New Roman"/>
      <w:b/>
      <w:sz w:val="24"/>
      <w:szCs w:val="20"/>
      <w:lang w:eastAsia="ru-RU"/>
    </w:rPr>
  </w:style>
  <w:style w:type="paragraph" w:customStyle="1" w:styleId="Iniiaiieoaenonionooiii2">
    <w:name w:val="Iniiaiie oaeno n ionooiii 2"/>
    <w:basedOn w:val="Iauiue"/>
    <w:rsid w:val="006B6DB2"/>
    <w:pPr>
      <w:widowControl/>
      <w:ind w:firstLine="284"/>
      <w:jc w:val="both"/>
    </w:pPr>
    <w:rPr>
      <w:rFonts w:ascii="Peterburg" w:hAnsi="Peterburg"/>
    </w:rPr>
  </w:style>
  <w:style w:type="paragraph" w:styleId="34">
    <w:name w:val="Body Text 3"/>
    <w:basedOn w:val="a"/>
    <w:link w:val="35"/>
    <w:rsid w:val="006B6DB2"/>
    <w:pPr>
      <w:widowControl w:val="0"/>
      <w:suppressAutoHyphens/>
      <w:spacing w:after="120"/>
      <w:ind w:left="0" w:firstLine="0"/>
      <w:jc w:val="left"/>
    </w:pPr>
    <w:rPr>
      <w:rFonts w:ascii="Times New Roman" w:eastAsia="Lucida Sans Unicode" w:hAnsi="Times New Roman" w:cs="Tahoma"/>
      <w:color w:val="000000"/>
      <w:sz w:val="16"/>
      <w:szCs w:val="16"/>
      <w:lang w:val="en-US" w:bidi="en-US"/>
    </w:rPr>
  </w:style>
  <w:style w:type="character" w:customStyle="1" w:styleId="35">
    <w:name w:val="Основной текст 3 Знак"/>
    <w:basedOn w:val="a0"/>
    <w:link w:val="34"/>
    <w:rsid w:val="006B6DB2"/>
    <w:rPr>
      <w:rFonts w:ascii="Times New Roman" w:eastAsia="Lucida Sans Unicode" w:hAnsi="Times New Roman" w:cs="Tahoma"/>
      <w:color w:val="000000"/>
      <w:sz w:val="16"/>
      <w:szCs w:val="16"/>
      <w:lang w:val="en-US" w:bidi="en-US"/>
    </w:rPr>
  </w:style>
  <w:style w:type="paragraph" w:customStyle="1" w:styleId="110">
    <w:name w:val="Знак1 Знак Знак Знак1"/>
    <w:basedOn w:val="a"/>
    <w:rsid w:val="006B6DB2"/>
    <w:pPr>
      <w:spacing w:after="160" w:line="240" w:lineRule="exact"/>
      <w:ind w:left="0" w:firstLine="0"/>
      <w:jc w:val="left"/>
    </w:pPr>
    <w:rPr>
      <w:rFonts w:ascii="Verdana" w:eastAsia="Times New Roman" w:hAnsi="Verdana" w:cs="Times New Roman"/>
      <w:sz w:val="24"/>
      <w:szCs w:val="24"/>
      <w:lang w:val="en-US"/>
    </w:rPr>
  </w:style>
  <w:style w:type="paragraph" w:customStyle="1" w:styleId="2-11">
    <w:name w:val="содержание2-11"/>
    <w:basedOn w:val="a"/>
    <w:rsid w:val="006B6DB2"/>
    <w:pPr>
      <w:spacing w:after="60"/>
      <w:ind w:left="0" w:firstLine="0"/>
    </w:pPr>
    <w:rPr>
      <w:rFonts w:ascii="Times New Roman" w:eastAsia="Times New Roman" w:hAnsi="Times New Roman" w:cs="Times New Roman"/>
      <w:sz w:val="24"/>
      <w:szCs w:val="24"/>
      <w:lang w:eastAsia="ru-RU"/>
    </w:rPr>
  </w:style>
  <w:style w:type="paragraph" w:styleId="af5">
    <w:name w:val="header"/>
    <w:basedOn w:val="a"/>
    <w:link w:val="af6"/>
    <w:rsid w:val="006B6DB2"/>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6B6DB2"/>
    <w:rPr>
      <w:rFonts w:ascii="Times New Roman" w:eastAsia="Times New Roman" w:hAnsi="Times New Roman" w:cs="Times New Roman"/>
      <w:sz w:val="24"/>
      <w:szCs w:val="24"/>
      <w:lang w:eastAsia="ru-RU"/>
    </w:rPr>
  </w:style>
  <w:style w:type="character" w:styleId="af7">
    <w:name w:val="Hyperlink"/>
    <w:basedOn w:val="a0"/>
    <w:uiPriority w:val="99"/>
    <w:rsid w:val="006B6DB2"/>
    <w:rPr>
      <w:color w:val="0000FF"/>
      <w:u w:val="single"/>
    </w:rPr>
  </w:style>
  <w:style w:type="paragraph" w:customStyle="1" w:styleId="100">
    <w:name w:val="1 Основной текст 0"/>
    <w:aliases w:val="95 ПК,А. Основной текст 0,А. Основной текст 0 Знак Знак,1. Основной текст 0"/>
    <w:basedOn w:val="a"/>
    <w:link w:val="10950"/>
    <w:rsid w:val="006B6DB2"/>
    <w:pPr>
      <w:widowControl w:val="0"/>
      <w:suppressAutoHyphens/>
      <w:ind w:left="0" w:firstLine="539"/>
    </w:pPr>
    <w:rPr>
      <w:rFonts w:ascii="Times New Roman" w:eastAsia="Lucida Sans Unicode" w:hAnsi="Times New Roman" w:cs="Times New Roman"/>
      <w:kern w:val="1"/>
      <w:sz w:val="24"/>
      <w:szCs w:val="24"/>
      <w:lang w:eastAsia="ru-RU"/>
    </w:rPr>
  </w:style>
  <w:style w:type="character" w:customStyle="1" w:styleId="10950">
    <w:name w:val="1 Основной текст 0;95 ПК;А. Основной текст 0 Знак Знак"/>
    <w:basedOn w:val="a0"/>
    <w:link w:val="100"/>
    <w:rsid w:val="006B6DB2"/>
    <w:rPr>
      <w:rFonts w:ascii="Times New Roman" w:eastAsia="Lucida Sans Unicode" w:hAnsi="Times New Roman" w:cs="Times New Roman"/>
      <w:kern w:val="1"/>
      <w:sz w:val="24"/>
      <w:szCs w:val="24"/>
      <w:lang w:eastAsia="ru-RU"/>
    </w:rPr>
  </w:style>
  <w:style w:type="paragraph" w:customStyle="1" w:styleId="af8">
    <w:name w:val="Образец для текста"/>
    <w:basedOn w:val="a"/>
    <w:rsid w:val="006B6DB2"/>
    <w:pPr>
      <w:widowControl w:val="0"/>
      <w:suppressAutoHyphens/>
      <w:ind w:left="0" w:firstLine="539"/>
    </w:pPr>
    <w:rPr>
      <w:rFonts w:ascii="Times New Roman" w:eastAsia="Lucida Sans Unicode" w:hAnsi="Times New Roman" w:cs="Times New Roman"/>
      <w:kern w:val="1"/>
      <w:sz w:val="24"/>
      <w:szCs w:val="24"/>
      <w:lang w:eastAsia="ru-RU"/>
    </w:rPr>
  </w:style>
  <w:style w:type="paragraph" w:customStyle="1" w:styleId="0">
    <w:name w:val="Основной текст 0"/>
    <w:aliases w:val="А. Основной текст 0 Знак Знак Знак Знак,А. Основной текст 0 Знак Знак Знак Знак Знак Знак,Основной тек..."/>
    <w:basedOn w:val="a"/>
    <w:rsid w:val="006B6DB2"/>
    <w:pPr>
      <w:suppressAutoHyphens/>
      <w:ind w:left="0" w:firstLine="539"/>
    </w:pPr>
    <w:rPr>
      <w:rFonts w:ascii="Times New Roman" w:eastAsia="Times New Roman" w:hAnsi="Times New Roman" w:cs="Times New Roman"/>
      <w:color w:val="000000"/>
      <w:kern w:val="1"/>
      <w:sz w:val="24"/>
      <w:szCs w:val="24"/>
      <w:lang w:eastAsia="ar-SA"/>
    </w:rPr>
  </w:style>
  <w:style w:type="paragraph" w:styleId="af9">
    <w:name w:val="List Paragraph"/>
    <w:basedOn w:val="a"/>
    <w:uiPriority w:val="34"/>
    <w:qFormat/>
    <w:rsid w:val="006B6DB2"/>
    <w:pPr>
      <w:spacing w:after="200" w:line="276" w:lineRule="auto"/>
      <w:ind w:left="720" w:firstLine="0"/>
      <w:contextualSpacing/>
      <w:jc w:val="left"/>
    </w:pPr>
    <w:rPr>
      <w:rFonts w:ascii="Calibri" w:eastAsia="Calibri" w:hAnsi="Calibri" w:cs="Times New Roman"/>
    </w:rPr>
  </w:style>
  <w:style w:type="character" w:customStyle="1" w:styleId="v12">
    <w:name w:val="v12"/>
    <w:basedOn w:val="a0"/>
    <w:rsid w:val="006B6DB2"/>
  </w:style>
  <w:style w:type="paragraph" w:styleId="23">
    <w:name w:val="Body Text 2"/>
    <w:basedOn w:val="a"/>
    <w:link w:val="24"/>
    <w:rsid w:val="006B6DB2"/>
    <w:pPr>
      <w:spacing w:after="120" w:line="480" w:lineRule="auto"/>
      <w:ind w:left="0" w:firstLine="0"/>
      <w:jc w:val="lef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B6DB2"/>
    <w:rPr>
      <w:rFonts w:ascii="Times New Roman" w:eastAsia="Times New Roman" w:hAnsi="Times New Roman" w:cs="Times New Roman"/>
      <w:sz w:val="24"/>
      <w:szCs w:val="24"/>
      <w:lang w:eastAsia="ru-RU"/>
    </w:rPr>
  </w:style>
  <w:style w:type="character" w:customStyle="1" w:styleId="109500">
    <w:name w:val="1 Основной текст 0;95 ПК;А. Основной текст 0 Знак Знак Знак Знак Знак Знак"/>
    <w:basedOn w:val="a0"/>
    <w:rsid w:val="006B6DB2"/>
    <w:rPr>
      <w:rFonts w:eastAsia="Calibri"/>
      <w:color w:val="000000"/>
      <w:kern w:val="24"/>
      <w:sz w:val="24"/>
      <w:szCs w:val="24"/>
      <w:lang w:val="ru-RU" w:eastAsia="en-US" w:bidi="ar-SA"/>
    </w:rPr>
  </w:style>
  <w:style w:type="character" w:customStyle="1" w:styleId="19">
    <w:name w:val="Знак Знак19"/>
    <w:basedOn w:val="a0"/>
    <w:rsid w:val="006B6DB2"/>
    <w:rPr>
      <w:rFonts w:ascii="Arial" w:hAnsi="Arial" w:cs="Arial"/>
      <w:b/>
      <w:bCs/>
      <w:sz w:val="26"/>
      <w:szCs w:val="26"/>
      <w:lang w:val="ru-RU" w:eastAsia="ru-RU" w:bidi="ar-SA"/>
    </w:rPr>
  </w:style>
  <w:style w:type="paragraph" w:customStyle="1" w:styleId="00">
    <w:name w:val="Основной 0"/>
    <w:aliases w:val="95ПК"/>
    <w:basedOn w:val="a"/>
    <w:link w:val="01"/>
    <w:qFormat/>
    <w:rsid w:val="006B6DB2"/>
    <w:pPr>
      <w:ind w:left="0" w:firstLine="539"/>
    </w:pPr>
    <w:rPr>
      <w:rFonts w:ascii="Times New Roman" w:eastAsia="Times New Roman" w:hAnsi="Times New Roman" w:cs="Times New Roman"/>
      <w:sz w:val="24"/>
      <w:lang w:val="en-US" w:eastAsia="ru-RU"/>
    </w:rPr>
  </w:style>
  <w:style w:type="character" w:customStyle="1" w:styleId="01">
    <w:name w:val="Основной 0 Знак"/>
    <w:aliases w:val="95ПК Знак"/>
    <w:basedOn w:val="a0"/>
    <w:link w:val="00"/>
    <w:rsid w:val="006B6DB2"/>
    <w:rPr>
      <w:rFonts w:ascii="Times New Roman" w:eastAsia="Times New Roman" w:hAnsi="Times New Roman" w:cs="Times New Roman"/>
      <w:sz w:val="24"/>
      <w:lang w:val="en-US" w:eastAsia="ru-RU"/>
    </w:rPr>
  </w:style>
  <w:style w:type="paragraph" w:customStyle="1" w:styleId="Standard">
    <w:name w:val="Standard"/>
    <w:rsid w:val="006B6DB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230">
    <w:name w:val="Основной текст 23"/>
    <w:basedOn w:val="a"/>
    <w:rsid w:val="006B6DB2"/>
    <w:pPr>
      <w:spacing w:line="360" w:lineRule="auto"/>
      <w:ind w:left="426" w:hanging="426"/>
    </w:pPr>
    <w:rPr>
      <w:rFonts w:ascii="Times New Roman" w:eastAsia="Times New Roman" w:hAnsi="Times New Roman" w:cs="Times New Roman"/>
      <w:b/>
      <w:color w:val="000000"/>
      <w:sz w:val="28"/>
      <w:szCs w:val="20"/>
      <w:lang w:eastAsia="ar-SA"/>
    </w:rPr>
  </w:style>
  <w:style w:type="character" w:styleId="afa">
    <w:name w:val="Emphasis"/>
    <w:basedOn w:val="a0"/>
    <w:uiPriority w:val="20"/>
    <w:qFormat/>
    <w:rsid w:val="006B6DB2"/>
    <w:rPr>
      <w:i/>
      <w:iCs/>
    </w:rPr>
  </w:style>
  <w:style w:type="paragraph" w:customStyle="1" w:styleId="210">
    <w:name w:val="Основной текст 21"/>
    <w:basedOn w:val="a"/>
    <w:rsid w:val="006B6DB2"/>
    <w:pPr>
      <w:spacing w:line="360" w:lineRule="auto"/>
      <w:ind w:left="426" w:hanging="426"/>
    </w:pPr>
    <w:rPr>
      <w:rFonts w:ascii="Times New Roman" w:eastAsia="Times New Roman" w:hAnsi="Times New Roman" w:cs="Times New Roman"/>
      <w:b/>
      <w:color w:val="000000"/>
      <w:sz w:val="28"/>
      <w:szCs w:val="20"/>
      <w:lang w:eastAsia="ar-SA"/>
    </w:rPr>
  </w:style>
  <w:style w:type="paragraph" w:styleId="25">
    <w:name w:val="Body Text Indent 2"/>
    <w:basedOn w:val="a"/>
    <w:link w:val="26"/>
    <w:rsid w:val="006B6DB2"/>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6B6DB2"/>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B6DB2"/>
    <w:pPr>
      <w:ind w:left="0" w:firstLine="567"/>
    </w:pPr>
    <w:rPr>
      <w:rFonts w:ascii="Times New Roman" w:eastAsia="Times New Roman" w:hAnsi="Times New Roman" w:cs="Times New Roman"/>
      <w:sz w:val="24"/>
      <w:szCs w:val="24"/>
      <w:lang w:eastAsia="ar-SA"/>
    </w:rPr>
  </w:style>
  <w:style w:type="paragraph" w:customStyle="1" w:styleId="Default">
    <w:name w:val="Default"/>
    <w:rsid w:val="006B6D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Верхний колонтитул1"/>
    <w:basedOn w:val="Standard"/>
    <w:rsid w:val="006B6DB2"/>
    <w:pPr>
      <w:widowControl/>
      <w:tabs>
        <w:tab w:val="center" w:pos="4677"/>
        <w:tab w:val="right" w:pos="9355"/>
      </w:tabs>
      <w:suppressAutoHyphens w:val="0"/>
    </w:pPr>
    <w:rPr>
      <w:rFonts w:eastAsia="Times New Roman" w:cs="Times New Roman"/>
    </w:rPr>
  </w:style>
  <w:style w:type="paragraph" w:customStyle="1" w:styleId="FORMATTEXT">
    <w:name w:val=".FORMATTEXT"/>
    <w:rsid w:val="006B6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B6DB2"/>
  </w:style>
  <w:style w:type="paragraph" w:styleId="afb">
    <w:name w:val="Balloon Text"/>
    <w:basedOn w:val="a"/>
    <w:link w:val="afc"/>
    <w:uiPriority w:val="99"/>
    <w:semiHidden/>
    <w:unhideWhenUsed/>
    <w:rsid w:val="00C01128"/>
    <w:rPr>
      <w:rFonts w:ascii="Tahoma" w:hAnsi="Tahoma" w:cs="Tahoma"/>
      <w:sz w:val="16"/>
      <w:szCs w:val="16"/>
    </w:rPr>
  </w:style>
  <w:style w:type="character" w:customStyle="1" w:styleId="afc">
    <w:name w:val="Текст выноски Знак"/>
    <w:basedOn w:val="a0"/>
    <w:link w:val="afb"/>
    <w:uiPriority w:val="99"/>
    <w:semiHidden/>
    <w:rsid w:val="00C01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E1"/>
    <w:pPr>
      <w:spacing w:after="0" w:line="240" w:lineRule="auto"/>
      <w:ind w:left="714" w:hanging="357"/>
      <w:jc w:val="both"/>
    </w:pPr>
  </w:style>
  <w:style w:type="paragraph" w:styleId="1">
    <w:name w:val="heading 1"/>
    <w:basedOn w:val="a"/>
    <w:next w:val="a"/>
    <w:link w:val="10"/>
    <w:qFormat/>
    <w:rsid w:val="006B6DB2"/>
    <w:pPr>
      <w:keepNext/>
      <w:ind w:left="0" w:firstLine="0"/>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6B6DB2"/>
    <w:pPr>
      <w:keepNext/>
      <w:spacing w:before="240" w:after="60"/>
      <w:ind w:left="0"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B6DB2"/>
    <w:pPr>
      <w:keepNext/>
      <w:spacing w:before="240" w:after="60"/>
      <w:ind w:left="0"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6B6DB2"/>
    <w:pPr>
      <w:keepNext/>
      <w:spacing w:before="240" w:after="60"/>
      <w:ind w:left="0" w:firstLine="0"/>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58E1"/>
    <w:pPr>
      <w:spacing w:after="0" w:line="240" w:lineRule="auto"/>
      <w:ind w:left="714" w:hanging="357"/>
      <w:jc w:val="both"/>
    </w:pPr>
  </w:style>
  <w:style w:type="paragraph" w:customStyle="1" w:styleId="a4">
    <w:name w:val="Обычный.Название подразделения"/>
    <w:rsid w:val="000B58E1"/>
    <w:pPr>
      <w:spacing w:after="0" w:line="240" w:lineRule="auto"/>
    </w:pPr>
    <w:rPr>
      <w:rFonts w:ascii="SchoolBook" w:eastAsia="Times New Roman" w:hAnsi="SchoolBook" w:cs="Times New Roman"/>
      <w:sz w:val="28"/>
      <w:szCs w:val="20"/>
      <w:lang w:eastAsia="ru-RU"/>
    </w:rPr>
  </w:style>
  <w:style w:type="character" w:customStyle="1" w:styleId="ConsPlusNormal">
    <w:name w:val="ConsPlusNormal Знак"/>
    <w:basedOn w:val="a0"/>
    <w:link w:val="ConsPlusNormal0"/>
    <w:locked/>
    <w:rsid w:val="000B58E1"/>
    <w:rPr>
      <w:rFonts w:ascii="Arial" w:eastAsiaTheme="minorEastAsia" w:hAnsi="Arial" w:cs="Arial"/>
      <w:sz w:val="20"/>
      <w:szCs w:val="20"/>
      <w:lang w:eastAsia="ru-RU"/>
    </w:rPr>
  </w:style>
  <w:style w:type="paragraph" w:customStyle="1" w:styleId="ConsPlusNormal0">
    <w:name w:val="ConsPlusNormal"/>
    <w:link w:val="ConsPlusNormal"/>
    <w:rsid w:val="000B58E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6B6DB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B6DB2"/>
    <w:rPr>
      <w:rFonts w:ascii="Arial" w:eastAsia="Times New Roman" w:hAnsi="Arial" w:cs="Arial"/>
      <w:b/>
      <w:bCs/>
      <w:i/>
      <w:iCs/>
      <w:sz w:val="28"/>
      <w:szCs w:val="28"/>
      <w:lang w:eastAsia="ru-RU"/>
    </w:rPr>
  </w:style>
  <w:style w:type="character" w:customStyle="1" w:styleId="30">
    <w:name w:val="Заголовок 3 Знак"/>
    <w:basedOn w:val="a0"/>
    <w:link w:val="3"/>
    <w:rsid w:val="006B6DB2"/>
    <w:rPr>
      <w:rFonts w:ascii="Arial" w:eastAsia="Times New Roman" w:hAnsi="Arial" w:cs="Arial"/>
      <w:b/>
      <w:bCs/>
      <w:sz w:val="26"/>
      <w:szCs w:val="26"/>
      <w:lang w:eastAsia="ru-RU"/>
    </w:rPr>
  </w:style>
  <w:style w:type="character" w:customStyle="1" w:styleId="40">
    <w:name w:val="Заголовок 4 Знак"/>
    <w:basedOn w:val="a0"/>
    <w:link w:val="4"/>
    <w:rsid w:val="006B6DB2"/>
    <w:rPr>
      <w:rFonts w:ascii="Calibri" w:eastAsia="Times New Roman" w:hAnsi="Calibri" w:cs="Times New Roman"/>
      <w:b/>
      <w:bCs/>
      <w:sz w:val="28"/>
      <w:szCs w:val="28"/>
      <w:lang w:eastAsia="ru-RU"/>
    </w:rPr>
  </w:style>
  <w:style w:type="numbering" w:customStyle="1" w:styleId="11">
    <w:name w:val="Нет списка1"/>
    <w:next w:val="a2"/>
    <w:semiHidden/>
    <w:rsid w:val="006B6DB2"/>
  </w:style>
  <w:style w:type="paragraph" w:customStyle="1" w:styleId="CharChar1CharChar1CharChar">
    <w:name w:val="Char Char Знак Знак1 Char Char1 Знак Знак Char Char"/>
    <w:basedOn w:val="a"/>
    <w:next w:val="a"/>
    <w:uiPriority w:val="99"/>
    <w:rsid w:val="006B6DB2"/>
    <w:pPr>
      <w:spacing w:before="100" w:beforeAutospacing="1" w:after="100" w:afterAutospacing="1"/>
      <w:ind w:left="0" w:firstLine="0"/>
      <w:jc w:val="left"/>
    </w:pPr>
    <w:rPr>
      <w:rFonts w:ascii="Tahoma" w:eastAsia="Times New Roman" w:hAnsi="Tahoma" w:cs="Tahoma"/>
      <w:sz w:val="20"/>
      <w:szCs w:val="20"/>
      <w:lang w:val="en-US"/>
    </w:rPr>
  </w:style>
  <w:style w:type="paragraph" w:customStyle="1" w:styleId="ConsPlusNonformat">
    <w:name w:val="ConsPlusNonformat"/>
    <w:rsid w:val="006B6D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6B6DB2"/>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B6DB2"/>
    <w:rPr>
      <w:rFonts w:ascii="Times New Roman" w:eastAsia="Times New Roman" w:hAnsi="Times New Roman" w:cs="Times New Roman"/>
      <w:sz w:val="24"/>
      <w:szCs w:val="24"/>
      <w:lang w:eastAsia="ru-RU"/>
    </w:rPr>
  </w:style>
  <w:style w:type="character" w:styleId="a7">
    <w:name w:val="page number"/>
    <w:basedOn w:val="a0"/>
    <w:rsid w:val="006B6DB2"/>
  </w:style>
  <w:style w:type="paragraph" w:styleId="a8">
    <w:name w:val="Body Text Indent"/>
    <w:basedOn w:val="a"/>
    <w:link w:val="a9"/>
    <w:rsid w:val="006B6DB2"/>
    <w:pPr>
      <w:tabs>
        <w:tab w:val="left" w:pos="360"/>
        <w:tab w:val="left" w:pos="972"/>
      </w:tabs>
      <w:ind w:left="0" w:firstLine="709"/>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6B6DB2"/>
    <w:rPr>
      <w:rFonts w:ascii="Times New Roman" w:eastAsia="Times New Roman" w:hAnsi="Times New Roman" w:cs="Times New Roman"/>
      <w:sz w:val="28"/>
      <w:szCs w:val="28"/>
      <w:lang w:eastAsia="ru-RU"/>
    </w:rPr>
  </w:style>
  <w:style w:type="paragraph" w:styleId="aa">
    <w:name w:val="Normal (Web)"/>
    <w:basedOn w:val="a"/>
    <w:uiPriority w:val="99"/>
    <w:rsid w:val="006B6DB2"/>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ConsNormal">
    <w:name w:val="ConsNormal"/>
    <w:rsid w:val="006B6D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Strong"/>
    <w:basedOn w:val="a0"/>
    <w:uiPriority w:val="22"/>
    <w:qFormat/>
    <w:rsid w:val="006B6DB2"/>
    <w:rPr>
      <w:rFonts w:ascii="Arial" w:hAnsi="Arial" w:cs="Arial" w:hint="default"/>
      <w:b/>
      <w:bCs/>
      <w:sz w:val="20"/>
      <w:szCs w:val="20"/>
    </w:rPr>
  </w:style>
  <w:style w:type="paragraph" w:styleId="HTML">
    <w:name w:val="HTML Preformatted"/>
    <w:basedOn w:val="a"/>
    <w:link w:val="HTML0"/>
    <w:rsid w:val="006B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B6DB2"/>
    <w:rPr>
      <w:rFonts w:ascii="Courier New" w:eastAsia="Times New Roman" w:hAnsi="Courier New" w:cs="Courier New"/>
      <w:sz w:val="20"/>
      <w:szCs w:val="20"/>
      <w:lang w:eastAsia="ru-RU"/>
    </w:rPr>
  </w:style>
  <w:style w:type="paragraph" w:customStyle="1" w:styleId="ConsPlusTitle">
    <w:name w:val="ConsPlusTitle"/>
    <w:rsid w:val="006B6DB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6B6DB2"/>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B6DB2"/>
    <w:rPr>
      <w:rFonts w:ascii="Times New Roman" w:eastAsia="Times New Roman" w:hAnsi="Times New Roman" w:cs="Times New Roman"/>
      <w:sz w:val="16"/>
      <w:szCs w:val="16"/>
      <w:lang w:eastAsia="ru-RU"/>
    </w:rPr>
  </w:style>
  <w:style w:type="paragraph" w:styleId="ac">
    <w:name w:val="Body Text"/>
    <w:aliases w:val="Заг1,BO,ID,body indent,ändrad, ändrad,EHPT,Body Text2"/>
    <w:basedOn w:val="a"/>
    <w:link w:val="ad"/>
    <w:rsid w:val="006B6DB2"/>
    <w:pPr>
      <w:spacing w:after="120"/>
      <w:ind w:left="0" w:firstLine="0"/>
      <w:jc w:val="left"/>
    </w:pPr>
    <w:rPr>
      <w:rFonts w:ascii="Times New Roman" w:eastAsia="Times New Roman" w:hAnsi="Times New Roman" w:cs="Times New Roman"/>
      <w:sz w:val="24"/>
      <w:szCs w:val="24"/>
      <w:lang w:eastAsia="ru-RU"/>
    </w:rPr>
  </w:style>
  <w:style w:type="character" w:customStyle="1" w:styleId="ad">
    <w:name w:val="Основной текст Знак"/>
    <w:aliases w:val="Заг1 Знак,BO Знак,ID Знак,body indent Знак,ändrad Знак, ändrad Знак,EHPT Знак,Body Text2 Знак"/>
    <w:basedOn w:val="a0"/>
    <w:link w:val="ac"/>
    <w:rsid w:val="006B6DB2"/>
    <w:rPr>
      <w:rFonts w:ascii="Times New Roman" w:eastAsia="Times New Roman" w:hAnsi="Times New Roman" w:cs="Times New Roman"/>
      <w:sz w:val="24"/>
      <w:szCs w:val="24"/>
      <w:lang w:eastAsia="ru-RU"/>
    </w:rPr>
  </w:style>
  <w:style w:type="paragraph" w:customStyle="1" w:styleId="ae">
    <w:name w:val="Н пункта"/>
    <w:basedOn w:val="a"/>
    <w:rsid w:val="006B6DB2"/>
    <w:pPr>
      <w:tabs>
        <w:tab w:val="num" w:pos="2471"/>
      </w:tabs>
      <w:ind w:left="0" w:firstLine="709"/>
    </w:pPr>
    <w:rPr>
      <w:rFonts w:ascii="Times New Roman" w:eastAsia="Times New Roman" w:hAnsi="Times New Roman" w:cs="Times New Roman"/>
      <w:sz w:val="24"/>
      <w:szCs w:val="24"/>
      <w:lang w:eastAsia="ru-RU"/>
    </w:rPr>
  </w:style>
  <w:style w:type="paragraph" w:customStyle="1" w:styleId="af">
    <w:name w:val="Н подпункт"/>
    <w:basedOn w:val="ae"/>
    <w:rsid w:val="006B6DB2"/>
    <w:pPr>
      <w:tabs>
        <w:tab w:val="clear" w:pos="2471"/>
      </w:tabs>
      <w:ind w:left="1260" w:firstLine="0"/>
    </w:pPr>
  </w:style>
  <w:style w:type="paragraph" w:styleId="12">
    <w:name w:val="toc 1"/>
    <w:basedOn w:val="a"/>
    <w:next w:val="a"/>
    <w:autoRedefine/>
    <w:semiHidden/>
    <w:rsid w:val="006B6DB2"/>
    <w:pPr>
      <w:ind w:left="0" w:firstLine="0"/>
      <w:jc w:val="left"/>
    </w:pPr>
    <w:rPr>
      <w:rFonts w:ascii="Times New Roman" w:eastAsia="Times New Roman" w:hAnsi="Times New Roman" w:cs="Times New Roman"/>
      <w:sz w:val="24"/>
      <w:szCs w:val="24"/>
      <w:lang w:eastAsia="ru-RU"/>
    </w:rPr>
  </w:style>
  <w:style w:type="paragraph" w:styleId="21">
    <w:name w:val="toc 2"/>
    <w:basedOn w:val="a"/>
    <w:next w:val="a"/>
    <w:autoRedefine/>
    <w:semiHidden/>
    <w:rsid w:val="006B6DB2"/>
    <w:pPr>
      <w:ind w:left="240" w:firstLine="0"/>
      <w:jc w:val="left"/>
    </w:pPr>
    <w:rPr>
      <w:rFonts w:ascii="Times New Roman" w:eastAsia="Times New Roman" w:hAnsi="Times New Roman" w:cs="Times New Roman"/>
      <w:sz w:val="24"/>
      <w:szCs w:val="24"/>
      <w:lang w:eastAsia="ru-RU"/>
    </w:rPr>
  </w:style>
  <w:style w:type="paragraph" w:styleId="33">
    <w:name w:val="toc 3"/>
    <w:basedOn w:val="a"/>
    <w:next w:val="a"/>
    <w:autoRedefine/>
    <w:semiHidden/>
    <w:rsid w:val="006B6DB2"/>
    <w:pPr>
      <w:ind w:left="480" w:firstLine="0"/>
      <w:jc w:val="left"/>
    </w:pPr>
    <w:rPr>
      <w:rFonts w:ascii="Times New Roman" w:eastAsia="Times New Roman" w:hAnsi="Times New Roman" w:cs="Times New Roman"/>
      <w:sz w:val="24"/>
      <w:szCs w:val="24"/>
      <w:lang w:eastAsia="ru-RU"/>
    </w:rPr>
  </w:style>
  <w:style w:type="paragraph" w:customStyle="1" w:styleId="newsshowstyle">
    <w:name w:val="news_show_style"/>
    <w:basedOn w:val="a"/>
    <w:rsid w:val="006B6DB2"/>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6B6DB2"/>
    <w:pPr>
      <w:ind w:left="0" w:firstLine="0"/>
      <w:jc w:val="left"/>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6B6DB2"/>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6B6DB2"/>
    <w:rPr>
      <w:vertAlign w:val="superscript"/>
    </w:rPr>
  </w:style>
  <w:style w:type="table" w:styleId="af3">
    <w:name w:val="Table Grid"/>
    <w:basedOn w:val="a1"/>
    <w:rsid w:val="006B6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6B6DB2"/>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
    <w:rsid w:val="006B6DB2"/>
    <w:pPr>
      <w:keepLines/>
      <w:widowControl w:val="0"/>
      <w:ind w:left="709" w:hanging="284"/>
    </w:pPr>
    <w:rPr>
      <w:rFonts w:ascii="Peterburg" w:eastAsia="Times New Roman" w:hAnsi="Peterburg" w:cs="Times New Roman"/>
      <w:sz w:val="24"/>
      <w:szCs w:val="20"/>
      <w:lang w:eastAsia="ru-RU"/>
    </w:rPr>
  </w:style>
  <w:style w:type="paragraph" w:customStyle="1" w:styleId="Iauiue">
    <w:name w:val="Iau?iue"/>
    <w:rsid w:val="006B6DB2"/>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rsid w:val="006B6DB2"/>
    <w:pPr>
      <w:widowControl w:val="0"/>
      <w:ind w:left="0" w:firstLine="720"/>
    </w:pPr>
    <w:rPr>
      <w:rFonts w:ascii="Times New Roman" w:eastAsia="Times New Roman" w:hAnsi="Times New Roman" w:cs="Times New Roman"/>
      <w:b/>
      <w:color w:val="000000"/>
      <w:sz w:val="24"/>
      <w:szCs w:val="20"/>
      <w:lang w:val="en-US" w:eastAsia="ru-RU"/>
    </w:rPr>
  </w:style>
  <w:style w:type="paragraph" w:customStyle="1" w:styleId="caaieiaie2">
    <w:name w:val="caaieiaie 2"/>
    <w:basedOn w:val="Iauiue"/>
    <w:next w:val="Iauiue"/>
    <w:rsid w:val="006B6DB2"/>
    <w:pPr>
      <w:keepNext/>
      <w:keepLines/>
      <w:spacing w:before="240" w:after="60"/>
      <w:jc w:val="center"/>
    </w:pPr>
    <w:rPr>
      <w:rFonts w:ascii="Peterburg" w:hAnsi="Peterburg"/>
      <w:b/>
      <w:sz w:val="24"/>
    </w:rPr>
  </w:style>
  <w:style w:type="paragraph" w:customStyle="1" w:styleId="af4">
    <w:name w:val="Îñíîâíîé òåêñò"/>
    <w:basedOn w:val="a"/>
    <w:rsid w:val="006B6DB2"/>
    <w:pPr>
      <w:widowControl w:val="0"/>
      <w:tabs>
        <w:tab w:val="left" w:leader="dot" w:pos="9072"/>
      </w:tabs>
      <w:ind w:left="0" w:firstLine="0"/>
    </w:pPr>
    <w:rPr>
      <w:rFonts w:ascii="Times New Roman" w:eastAsia="Times New Roman" w:hAnsi="Times New Roman" w:cs="Times New Roman"/>
      <w:b/>
      <w:sz w:val="24"/>
      <w:szCs w:val="20"/>
      <w:lang w:eastAsia="ru-RU"/>
    </w:rPr>
  </w:style>
  <w:style w:type="paragraph" w:customStyle="1" w:styleId="Iniiaiieoaenonionooiii2">
    <w:name w:val="Iniiaiie oaeno n ionooiii 2"/>
    <w:basedOn w:val="Iauiue"/>
    <w:rsid w:val="006B6DB2"/>
    <w:pPr>
      <w:widowControl/>
      <w:ind w:firstLine="284"/>
      <w:jc w:val="both"/>
    </w:pPr>
    <w:rPr>
      <w:rFonts w:ascii="Peterburg" w:hAnsi="Peterburg"/>
    </w:rPr>
  </w:style>
  <w:style w:type="paragraph" w:styleId="34">
    <w:name w:val="Body Text 3"/>
    <w:basedOn w:val="a"/>
    <w:link w:val="35"/>
    <w:rsid w:val="006B6DB2"/>
    <w:pPr>
      <w:widowControl w:val="0"/>
      <w:suppressAutoHyphens/>
      <w:spacing w:after="120"/>
      <w:ind w:left="0" w:firstLine="0"/>
      <w:jc w:val="left"/>
    </w:pPr>
    <w:rPr>
      <w:rFonts w:ascii="Times New Roman" w:eastAsia="Lucida Sans Unicode" w:hAnsi="Times New Roman" w:cs="Tahoma"/>
      <w:color w:val="000000"/>
      <w:sz w:val="16"/>
      <w:szCs w:val="16"/>
      <w:lang w:val="en-US" w:bidi="en-US"/>
    </w:rPr>
  </w:style>
  <w:style w:type="character" w:customStyle="1" w:styleId="35">
    <w:name w:val="Основной текст 3 Знак"/>
    <w:basedOn w:val="a0"/>
    <w:link w:val="34"/>
    <w:rsid w:val="006B6DB2"/>
    <w:rPr>
      <w:rFonts w:ascii="Times New Roman" w:eastAsia="Lucida Sans Unicode" w:hAnsi="Times New Roman" w:cs="Tahoma"/>
      <w:color w:val="000000"/>
      <w:sz w:val="16"/>
      <w:szCs w:val="16"/>
      <w:lang w:val="en-US" w:bidi="en-US"/>
    </w:rPr>
  </w:style>
  <w:style w:type="paragraph" w:customStyle="1" w:styleId="110">
    <w:name w:val="Знак1 Знак Знак Знак1"/>
    <w:basedOn w:val="a"/>
    <w:rsid w:val="006B6DB2"/>
    <w:pPr>
      <w:spacing w:after="160" w:line="240" w:lineRule="exact"/>
      <w:ind w:left="0" w:firstLine="0"/>
      <w:jc w:val="left"/>
    </w:pPr>
    <w:rPr>
      <w:rFonts w:ascii="Verdana" w:eastAsia="Times New Roman" w:hAnsi="Verdana" w:cs="Times New Roman"/>
      <w:sz w:val="24"/>
      <w:szCs w:val="24"/>
      <w:lang w:val="en-US"/>
    </w:rPr>
  </w:style>
  <w:style w:type="paragraph" w:customStyle="1" w:styleId="2-11">
    <w:name w:val="содержание2-11"/>
    <w:basedOn w:val="a"/>
    <w:rsid w:val="006B6DB2"/>
    <w:pPr>
      <w:spacing w:after="60"/>
      <w:ind w:left="0" w:firstLine="0"/>
    </w:pPr>
    <w:rPr>
      <w:rFonts w:ascii="Times New Roman" w:eastAsia="Times New Roman" w:hAnsi="Times New Roman" w:cs="Times New Roman"/>
      <w:sz w:val="24"/>
      <w:szCs w:val="24"/>
      <w:lang w:eastAsia="ru-RU"/>
    </w:rPr>
  </w:style>
  <w:style w:type="paragraph" w:styleId="af5">
    <w:name w:val="header"/>
    <w:basedOn w:val="a"/>
    <w:link w:val="af6"/>
    <w:rsid w:val="006B6DB2"/>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6B6DB2"/>
    <w:rPr>
      <w:rFonts w:ascii="Times New Roman" w:eastAsia="Times New Roman" w:hAnsi="Times New Roman" w:cs="Times New Roman"/>
      <w:sz w:val="24"/>
      <w:szCs w:val="24"/>
      <w:lang w:eastAsia="ru-RU"/>
    </w:rPr>
  </w:style>
  <w:style w:type="character" w:styleId="af7">
    <w:name w:val="Hyperlink"/>
    <w:basedOn w:val="a0"/>
    <w:uiPriority w:val="99"/>
    <w:rsid w:val="006B6DB2"/>
    <w:rPr>
      <w:color w:val="0000FF"/>
      <w:u w:val="single"/>
    </w:rPr>
  </w:style>
  <w:style w:type="paragraph" w:customStyle="1" w:styleId="100">
    <w:name w:val="1 Основной текст 0"/>
    <w:aliases w:val="95 ПК,А. Основной текст 0,А. Основной текст 0 Знак Знак,1. Основной текст 0"/>
    <w:basedOn w:val="a"/>
    <w:link w:val="10950"/>
    <w:rsid w:val="006B6DB2"/>
    <w:pPr>
      <w:widowControl w:val="0"/>
      <w:suppressAutoHyphens/>
      <w:ind w:left="0" w:firstLine="539"/>
    </w:pPr>
    <w:rPr>
      <w:rFonts w:ascii="Times New Roman" w:eastAsia="Lucida Sans Unicode" w:hAnsi="Times New Roman" w:cs="Times New Roman"/>
      <w:kern w:val="1"/>
      <w:sz w:val="24"/>
      <w:szCs w:val="24"/>
      <w:lang w:eastAsia="ru-RU"/>
    </w:rPr>
  </w:style>
  <w:style w:type="character" w:customStyle="1" w:styleId="10950">
    <w:name w:val="1 Основной текст 0;95 ПК;А. Основной текст 0 Знак Знак"/>
    <w:basedOn w:val="a0"/>
    <w:link w:val="100"/>
    <w:rsid w:val="006B6DB2"/>
    <w:rPr>
      <w:rFonts w:ascii="Times New Roman" w:eastAsia="Lucida Sans Unicode" w:hAnsi="Times New Roman" w:cs="Times New Roman"/>
      <w:kern w:val="1"/>
      <w:sz w:val="24"/>
      <w:szCs w:val="24"/>
      <w:lang w:eastAsia="ru-RU"/>
    </w:rPr>
  </w:style>
  <w:style w:type="paragraph" w:customStyle="1" w:styleId="af8">
    <w:name w:val="Образец для текста"/>
    <w:basedOn w:val="a"/>
    <w:rsid w:val="006B6DB2"/>
    <w:pPr>
      <w:widowControl w:val="0"/>
      <w:suppressAutoHyphens/>
      <w:ind w:left="0" w:firstLine="539"/>
    </w:pPr>
    <w:rPr>
      <w:rFonts w:ascii="Times New Roman" w:eastAsia="Lucida Sans Unicode" w:hAnsi="Times New Roman" w:cs="Times New Roman"/>
      <w:kern w:val="1"/>
      <w:sz w:val="24"/>
      <w:szCs w:val="24"/>
      <w:lang w:eastAsia="ru-RU"/>
    </w:rPr>
  </w:style>
  <w:style w:type="paragraph" w:customStyle="1" w:styleId="0">
    <w:name w:val="Основной текст 0"/>
    <w:aliases w:val="А. Основной текст 0 Знак Знак Знак Знак,А. Основной текст 0 Знак Знак Знак Знак Знак Знак,Основной тек..."/>
    <w:basedOn w:val="a"/>
    <w:rsid w:val="006B6DB2"/>
    <w:pPr>
      <w:suppressAutoHyphens/>
      <w:ind w:left="0" w:firstLine="539"/>
    </w:pPr>
    <w:rPr>
      <w:rFonts w:ascii="Times New Roman" w:eastAsia="Times New Roman" w:hAnsi="Times New Roman" w:cs="Times New Roman"/>
      <w:color w:val="000000"/>
      <w:kern w:val="1"/>
      <w:sz w:val="24"/>
      <w:szCs w:val="24"/>
      <w:lang w:eastAsia="ar-SA"/>
    </w:rPr>
  </w:style>
  <w:style w:type="paragraph" w:styleId="af9">
    <w:name w:val="List Paragraph"/>
    <w:basedOn w:val="a"/>
    <w:uiPriority w:val="34"/>
    <w:qFormat/>
    <w:rsid w:val="006B6DB2"/>
    <w:pPr>
      <w:spacing w:after="200" w:line="276" w:lineRule="auto"/>
      <w:ind w:left="720" w:firstLine="0"/>
      <w:contextualSpacing/>
      <w:jc w:val="left"/>
    </w:pPr>
    <w:rPr>
      <w:rFonts w:ascii="Calibri" w:eastAsia="Calibri" w:hAnsi="Calibri" w:cs="Times New Roman"/>
    </w:rPr>
  </w:style>
  <w:style w:type="character" w:customStyle="1" w:styleId="v12">
    <w:name w:val="v12"/>
    <w:basedOn w:val="a0"/>
    <w:rsid w:val="006B6DB2"/>
  </w:style>
  <w:style w:type="paragraph" w:styleId="23">
    <w:name w:val="Body Text 2"/>
    <w:basedOn w:val="a"/>
    <w:link w:val="24"/>
    <w:rsid w:val="006B6DB2"/>
    <w:pPr>
      <w:spacing w:after="120" w:line="480" w:lineRule="auto"/>
      <w:ind w:left="0" w:firstLine="0"/>
      <w:jc w:val="lef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B6DB2"/>
    <w:rPr>
      <w:rFonts w:ascii="Times New Roman" w:eastAsia="Times New Roman" w:hAnsi="Times New Roman" w:cs="Times New Roman"/>
      <w:sz w:val="24"/>
      <w:szCs w:val="24"/>
      <w:lang w:eastAsia="ru-RU"/>
    </w:rPr>
  </w:style>
  <w:style w:type="character" w:customStyle="1" w:styleId="109500">
    <w:name w:val="1 Основной текст 0;95 ПК;А. Основной текст 0 Знак Знак Знак Знак Знак Знак"/>
    <w:basedOn w:val="a0"/>
    <w:rsid w:val="006B6DB2"/>
    <w:rPr>
      <w:rFonts w:eastAsia="Calibri"/>
      <w:color w:val="000000"/>
      <w:kern w:val="24"/>
      <w:sz w:val="24"/>
      <w:szCs w:val="24"/>
      <w:lang w:val="ru-RU" w:eastAsia="en-US" w:bidi="ar-SA"/>
    </w:rPr>
  </w:style>
  <w:style w:type="character" w:customStyle="1" w:styleId="19">
    <w:name w:val="Знак Знак19"/>
    <w:basedOn w:val="a0"/>
    <w:rsid w:val="006B6DB2"/>
    <w:rPr>
      <w:rFonts w:ascii="Arial" w:hAnsi="Arial" w:cs="Arial"/>
      <w:b/>
      <w:bCs/>
      <w:sz w:val="26"/>
      <w:szCs w:val="26"/>
      <w:lang w:val="ru-RU" w:eastAsia="ru-RU" w:bidi="ar-SA"/>
    </w:rPr>
  </w:style>
  <w:style w:type="paragraph" w:customStyle="1" w:styleId="00">
    <w:name w:val="Основной 0"/>
    <w:aliases w:val="95ПК"/>
    <w:basedOn w:val="a"/>
    <w:link w:val="01"/>
    <w:qFormat/>
    <w:rsid w:val="006B6DB2"/>
    <w:pPr>
      <w:ind w:left="0" w:firstLine="539"/>
    </w:pPr>
    <w:rPr>
      <w:rFonts w:ascii="Times New Roman" w:eastAsia="Times New Roman" w:hAnsi="Times New Roman" w:cs="Times New Roman"/>
      <w:sz w:val="24"/>
      <w:lang w:val="en-US" w:eastAsia="ru-RU"/>
    </w:rPr>
  </w:style>
  <w:style w:type="character" w:customStyle="1" w:styleId="01">
    <w:name w:val="Основной 0 Знак"/>
    <w:aliases w:val="95ПК Знак"/>
    <w:basedOn w:val="a0"/>
    <w:link w:val="00"/>
    <w:rsid w:val="006B6DB2"/>
    <w:rPr>
      <w:rFonts w:ascii="Times New Roman" w:eastAsia="Times New Roman" w:hAnsi="Times New Roman" w:cs="Times New Roman"/>
      <w:sz w:val="24"/>
      <w:lang w:val="en-US" w:eastAsia="ru-RU"/>
    </w:rPr>
  </w:style>
  <w:style w:type="paragraph" w:customStyle="1" w:styleId="Standard">
    <w:name w:val="Standard"/>
    <w:rsid w:val="006B6DB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230">
    <w:name w:val="Основной текст 23"/>
    <w:basedOn w:val="a"/>
    <w:rsid w:val="006B6DB2"/>
    <w:pPr>
      <w:spacing w:line="360" w:lineRule="auto"/>
      <w:ind w:left="426" w:hanging="426"/>
    </w:pPr>
    <w:rPr>
      <w:rFonts w:ascii="Times New Roman" w:eastAsia="Times New Roman" w:hAnsi="Times New Roman" w:cs="Times New Roman"/>
      <w:b/>
      <w:color w:val="000000"/>
      <w:sz w:val="28"/>
      <w:szCs w:val="20"/>
      <w:lang w:eastAsia="ar-SA"/>
    </w:rPr>
  </w:style>
  <w:style w:type="character" w:styleId="afa">
    <w:name w:val="Emphasis"/>
    <w:basedOn w:val="a0"/>
    <w:uiPriority w:val="20"/>
    <w:qFormat/>
    <w:rsid w:val="006B6DB2"/>
    <w:rPr>
      <w:i/>
      <w:iCs/>
    </w:rPr>
  </w:style>
  <w:style w:type="paragraph" w:customStyle="1" w:styleId="210">
    <w:name w:val="Основной текст 21"/>
    <w:basedOn w:val="a"/>
    <w:rsid w:val="006B6DB2"/>
    <w:pPr>
      <w:spacing w:line="360" w:lineRule="auto"/>
      <w:ind w:left="426" w:hanging="426"/>
    </w:pPr>
    <w:rPr>
      <w:rFonts w:ascii="Times New Roman" w:eastAsia="Times New Roman" w:hAnsi="Times New Roman" w:cs="Times New Roman"/>
      <w:b/>
      <w:color w:val="000000"/>
      <w:sz w:val="28"/>
      <w:szCs w:val="20"/>
      <w:lang w:eastAsia="ar-SA"/>
    </w:rPr>
  </w:style>
  <w:style w:type="paragraph" w:styleId="25">
    <w:name w:val="Body Text Indent 2"/>
    <w:basedOn w:val="a"/>
    <w:link w:val="26"/>
    <w:rsid w:val="006B6DB2"/>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6B6DB2"/>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B6DB2"/>
    <w:pPr>
      <w:ind w:left="0" w:firstLine="567"/>
    </w:pPr>
    <w:rPr>
      <w:rFonts w:ascii="Times New Roman" w:eastAsia="Times New Roman" w:hAnsi="Times New Roman" w:cs="Times New Roman"/>
      <w:sz w:val="24"/>
      <w:szCs w:val="24"/>
      <w:lang w:eastAsia="ar-SA"/>
    </w:rPr>
  </w:style>
  <w:style w:type="paragraph" w:customStyle="1" w:styleId="Default">
    <w:name w:val="Default"/>
    <w:rsid w:val="006B6D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Верхний колонтитул1"/>
    <w:basedOn w:val="Standard"/>
    <w:rsid w:val="006B6DB2"/>
    <w:pPr>
      <w:widowControl/>
      <w:tabs>
        <w:tab w:val="center" w:pos="4677"/>
        <w:tab w:val="right" w:pos="9355"/>
      </w:tabs>
      <w:suppressAutoHyphens w:val="0"/>
    </w:pPr>
    <w:rPr>
      <w:rFonts w:eastAsia="Times New Roman" w:cs="Times New Roman"/>
    </w:rPr>
  </w:style>
  <w:style w:type="paragraph" w:customStyle="1" w:styleId="FORMATTEXT">
    <w:name w:val=".FORMATTEXT"/>
    <w:rsid w:val="006B6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B6DB2"/>
  </w:style>
  <w:style w:type="paragraph" w:styleId="afb">
    <w:name w:val="Balloon Text"/>
    <w:basedOn w:val="a"/>
    <w:link w:val="afc"/>
    <w:uiPriority w:val="99"/>
    <w:semiHidden/>
    <w:unhideWhenUsed/>
    <w:rsid w:val="00C01128"/>
    <w:rPr>
      <w:rFonts w:ascii="Tahoma" w:hAnsi="Tahoma" w:cs="Tahoma"/>
      <w:sz w:val="16"/>
      <w:szCs w:val="16"/>
    </w:rPr>
  </w:style>
  <w:style w:type="character" w:customStyle="1" w:styleId="afc">
    <w:name w:val="Текст выноски Знак"/>
    <w:basedOn w:val="a0"/>
    <w:link w:val="afb"/>
    <w:uiPriority w:val="99"/>
    <w:semiHidden/>
    <w:rsid w:val="00C01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hyperlink" Target="callto:19.13330.201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allto:19.13330.2011" TargetMode="External"/><Relationship Id="rId17" Type="http://schemas.openxmlformats.org/officeDocument/2006/relationships/hyperlink" Target="consultantplus://offline/ref=18646CF4380D672B1C8DAAA5CB37C209DE5F255CEDD5B9CC1442E21A90616B81B4E8440ECB9CADDATFnCG" TargetMode="External"/><Relationship Id="rId2" Type="http://schemas.openxmlformats.org/officeDocument/2006/relationships/styles" Target="styles.xml"/><Relationship Id="rId16" Type="http://schemas.openxmlformats.org/officeDocument/2006/relationships/hyperlink" Target="consultantplus://offline/ref=18646CF4380D672B1C8DB4ABCF37C209DE5E2E53EEDFB9CC1442E21A90616B81B4E8440ECB9CAFD9TFnF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5" Type="http://schemas.openxmlformats.org/officeDocument/2006/relationships/hyperlink" Target="consultantplus://offline/ref=18646CF4380D672B1C8DAAA5CB37C209DE5F255CEDD5B9CC1442E21A90616B81B4E84407CBT9nAG" TargetMode="External"/><Relationship Id="rId10" Type="http://schemas.openxmlformats.org/officeDocument/2006/relationships/hyperlink" Target="callto:19.13330.2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allto:19.13330.2011" TargetMode="External"/><Relationship Id="rId14" Type="http://schemas.openxmlformats.org/officeDocument/2006/relationships/hyperlink" Target="consultantplus://offline/ref=0626686BB3BBBCA66FACB480BCB9BC8A9FEF769D9178CABB8EE0BC7E2E18311B963FFE6566CBE375cD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78</Pages>
  <Words>38183</Words>
  <Characters>217645</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Admin</cp:lastModifiedBy>
  <cp:revision>8</cp:revision>
  <cp:lastPrinted>2017-11-09T13:52:00Z</cp:lastPrinted>
  <dcterms:created xsi:type="dcterms:W3CDTF">2017-10-30T12:39:00Z</dcterms:created>
  <dcterms:modified xsi:type="dcterms:W3CDTF">2017-11-09T13:53:00Z</dcterms:modified>
</cp:coreProperties>
</file>