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РОССИЙСКАЯ ФЕДЕРАЦИЯ</w:t>
      </w:r>
    </w:p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КАЛАЧЕЕВСКОГО МУНИЦИПАЛЬНОГО РАЙОНА</w:t>
      </w:r>
    </w:p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ВОРОНЕЖСКОЙ ОБЛАСТИ</w:t>
      </w:r>
    </w:p>
    <w:p w:rsidR="007456A5" w:rsidRPr="002B4FDC" w:rsidRDefault="007456A5" w:rsidP="00A07FD6">
      <w:pPr>
        <w:pStyle w:val="ac"/>
        <w:rPr>
          <w:rFonts w:cs="Arial"/>
          <w:b/>
          <w:bCs/>
          <w:sz w:val="26"/>
          <w:szCs w:val="26"/>
        </w:rPr>
      </w:pPr>
    </w:p>
    <w:p w:rsidR="007456A5" w:rsidRPr="002B4FDC" w:rsidRDefault="007456A5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П О С Т А Н О В Л Е Н И Е</w:t>
      </w:r>
    </w:p>
    <w:p w:rsidR="007456A5" w:rsidRPr="002B4FDC" w:rsidRDefault="007456A5" w:rsidP="00A07FD6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7456A5" w:rsidRPr="00911C38" w:rsidRDefault="007456A5" w:rsidP="00A07FD6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  <w:r w:rsidRPr="00911C38">
        <w:rPr>
          <w:rFonts w:cs="Arial"/>
          <w:bCs/>
          <w:sz w:val="26"/>
          <w:szCs w:val="26"/>
        </w:rPr>
        <w:t xml:space="preserve">от </w:t>
      </w:r>
      <w:r w:rsidR="002C596D">
        <w:rPr>
          <w:rFonts w:cs="Arial"/>
          <w:bCs/>
          <w:sz w:val="26"/>
          <w:szCs w:val="26"/>
        </w:rPr>
        <w:t>2</w:t>
      </w:r>
      <w:r w:rsidR="001900D6">
        <w:rPr>
          <w:rFonts w:cs="Arial"/>
          <w:bCs/>
          <w:sz w:val="26"/>
          <w:szCs w:val="26"/>
        </w:rPr>
        <w:t>8</w:t>
      </w:r>
      <w:r w:rsidRPr="00911C38">
        <w:rPr>
          <w:rFonts w:cs="Arial"/>
          <w:bCs/>
          <w:sz w:val="26"/>
          <w:szCs w:val="26"/>
        </w:rPr>
        <w:t>.</w:t>
      </w:r>
      <w:r w:rsidR="002C596D">
        <w:rPr>
          <w:rFonts w:cs="Arial"/>
          <w:bCs/>
          <w:sz w:val="26"/>
          <w:szCs w:val="26"/>
        </w:rPr>
        <w:t>02</w:t>
      </w:r>
      <w:r w:rsidRPr="00911C38">
        <w:rPr>
          <w:rFonts w:cs="Arial"/>
          <w:bCs/>
          <w:sz w:val="26"/>
          <w:szCs w:val="26"/>
        </w:rPr>
        <w:t>.20</w:t>
      </w:r>
      <w:r w:rsidR="002C596D">
        <w:rPr>
          <w:rFonts w:cs="Arial"/>
          <w:bCs/>
          <w:sz w:val="26"/>
          <w:szCs w:val="26"/>
        </w:rPr>
        <w:t>19</w:t>
      </w:r>
      <w:r w:rsidR="00B3316E">
        <w:rPr>
          <w:rFonts w:cs="Arial"/>
          <w:bCs/>
          <w:sz w:val="26"/>
          <w:szCs w:val="26"/>
        </w:rPr>
        <w:t xml:space="preserve"> г. </w:t>
      </w:r>
      <w:r w:rsidRPr="00911C38">
        <w:rPr>
          <w:rFonts w:cs="Arial"/>
          <w:bCs/>
          <w:sz w:val="26"/>
          <w:szCs w:val="26"/>
        </w:rPr>
        <w:t xml:space="preserve">№ </w:t>
      </w:r>
      <w:r w:rsidR="002C596D">
        <w:rPr>
          <w:rFonts w:cs="Arial"/>
          <w:bCs/>
          <w:sz w:val="26"/>
          <w:szCs w:val="26"/>
        </w:rPr>
        <w:t>1</w:t>
      </w:r>
      <w:r w:rsidR="00334417">
        <w:rPr>
          <w:rFonts w:cs="Arial"/>
          <w:bCs/>
          <w:sz w:val="26"/>
          <w:szCs w:val="26"/>
        </w:rPr>
        <w:t>6</w:t>
      </w:r>
    </w:p>
    <w:p w:rsidR="007456A5" w:rsidRDefault="007456A5" w:rsidP="00A07FD6">
      <w:pPr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  <w:r w:rsidRPr="00911C38">
        <w:rPr>
          <w:rFonts w:cs="Arial"/>
          <w:bCs/>
          <w:sz w:val="26"/>
          <w:szCs w:val="26"/>
        </w:rPr>
        <w:t>с. Подгорное</w:t>
      </w:r>
    </w:p>
    <w:p w:rsidR="00B9428B" w:rsidRPr="00D1606C" w:rsidRDefault="00B9428B" w:rsidP="00A07FD6">
      <w:pPr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</w:p>
    <w:p w:rsidR="00B9428B" w:rsidRPr="002C596D" w:rsidRDefault="00B9428B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Об утверждении отчета о ходе</w:t>
      </w:r>
    </w:p>
    <w:p w:rsidR="00B9428B" w:rsidRPr="002C596D" w:rsidRDefault="00B9428B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реализации муниципальной  программы</w:t>
      </w:r>
    </w:p>
    <w:p w:rsidR="00B9428B" w:rsidRPr="002C596D" w:rsidRDefault="00B9428B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«Содержание и развитие коммунальной</w:t>
      </w:r>
      <w:r w:rsidR="00B3316E">
        <w:rPr>
          <w:rFonts w:ascii="Arial" w:hAnsi="Arial" w:cs="Arial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инфраструктуры и территории</w:t>
      </w:r>
    </w:p>
    <w:p w:rsidR="002C596D" w:rsidRPr="002C596D" w:rsidRDefault="00B9428B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Подгоренского сельского поселения</w:t>
      </w:r>
      <w:r w:rsidR="00B3316E">
        <w:rPr>
          <w:rFonts w:ascii="Arial" w:hAnsi="Arial" w:cs="Arial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Калачеевского муниципального района</w:t>
      </w:r>
      <w:r w:rsidR="00B3316E">
        <w:rPr>
          <w:rFonts w:ascii="Arial" w:hAnsi="Arial" w:cs="Arial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Воронежской области на 2014-2021 годы»,</w:t>
      </w:r>
    </w:p>
    <w:p w:rsidR="00B9428B" w:rsidRPr="002C596D" w:rsidRDefault="00B9428B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утвержденной постановлением</w:t>
      </w:r>
      <w:r w:rsidR="00B3316E">
        <w:rPr>
          <w:rFonts w:ascii="Arial" w:hAnsi="Arial" w:cs="Arial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от 24.12.2013 г. № 85</w:t>
      </w:r>
    </w:p>
    <w:p w:rsidR="00B9428B" w:rsidRPr="002C596D" w:rsidRDefault="007456A5" w:rsidP="00B3316E">
      <w:pPr>
        <w:pStyle w:val="aff9"/>
        <w:spacing w:before="0" w:after="0"/>
        <w:rPr>
          <w:rFonts w:ascii="Arial" w:hAnsi="Arial" w:cs="Arial"/>
          <w:bCs w:val="0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(в редакции № 55 от 24.10.2014 г.,</w:t>
      </w:r>
    </w:p>
    <w:p w:rsidR="002C596D" w:rsidRDefault="007456A5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№9 от 16.02.2015г.,№39 от 07.07.2015г.</w:t>
      </w:r>
      <w:r w:rsidR="00B9428B" w:rsidRPr="002C596D">
        <w:rPr>
          <w:rFonts w:ascii="Arial" w:hAnsi="Arial" w:cs="Arial"/>
          <w:bCs w:val="0"/>
          <w:sz w:val="26"/>
          <w:szCs w:val="26"/>
        </w:rPr>
        <w:t xml:space="preserve">, </w:t>
      </w:r>
      <w:r w:rsidRPr="002C596D">
        <w:rPr>
          <w:rFonts w:ascii="Arial" w:hAnsi="Arial" w:cs="Arial"/>
          <w:sz w:val="26"/>
          <w:szCs w:val="26"/>
        </w:rPr>
        <w:t>№62 от 21.10 2015г,</w:t>
      </w:r>
    </w:p>
    <w:p w:rsidR="002C596D" w:rsidRPr="002C596D" w:rsidRDefault="007456A5" w:rsidP="00B3316E">
      <w:pPr>
        <w:pStyle w:val="aff9"/>
        <w:spacing w:before="0" w:after="0"/>
        <w:rPr>
          <w:rFonts w:ascii="Arial" w:hAnsi="Arial" w:cs="Arial"/>
          <w:bCs w:val="0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№70 от 28.12.2015г.,</w:t>
      </w:r>
      <w:r w:rsidR="00B9428B" w:rsidRPr="002C596D">
        <w:rPr>
          <w:rFonts w:ascii="Arial" w:hAnsi="Arial" w:cs="Arial"/>
          <w:bCs w:val="0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№4 от 25.01.2016г.,</w:t>
      </w:r>
      <w:r w:rsidR="002C596D" w:rsidRPr="002C596D">
        <w:rPr>
          <w:rFonts w:ascii="Arial" w:hAnsi="Arial" w:cs="Arial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№45 от 26.04.2016г.</w:t>
      </w:r>
      <w:r w:rsidR="00B9428B" w:rsidRPr="002C596D">
        <w:rPr>
          <w:rFonts w:ascii="Arial" w:hAnsi="Arial" w:cs="Arial"/>
          <w:bCs w:val="0"/>
          <w:sz w:val="26"/>
          <w:szCs w:val="26"/>
        </w:rPr>
        <w:t>,</w:t>
      </w:r>
    </w:p>
    <w:p w:rsidR="002C596D" w:rsidRDefault="007456A5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№81 от 15.07.2016г,</w:t>
      </w:r>
      <w:r w:rsidR="00B9428B" w:rsidRPr="002C596D">
        <w:rPr>
          <w:rFonts w:ascii="Arial" w:hAnsi="Arial" w:cs="Arial"/>
          <w:bCs w:val="0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№107 от 28.12.2016,</w:t>
      </w:r>
      <w:r w:rsidR="00B9428B" w:rsidRPr="002C596D">
        <w:rPr>
          <w:rFonts w:ascii="Arial" w:hAnsi="Arial" w:cs="Arial"/>
          <w:bCs w:val="0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№4 от 16.02.2017 г,</w:t>
      </w:r>
    </w:p>
    <w:p w:rsidR="002C596D" w:rsidRPr="002C596D" w:rsidRDefault="007456A5" w:rsidP="00B3316E">
      <w:pPr>
        <w:pStyle w:val="aff9"/>
        <w:spacing w:before="0" w:after="0"/>
        <w:rPr>
          <w:rFonts w:ascii="Arial" w:hAnsi="Arial" w:cs="Arial"/>
          <w:bCs w:val="0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№27 от 15.06.2017г,</w:t>
      </w:r>
      <w:r w:rsidR="00B9428B" w:rsidRPr="002C596D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2C596D">
        <w:rPr>
          <w:rFonts w:ascii="Arial" w:hAnsi="Arial" w:cs="Arial"/>
          <w:sz w:val="26"/>
          <w:szCs w:val="26"/>
        </w:rPr>
        <w:t>№33 от 14. 07.2017, №40 от 13.10.2017,</w:t>
      </w:r>
    </w:p>
    <w:p w:rsidR="002C596D" w:rsidRDefault="007456A5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№66 от 29.12.2017, №7 от 12.02.2018, №39 от 26.06.2018,</w:t>
      </w:r>
    </w:p>
    <w:p w:rsidR="00334417" w:rsidRDefault="007456A5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 w:rsidRPr="002C596D">
        <w:rPr>
          <w:rFonts w:ascii="Arial" w:hAnsi="Arial" w:cs="Arial"/>
          <w:sz w:val="26"/>
          <w:szCs w:val="26"/>
        </w:rPr>
        <w:t>№51 от 15.10.2018,</w:t>
      </w:r>
      <w:r w:rsidR="00B9428B" w:rsidRPr="002C596D">
        <w:rPr>
          <w:rFonts w:ascii="Arial" w:hAnsi="Arial" w:cs="Arial"/>
          <w:bCs w:val="0"/>
          <w:sz w:val="26"/>
          <w:szCs w:val="26"/>
        </w:rPr>
        <w:t xml:space="preserve"> №63 от </w:t>
      </w:r>
      <w:r w:rsidRPr="002C596D">
        <w:rPr>
          <w:rFonts w:ascii="Arial" w:hAnsi="Arial" w:cs="Arial"/>
          <w:sz w:val="26"/>
          <w:szCs w:val="26"/>
        </w:rPr>
        <w:t>24.12.2018</w:t>
      </w:r>
      <w:r w:rsidR="00133008" w:rsidRPr="002C596D">
        <w:rPr>
          <w:rFonts w:ascii="Arial" w:hAnsi="Arial" w:cs="Arial"/>
          <w:sz w:val="26"/>
          <w:szCs w:val="26"/>
        </w:rPr>
        <w:t>, №67 от 29.12.2018</w:t>
      </w:r>
      <w:r w:rsidR="00334417">
        <w:rPr>
          <w:rFonts w:ascii="Arial" w:hAnsi="Arial" w:cs="Arial"/>
          <w:sz w:val="26"/>
          <w:szCs w:val="26"/>
        </w:rPr>
        <w:t xml:space="preserve">, </w:t>
      </w:r>
    </w:p>
    <w:p w:rsidR="007456A5" w:rsidRPr="002C596D" w:rsidRDefault="00334417" w:rsidP="00B3316E">
      <w:pPr>
        <w:pStyle w:val="aff9"/>
        <w:spacing w:before="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№12 от 28.02.2019</w:t>
      </w:r>
      <w:r w:rsidR="007456A5" w:rsidRPr="00B9428B">
        <w:rPr>
          <w:rFonts w:cs="Arial"/>
          <w:sz w:val="26"/>
          <w:szCs w:val="26"/>
        </w:rPr>
        <w:t>)</w:t>
      </w:r>
    </w:p>
    <w:p w:rsidR="007456A5" w:rsidRPr="002B4FDC" w:rsidRDefault="007456A5" w:rsidP="00A07FD6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  <w:sz w:val="26"/>
          <w:szCs w:val="26"/>
        </w:rPr>
      </w:pPr>
    </w:p>
    <w:p w:rsidR="007456A5" w:rsidRPr="002B4FDC" w:rsidRDefault="007456A5" w:rsidP="00C74844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Cs/>
          <w:sz w:val="26"/>
          <w:szCs w:val="26"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bookmarkStart w:id="0" w:name="_GoBack"/>
      <w:bookmarkEnd w:id="0"/>
      <w:r w:rsidRPr="002B4FDC">
        <w:rPr>
          <w:rFonts w:cs="Arial"/>
          <w:b/>
          <w:bCs/>
          <w:sz w:val="26"/>
          <w:szCs w:val="26"/>
        </w:rPr>
        <w:t>п о с т а н о в л я е т:</w:t>
      </w:r>
    </w:p>
    <w:p w:rsidR="007456A5" w:rsidRPr="002B4FDC" w:rsidRDefault="007456A5" w:rsidP="00A07FD6">
      <w:pPr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</w:p>
    <w:p w:rsidR="007456A5" w:rsidRPr="002B4FDC" w:rsidRDefault="007456A5" w:rsidP="00B9428B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  <w:sz w:val="26"/>
          <w:szCs w:val="26"/>
        </w:rPr>
      </w:pPr>
      <w:r w:rsidRPr="002B4FDC">
        <w:rPr>
          <w:rFonts w:cs="Arial"/>
          <w:bCs/>
          <w:sz w:val="26"/>
          <w:szCs w:val="26"/>
        </w:rPr>
        <w:t xml:space="preserve">1. </w:t>
      </w:r>
      <w:r w:rsidR="00B9428B" w:rsidRPr="00B9428B">
        <w:rPr>
          <w:rFonts w:cs="Arial"/>
          <w:bCs/>
          <w:sz w:val="26"/>
          <w:szCs w:val="26"/>
        </w:rPr>
        <w:t xml:space="preserve">Утвердить отчет о ходе реализации в 2018 году муниципальной программы «Содержание и развитие коммунальной инфраструктуры и территории </w:t>
      </w:r>
      <w:r w:rsidR="00B9428B">
        <w:rPr>
          <w:rFonts w:cs="Arial"/>
          <w:bCs/>
          <w:sz w:val="26"/>
          <w:szCs w:val="26"/>
        </w:rPr>
        <w:t>Подгоренского</w:t>
      </w:r>
      <w:r w:rsidR="00B9428B" w:rsidRPr="00B9428B">
        <w:rPr>
          <w:rFonts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 на 2014-2021 годы» согласно приложениям № 1,2</w:t>
      </w:r>
      <w:r w:rsidR="004004BC">
        <w:rPr>
          <w:rFonts w:cs="Arial"/>
          <w:bCs/>
          <w:sz w:val="26"/>
          <w:szCs w:val="26"/>
        </w:rPr>
        <w:t>,3</w:t>
      </w:r>
      <w:r w:rsidR="00B9428B" w:rsidRPr="00B9428B">
        <w:rPr>
          <w:rFonts w:cs="Arial"/>
          <w:bCs/>
          <w:sz w:val="26"/>
          <w:szCs w:val="26"/>
        </w:rPr>
        <w:t xml:space="preserve"> к настоящему постановлению.</w:t>
      </w:r>
    </w:p>
    <w:p w:rsidR="007456A5" w:rsidRPr="002B4FDC" w:rsidRDefault="007456A5" w:rsidP="00A07FD6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2B4FDC">
        <w:rPr>
          <w:rFonts w:cs="Arial"/>
          <w:bCs/>
          <w:sz w:val="26"/>
          <w:szCs w:val="26"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7456A5" w:rsidRDefault="007456A5" w:rsidP="00A07FD6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3</w:t>
      </w:r>
      <w:r w:rsidRPr="002B4FDC">
        <w:rPr>
          <w:rFonts w:cs="Arial"/>
          <w:bCs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7456A5" w:rsidRDefault="007456A5" w:rsidP="00A07FD6">
      <w:pPr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</w:p>
    <w:p w:rsidR="007456A5" w:rsidRDefault="007456A5" w:rsidP="00F16B01">
      <w:pPr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</w:p>
    <w:p w:rsidR="007456A5" w:rsidRDefault="007456A5" w:rsidP="00A07FD6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Глава Подгоренского</w:t>
      </w:r>
    </w:p>
    <w:p w:rsidR="007456A5" w:rsidRPr="00A07FD6" w:rsidRDefault="007456A5" w:rsidP="00A07FD6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  <w:sectPr w:rsidR="007456A5" w:rsidRPr="00A07FD6" w:rsidSect="00F16B01">
          <w:footerReference w:type="default" r:id="rId8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2B4FDC">
        <w:rPr>
          <w:rFonts w:cs="Arial"/>
          <w:b/>
          <w:bCs/>
          <w:sz w:val="26"/>
          <w:szCs w:val="26"/>
        </w:rPr>
        <w:t>сельского поселения</w:t>
      </w:r>
      <w:r w:rsidR="00133008">
        <w:rPr>
          <w:rFonts w:cs="Arial"/>
          <w:b/>
          <w:bCs/>
          <w:sz w:val="26"/>
          <w:szCs w:val="26"/>
        </w:rPr>
        <w:tab/>
      </w:r>
      <w:r w:rsidR="00133008">
        <w:rPr>
          <w:rFonts w:cs="Arial"/>
          <w:b/>
          <w:bCs/>
          <w:sz w:val="26"/>
          <w:szCs w:val="26"/>
        </w:rPr>
        <w:tab/>
        <w:t>А.С.Разборский</w:t>
      </w:r>
    </w:p>
    <w:p w:rsidR="006A0B9E" w:rsidRDefault="006A0B9E" w:rsidP="003D277F">
      <w:pPr>
        <w:suppressAutoHyphens/>
        <w:ind w:firstLine="0"/>
        <w:rPr>
          <w:rFonts w:cs="Arial"/>
          <w:kern w:val="2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</w:rPr>
      </w:pPr>
      <w:r w:rsidRPr="00B9428B">
        <w:rPr>
          <w:rFonts w:ascii="Times New Roman" w:eastAsia="Courier New" w:hAnsi="Times New Roman"/>
          <w:color w:val="000000"/>
        </w:rPr>
        <w:t xml:space="preserve">                                                                           Приложение № 1</w:t>
      </w:r>
    </w:p>
    <w:p w:rsidR="00B9428B" w:rsidRPr="00B9428B" w:rsidRDefault="00B9428B" w:rsidP="00B9428B">
      <w:pPr>
        <w:widowControl w:val="0"/>
        <w:ind w:left="10620" w:firstLine="0"/>
        <w:jc w:val="right"/>
        <w:rPr>
          <w:rFonts w:ascii="Times New Roman" w:eastAsia="Courier New" w:hAnsi="Times New Roman"/>
          <w:color w:val="000000"/>
        </w:rPr>
      </w:pPr>
      <w:r w:rsidRPr="00B9428B">
        <w:rPr>
          <w:rFonts w:ascii="Times New Roman" w:eastAsia="Courier New" w:hAnsi="Times New Roman"/>
          <w:color w:val="000000"/>
        </w:rPr>
        <w:t xml:space="preserve">к постановлению администрации Подгоренского сельского поселения от </w:t>
      </w:r>
      <w:r w:rsidR="002C596D">
        <w:rPr>
          <w:rFonts w:ascii="Times New Roman" w:eastAsia="Courier New" w:hAnsi="Times New Roman"/>
          <w:color w:val="000000"/>
        </w:rPr>
        <w:t>2</w:t>
      </w:r>
      <w:r w:rsidR="001900D6">
        <w:rPr>
          <w:rFonts w:ascii="Times New Roman" w:eastAsia="Courier New" w:hAnsi="Times New Roman"/>
          <w:color w:val="000000"/>
        </w:rPr>
        <w:t>8</w:t>
      </w:r>
      <w:r w:rsidRPr="00B9428B">
        <w:rPr>
          <w:rFonts w:ascii="Times New Roman" w:eastAsia="Courier New" w:hAnsi="Times New Roman"/>
          <w:color w:val="000000"/>
        </w:rPr>
        <w:t xml:space="preserve">.02.2019 г. № </w:t>
      </w:r>
      <w:r w:rsidR="001900D6">
        <w:rPr>
          <w:rFonts w:ascii="Times New Roman" w:eastAsia="Courier New" w:hAnsi="Times New Roman"/>
          <w:color w:val="000000"/>
        </w:rPr>
        <w:t>1</w:t>
      </w:r>
      <w:r w:rsidR="00334417">
        <w:rPr>
          <w:rFonts w:ascii="Times New Roman" w:eastAsia="Courier New" w:hAnsi="Times New Roman"/>
          <w:color w:val="000000"/>
        </w:rPr>
        <w:t>6</w:t>
      </w:r>
      <w:r w:rsidRPr="00B9428B">
        <w:rPr>
          <w:rFonts w:ascii="Times New Roman" w:eastAsia="Courier New" w:hAnsi="Times New Roman"/>
          <w:color w:val="000000"/>
        </w:rPr>
        <w:t xml:space="preserve">    </w:t>
      </w:r>
    </w:p>
    <w:tbl>
      <w:tblPr>
        <w:tblW w:w="1536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336"/>
        <w:gridCol w:w="4305"/>
        <w:gridCol w:w="2659"/>
        <w:gridCol w:w="769"/>
        <w:gridCol w:w="782"/>
        <w:gridCol w:w="1377"/>
        <w:gridCol w:w="690"/>
        <w:gridCol w:w="7"/>
        <w:gridCol w:w="1085"/>
        <w:gridCol w:w="1086"/>
        <w:gridCol w:w="1267"/>
      </w:tblGrid>
      <w:tr w:rsidR="00B9428B" w:rsidRPr="00B9428B" w:rsidTr="00B93B79">
        <w:trPr>
          <w:trHeight w:val="1277"/>
        </w:trPr>
        <w:tc>
          <w:tcPr>
            <w:tcW w:w="15363" w:type="dxa"/>
            <w:gridSpan w:val="11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lang w:eastAsia="ar-SA"/>
              </w:rPr>
              <w:t>Отчет об использовании бюджетных ассигнований</w:t>
            </w:r>
            <w:r w:rsidRPr="00B9428B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lang w:eastAsia="ar-SA"/>
              </w:rPr>
              <w:br/>
              <w:t xml:space="preserve"> местного бюджета на реализацию муниципальной программы Подгоренского сельского поселения 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lang w:eastAsia="ar-SA"/>
              </w:rPr>
              <w:t>Калачеевского муниципального района Воронежской области</w:t>
            </w:r>
            <w:r w:rsidRPr="00B9428B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lang w:eastAsia="ar-SA"/>
              </w:rPr>
              <w:br/>
              <w:t>по состоянию на 01.01.2019 года</w:t>
            </w:r>
          </w:p>
        </w:tc>
      </w:tr>
      <w:tr w:rsidR="00B9428B" w:rsidRPr="00B9428B" w:rsidTr="00B93B79">
        <w:trPr>
          <w:trHeight w:hRule="exact" w:val="1156"/>
        </w:trPr>
        <w:tc>
          <w:tcPr>
            <w:tcW w:w="13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3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36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Код бюджетной классификации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Расходы местного бюджета за отчетный год, </w:t>
            </w: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br/>
              <w:t xml:space="preserve">тыс. руб. 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B9428B" w:rsidRPr="00B9428B" w:rsidTr="00B93B79">
        <w:tc>
          <w:tcPr>
            <w:tcW w:w="13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РзПз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лимит на год</w:t>
            </w: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кассовый план  на отчетную дату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</w:tr>
      <w:tr w:rsidR="00B9428B" w:rsidRPr="00B9428B" w:rsidTr="00B93B79">
        <w:trPr>
          <w:trHeight w:val="315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</w:tr>
      <w:tr w:rsidR="00B9428B" w:rsidRPr="00B9428B" w:rsidTr="00B93B79">
        <w:trPr>
          <w:trHeight w:hRule="exact" w:val="375"/>
        </w:trPr>
        <w:tc>
          <w:tcPr>
            <w:tcW w:w="1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43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Lucida Sans Unicode" w:hAnsi="Times New Roman"/>
                <w:b/>
                <w:bCs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2014-2021 годы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7470,5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5171,9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5171,9</w:t>
            </w:r>
          </w:p>
        </w:tc>
      </w:tr>
      <w:tr w:rsidR="00B9428B" w:rsidRPr="00B9428B" w:rsidTr="00B93B79">
        <w:trPr>
          <w:trHeight w:hRule="exact" w:val="375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7470,5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5171,9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5171,9</w:t>
            </w:r>
          </w:p>
        </w:tc>
      </w:tr>
      <w:tr w:rsidR="00B9428B" w:rsidRPr="00B9428B" w:rsidTr="00B93B79">
        <w:trPr>
          <w:trHeight w:hRule="exact" w:val="758"/>
        </w:trPr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7470,5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5171,9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5171,9</w:t>
            </w:r>
          </w:p>
        </w:tc>
      </w:tr>
      <w:tr w:rsidR="00B9428B" w:rsidRPr="00B9428B" w:rsidTr="00B93B79">
        <w:trPr>
          <w:trHeight w:hRule="exact" w:val="758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Обустройство сквера на территории села Подгорное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0412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01 1 01 9852</w:t>
            </w:r>
          </w:p>
        </w:tc>
        <w:tc>
          <w:tcPr>
            <w:tcW w:w="69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58,3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58,2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58,2</w:t>
            </w:r>
          </w:p>
        </w:tc>
      </w:tr>
      <w:tr w:rsidR="00B9428B" w:rsidRPr="00B9428B" w:rsidTr="00B93B79"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Ремонт и содержание  сети  автомобильных дорог, мостов и    мостовых переходов местного значения, устройство тротуаров  на территории  Новокриушанского сельского поселения. Осуществление дорожной деятельности 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914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914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0409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0409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01 1 02 9129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01 1 02 </w:t>
            </w: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 w:eastAsia="ar-SA"/>
              </w:rPr>
              <w:t>S885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1017,7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2049,4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970,4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2049,4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970,4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2049,4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B9428B" w:rsidRPr="00B9428B" w:rsidTr="00B93B79"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3.1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Администрация Подгоренского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0501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01 3 02 9601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28,9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28,8</w:t>
            </w:r>
          </w:p>
        </w:tc>
      </w:tr>
      <w:tr w:rsidR="00B9428B" w:rsidRPr="00B9428B" w:rsidTr="00B93B79">
        <w:trPr>
          <w:trHeight w:val="1402"/>
        </w:trPr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nil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Мероприятие 3.2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" w:space="0" w:color="000000"/>
              <w:bottom w:val="nil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Lucida Sans Unicode" w:hAnsi="Times New Roman"/>
                <w:bCs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kern w:val="2"/>
                <w:sz w:val="20"/>
                <w:szCs w:val="20"/>
              </w:rPr>
              <w:t>Содержание уличного освещения, энергосбережение и повышение  энергетической эффективности</w:t>
            </w: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" w:space="0" w:color="000000"/>
              <w:bottom w:val="nil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Администрация Подгоренского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nil"/>
              <w:right w:val="single" w:sz="2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 xml:space="preserve">0503 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0503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0503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0503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01 3 01 9867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 xml:space="preserve">01 3 01 </w:t>
            </w: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en-US" w:eastAsia="ar-SA"/>
              </w:rPr>
              <w:t>S</w:t>
            </w: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867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 xml:space="preserve">01 3 01 </w:t>
            </w: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en-US" w:eastAsia="ar-SA"/>
              </w:rPr>
              <w:t>S867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en-US"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en-US" w:eastAsia="ar-SA"/>
              </w:rPr>
              <w:t>01 3 01 S867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en-US"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nil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200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200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200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200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nil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600,5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850,0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26,1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392,8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nil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600,5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850,0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26,1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392,8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nil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hanging="2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600,5</w:t>
            </w:r>
          </w:p>
          <w:p w:rsidR="00B9428B" w:rsidRPr="00B9428B" w:rsidRDefault="00B9428B" w:rsidP="00B9428B">
            <w:pPr>
              <w:widowControl w:val="0"/>
              <w:snapToGrid w:val="0"/>
              <w:ind w:hanging="2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850,0</w:t>
            </w:r>
          </w:p>
          <w:p w:rsidR="00B9428B" w:rsidRPr="00B9428B" w:rsidRDefault="00B9428B" w:rsidP="00B9428B">
            <w:pPr>
              <w:widowControl w:val="0"/>
              <w:snapToGrid w:val="0"/>
              <w:ind w:hanging="2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26,1</w:t>
            </w:r>
          </w:p>
          <w:p w:rsidR="00B9428B" w:rsidRPr="00B9428B" w:rsidRDefault="00B9428B" w:rsidP="00B9428B">
            <w:pPr>
              <w:widowControl w:val="0"/>
              <w:snapToGrid w:val="0"/>
              <w:ind w:hanging="2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392,8</w:t>
            </w:r>
          </w:p>
        </w:tc>
      </w:tr>
      <w:tr w:rsidR="00B9428B" w:rsidRPr="00B9428B" w:rsidTr="00B93B79">
        <w:trPr>
          <w:trHeight w:val="781"/>
        </w:trPr>
        <w:tc>
          <w:tcPr>
            <w:tcW w:w="13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Мероприятие 3.3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Lucida Sans Unicode" w:hAnsi="Times New Roman"/>
                <w:bCs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Lucida Sans Unicode" w:hAnsi="Times New Roman"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Администрация Подгоренского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01 3 01 9869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hanging="2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hanging="20"/>
              <w:jc w:val="center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10,1</w:t>
            </w:r>
          </w:p>
        </w:tc>
      </w:tr>
      <w:tr w:rsidR="00B9428B" w:rsidRPr="00B9428B" w:rsidTr="00B93B79">
        <w:trPr>
          <w:trHeight w:val="375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3.4</w:t>
            </w:r>
          </w:p>
        </w:tc>
        <w:tc>
          <w:tcPr>
            <w:tcW w:w="43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kern w:val="2"/>
                <w:sz w:val="20"/>
                <w:szCs w:val="20"/>
              </w:rPr>
              <w:t>Прочие мероприятия по благоустройству территории</w:t>
            </w: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Администрация Подгоренского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914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0503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01 1 05 9873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200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2436,7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185,6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185,6</w:t>
            </w: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9428B" w:rsidRPr="00B9428B" w:rsidRDefault="00B9428B" w:rsidP="00B9428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ourier New" w:hAnsi="Times New Roman"/>
          <w:color w:val="000000"/>
          <w:kern w:val="2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  <w:r w:rsidRPr="00B9428B">
        <w:rPr>
          <w:rFonts w:ascii="Times New Roman" w:eastAsia="Courier New" w:hAnsi="Times New Roman"/>
          <w:color w:val="000000"/>
          <w:lang w:eastAsia="ar-SA"/>
        </w:rPr>
        <w:lastRenderedPageBreak/>
        <w:t xml:space="preserve">                                                                     </w:t>
      </w: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color w:val="000000"/>
          <w:lang w:eastAsia="ar-SA"/>
        </w:rPr>
      </w:pPr>
      <w:r w:rsidRPr="00B9428B">
        <w:rPr>
          <w:rFonts w:ascii="Times New Roman" w:eastAsia="Courier New" w:hAnsi="Times New Roman"/>
          <w:color w:val="000000"/>
          <w:lang w:eastAsia="ar-SA"/>
        </w:rPr>
        <w:t>Приложение № 2</w:t>
      </w:r>
    </w:p>
    <w:p w:rsidR="00B9428B" w:rsidRPr="00B9428B" w:rsidRDefault="00B9428B" w:rsidP="00B9428B">
      <w:pPr>
        <w:widowControl w:val="0"/>
        <w:ind w:left="9912" w:firstLine="0"/>
        <w:jc w:val="right"/>
        <w:rPr>
          <w:rFonts w:ascii="Times New Roman" w:eastAsia="Courier New" w:hAnsi="Times New Roman"/>
          <w:color w:val="000000"/>
          <w:lang w:eastAsia="ar-SA"/>
        </w:rPr>
      </w:pPr>
      <w:r w:rsidRPr="00B9428B">
        <w:rPr>
          <w:rFonts w:ascii="Times New Roman" w:eastAsia="Courier New" w:hAnsi="Times New Roman"/>
          <w:color w:val="000000"/>
          <w:lang w:eastAsia="ar-SA"/>
        </w:rPr>
        <w:t xml:space="preserve">                       к </w:t>
      </w:r>
      <w:r w:rsidRPr="00B9428B">
        <w:rPr>
          <w:rFonts w:ascii="Times New Roman" w:eastAsia="Courier New" w:hAnsi="Times New Roman"/>
          <w:color w:val="000000"/>
        </w:rPr>
        <w:t>постановлению администрации Подгоренского сельского поселения</w:t>
      </w:r>
      <w:r w:rsidRPr="00B9428B">
        <w:rPr>
          <w:rFonts w:ascii="Times New Roman" w:eastAsia="Courier New" w:hAnsi="Times New Roman"/>
          <w:color w:val="000000"/>
          <w:lang w:eastAsia="ar-SA"/>
        </w:rPr>
        <w:t xml:space="preserve"> </w:t>
      </w:r>
    </w:p>
    <w:p w:rsidR="00B9428B" w:rsidRPr="00B9428B" w:rsidRDefault="00B9428B" w:rsidP="00B9428B">
      <w:pPr>
        <w:widowControl w:val="0"/>
        <w:ind w:left="9912" w:firstLine="0"/>
        <w:jc w:val="right"/>
        <w:rPr>
          <w:rFonts w:ascii="Times New Roman" w:eastAsia="Courier New" w:hAnsi="Times New Roman"/>
          <w:color w:val="000000"/>
          <w:lang w:eastAsia="ar-SA"/>
        </w:rPr>
      </w:pPr>
      <w:r w:rsidRPr="00B9428B">
        <w:rPr>
          <w:rFonts w:ascii="Times New Roman" w:eastAsia="Courier New" w:hAnsi="Times New Roman"/>
          <w:color w:val="000000"/>
          <w:lang w:eastAsia="ar-SA"/>
        </w:rPr>
        <w:t>от 2</w:t>
      </w:r>
      <w:r w:rsidR="001900D6">
        <w:rPr>
          <w:rFonts w:ascii="Times New Roman" w:eastAsia="Courier New" w:hAnsi="Times New Roman"/>
          <w:color w:val="000000"/>
          <w:lang w:eastAsia="ar-SA"/>
        </w:rPr>
        <w:t>8</w:t>
      </w:r>
      <w:r w:rsidRPr="00B9428B">
        <w:rPr>
          <w:rFonts w:ascii="Times New Roman" w:eastAsia="Courier New" w:hAnsi="Times New Roman"/>
          <w:color w:val="000000"/>
          <w:lang w:eastAsia="ar-SA"/>
        </w:rPr>
        <w:t>.02.2019 г. №1</w:t>
      </w:r>
      <w:r w:rsidR="00334417">
        <w:rPr>
          <w:rFonts w:ascii="Times New Roman" w:eastAsia="Courier New" w:hAnsi="Times New Roman"/>
          <w:color w:val="000000"/>
          <w:lang w:eastAsia="ar-SA"/>
        </w:rPr>
        <w:t>6</w:t>
      </w:r>
      <w:r w:rsidRPr="00B9428B">
        <w:rPr>
          <w:rFonts w:ascii="Times New Roman" w:eastAsia="Courier New" w:hAnsi="Times New Roman"/>
          <w:color w:val="000000"/>
          <w:lang w:eastAsia="ar-SA"/>
        </w:rPr>
        <w:t xml:space="preserve">    </w:t>
      </w:r>
    </w:p>
    <w:p w:rsidR="00B9428B" w:rsidRPr="00B9428B" w:rsidRDefault="00B9428B" w:rsidP="00B9428B">
      <w:pPr>
        <w:widowControl w:val="0"/>
        <w:ind w:firstLine="0"/>
        <w:jc w:val="right"/>
        <w:rPr>
          <w:rFonts w:ascii="Times New Roman" w:eastAsia="Courier New" w:hAnsi="Times New Roman"/>
          <w:b/>
          <w:color w:val="000000"/>
          <w:lang w:eastAsia="ar-SA"/>
        </w:rPr>
      </w:pPr>
    </w:p>
    <w:p w:rsidR="00B9428B" w:rsidRPr="00B9428B" w:rsidRDefault="00B9428B" w:rsidP="00B9428B">
      <w:pPr>
        <w:widowControl w:val="0"/>
        <w:ind w:firstLine="0"/>
        <w:jc w:val="center"/>
        <w:rPr>
          <w:rFonts w:ascii="Times New Roman" w:eastAsia="Courier New" w:hAnsi="Times New Roman"/>
          <w:b/>
          <w:color w:val="000000"/>
          <w:lang w:eastAsia="ar-SA"/>
        </w:rPr>
      </w:pPr>
      <w:r w:rsidRPr="00B9428B">
        <w:rPr>
          <w:rFonts w:ascii="Times New Roman" w:eastAsia="Courier New" w:hAnsi="Times New Roman"/>
          <w:b/>
          <w:color w:val="000000"/>
          <w:lang w:eastAsia="ar-SA"/>
        </w:rPr>
        <w:t xml:space="preserve">Отчет о выполнении Плана реализации муниципальной программы Подгоренского сельского поселения Калачеевского муниципального района Воронежской области </w:t>
      </w:r>
    </w:p>
    <w:p w:rsidR="00B9428B" w:rsidRPr="00B9428B" w:rsidRDefault="00B9428B" w:rsidP="00B9428B">
      <w:pPr>
        <w:widowControl w:val="0"/>
        <w:ind w:firstLine="0"/>
        <w:jc w:val="center"/>
        <w:rPr>
          <w:rFonts w:ascii="Times New Roman" w:eastAsia="Courier New" w:hAnsi="Times New Roman"/>
          <w:b/>
          <w:color w:val="000000"/>
          <w:lang w:eastAsia="ar-SA"/>
        </w:rPr>
      </w:pPr>
      <w:r w:rsidRPr="00B9428B">
        <w:rPr>
          <w:rFonts w:ascii="Times New Roman" w:eastAsia="Courier New" w:hAnsi="Times New Roman"/>
          <w:b/>
          <w:color w:val="000000"/>
          <w:lang w:eastAsia="ar-SA"/>
        </w:rPr>
        <w:t>по состоянию на 01.01.2019 года</w:t>
      </w:r>
    </w:p>
    <w:p w:rsidR="00B9428B" w:rsidRPr="00B9428B" w:rsidRDefault="00B9428B" w:rsidP="00B9428B">
      <w:pPr>
        <w:widowControl w:val="0"/>
        <w:ind w:firstLine="0"/>
        <w:jc w:val="center"/>
        <w:rPr>
          <w:rFonts w:ascii="Times New Roman" w:eastAsia="Courier New" w:hAnsi="Times New Roman"/>
          <w:b/>
          <w:color w:val="000000"/>
          <w:lang w:eastAsia="ar-SA"/>
        </w:rPr>
      </w:pPr>
    </w:p>
    <w:tbl>
      <w:tblPr>
        <w:tblW w:w="15426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543"/>
        <w:gridCol w:w="1363"/>
        <w:gridCol w:w="2736"/>
        <w:gridCol w:w="1712"/>
        <w:gridCol w:w="860"/>
        <w:gridCol w:w="905"/>
        <w:gridCol w:w="724"/>
        <w:gridCol w:w="930"/>
        <w:gridCol w:w="825"/>
        <w:gridCol w:w="976"/>
        <w:gridCol w:w="905"/>
        <w:gridCol w:w="1086"/>
        <w:gridCol w:w="905"/>
        <w:gridCol w:w="956"/>
      </w:tblGrid>
      <w:tr w:rsidR="00B9428B" w:rsidRPr="00B9428B" w:rsidTr="00B3316E">
        <w:trPr>
          <w:cantSplit/>
          <w:trHeight w:hRule="exact" w:val="694"/>
        </w:trPr>
        <w:tc>
          <w:tcPr>
            <w:tcW w:w="5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 п/п</w:t>
            </w:r>
          </w:p>
        </w:tc>
        <w:tc>
          <w:tcPr>
            <w:tcW w:w="13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1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Плановый срок</w:t>
            </w:r>
          </w:p>
        </w:tc>
        <w:tc>
          <w:tcPr>
            <w:tcW w:w="1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Фактический срок</w:t>
            </w:r>
          </w:p>
        </w:tc>
        <w:tc>
          <w:tcPr>
            <w:tcW w:w="27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Расходы местного бюджета за отчетный период, </w:t>
            </w:r>
          </w:p>
          <w:p w:rsidR="00B9428B" w:rsidRPr="00B9428B" w:rsidRDefault="00B9428B" w:rsidP="00B9428B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тыс.руб.</w:t>
            </w:r>
          </w:p>
        </w:tc>
        <w:tc>
          <w:tcPr>
            <w:tcW w:w="19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Результаты реализации мероприятия</w:t>
            </w:r>
          </w:p>
        </w:tc>
        <w:tc>
          <w:tcPr>
            <w:tcW w:w="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Проблемы, возникшие в ходе реализации мероприятия</w:t>
            </w: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</w:tr>
      <w:tr w:rsidR="00B9428B" w:rsidRPr="00B9428B" w:rsidTr="00B3316E">
        <w:trPr>
          <w:cantSplit/>
          <w:trHeight w:hRule="exact" w:val="4620"/>
        </w:trPr>
        <w:tc>
          <w:tcPr>
            <w:tcW w:w="5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кассовый план на отчетную дату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запланированные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достигнутые</w:t>
            </w:r>
          </w:p>
        </w:tc>
        <w:tc>
          <w:tcPr>
            <w:tcW w:w="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B9428B" w:rsidRPr="00B9428B" w:rsidTr="00B3316E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</w:tr>
      <w:tr w:rsidR="00B9428B" w:rsidRPr="00B9428B" w:rsidTr="00B3316E">
        <w:trPr>
          <w:trHeight w:val="2117"/>
        </w:trPr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Lucida Sans Unicode" w:hAnsi="Times New Roman"/>
                <w:b/>
                <w:bCs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2014-2021 годы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31.12.18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31.12.18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7470,5</w:t>
            </w:r>
          </w:p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7470,5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right="-108"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5171,9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7470,5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5171,9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9428B" w:rsidRPr="00B9428B" w:rsidTr="00B3316E">
        <w:tc>
          <w:tcPr>
            <w:tcW w:w="5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Обустройство сквера на территории села Подгорное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31.12.18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31.12.18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9428B" w:rsidRPr="00B9428B" w:rsidTr="00B3316E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 xml:space="preserve">Ремонт и содержание  сети  автомобильных дорог, мостов и    мостовых переходов местного значения, устройство тротуаров  на территории  Подгоренского сельского поселения. Осуществление дорожной деятельности 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31.12.18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31.12.18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3067,1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3067,1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3019,8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3067,1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3019,8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9428B" w:rsidRPr="00B9428B" w:rsidTr="00B3316E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№ 3.1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31.12.18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31.12.18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28,9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28,9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28,9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9428B" w:rsidRPr="00B9428B" w:rsidTr="00B3316E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№ 3.2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kern w:val="2"/>
                <w:sz w:val="20"/>
                <w:szCs w:val="20"/>
              </w:rPr>
              <w:t>Содержание уличного освещения, энергосбережение и повышение  энергетической эффективности</w:t>
            </w:r>
            <w:r w:rsidRPr="00B9428B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31.12.18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31.12.18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1869,4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1869,4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1869,4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1869,4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1869,4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9428B" w:rsidRPr="00B9428B" w:rsidTr="00B3316E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№ 3.3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kern w:val="2"/>
                <w:sz w:val="20"/>
                <w:szCs w:val="20"/>
              </w:rPr>
              <w:t>Организация и содержание мест захоронения</w:t>
            </w:r>
            <w:r w:rsidRPr="00B9428B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31.12.18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31.12.18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9428B" w:rsidRPr="00B9428B" w:rsidTr="00B3316E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Мероприятие № 3.4</w:t>
            </w: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B9428B">
              <w:rPr>
                <w:rFonts w:ascii="Times New Roman" w:eastAsia="Courier New" w:hAnsi="Times New Roman"/>
                <w:color w:val="000000"/>
                <w:kern w:val="2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31.12.18</w:t>
            </w: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18"/>
                <w:szCs w:val="18"/>
                <w:lang w:eastAsia="ar-SA"/>
              </w:rPr>
              <w:t>01.01.18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31.12.18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2436,7</w:t>
            </w: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2436,7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185,6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2436,7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lef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185,6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428B" w:rsidRPr="00B9428B" w:rsidRDefault="00B9428B" w:rsidP="00B9428B">
            <w:pPr>
              <w:widowControl w:val="0"/>
              <w:snapToGrid w:val="0"/>
              <w:ind w:firstLine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</w:pPr>
            <w:r w:rsidRPr="00B9428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</w:tbl>
    <w:p w:rsidR="006A0B9E" w:rsidRDefault="006A0B9E" w:rsidP="00B9428B">
      <w:pPr>
        <w:suppressAutoHyphens/>
        <w:ind w:left="-567" w:firstLine="0"/>
        <w:rPr>
          <w:rFonts w:cs="Arial"/>
          <w:kern w:val="2"/>
        </w:rPr>
      </w:pPr>
    </w:p>
    <w:p w:rsidR="000E2C1F" w:rsidRDefault="000E2C1F" w:rsidP="00B9428B">
      <w:pPr>
        <w:suppressAutoHyphens/>
        <w:ind w:left="-567" w:firstLine="0"/>
        <w:rPr>
          <w:rFonts w:cs="Arial"/>
          <w:kern w:val="2"/>
        </w:rPr>
      </w:pPr>
    </w:p>
    <w:p w:rsidR="000E2C1F" w:rsidRDefault="000E2C1F" w:rsidP="00B9428B">
      <w:pPr>
        <w:suppressAutoHyphens/>
        <w:ind w:left="-567" w:firstLine="0"/>
        <w:rPr>
          <w:rFonts w:cs="Arial"/>
          <w:kern w:val="2"/>
        </w:rPr>
      </w:pPr>
    </w:p>
    <w:p w:rsidR="000E2C1F" w:rsidRDefault="000E2C1F" w:rsidP="00B9428B">
      <w:pPr>
        <w:suppressAutoHyphens/>
        <w:ind w:left="-567" w:firstLine="0"/>
        <w:rPr>
          <w:rFonts w:cs="Arial"/>
          <w:kern w:val="2"/>
        </w:rPr>
      </w:pPr>
    </w:p>
    <w:p w:rsidR="000E2C1F" w:rsidRDefault="000E2C1F" w:rsidP="00B9428B">
      <w:pPr>
        <w:suppressAutoHyphens/>
        <w:ind w:left="-567" w:firstLine="0"/>
        <w:rPr>
          <w:rFonts w:cs="Arial"/>
          <w:kern w:val="2"/>
        </w:rPr>
      </w:pPr>
    </w:p>
    <w:tbl>
      <w:tblPr>
        <w:tblW w:w="0" w:type="auto"/>
        <w:tblInd w:w="10173" w:type="dxa"/>
        <w:tblLook w:val="01E0" w:firstRow="1" w:lastRow="1" w:firstColumn="1" w:lastColumn="1" w:noHBand="0" w:noVBand="0"/>
      </w:tblPr>
      <w:tblGrid>
        <w:gridCol w:w="4252"/>
      </w:tblGrid>
      <w:tr w:rsidR="000E2C1F" w:rsidTr="000E2C1F">
        <w:trPr>
          <w:trHeight w:val="1418"/>
        </w:trPr>
        <w:tc>
          <w:tcPr>
            <w:tcW w:w="4252" w:type="dxa"/>
          </w:tcPr>
          <w:p w:rsidR="000E2C1F" w:rsidRDefault="000E2C1F" w:rsidP="00B3316E">
            <w:pPr>
              <w:suppressAutoHyphens/>
              <w:ind w:firstLine="0"/>
              <w:rPr>
                <w:rFonts w:ascii="Times New Roman" w:hAnsi="Times New Roman"/>
                <w:kern w:val="2"/>
              </w:rPr>
            </w:pPr>
          </w:p>
          <w:p w:rsidR="000E2C1F" w:rsidRDefault="000E2C1F" w:rsidP="00B3316E">
            <w:pPr>
              <w:suppressAutoHyphens/>
              <w:ind w:firstLine="0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Приложение 3</w:t>
            </w:r>
          </w:p>
          <w:p w:rsidR="000E2C1F" w:rsidRPr="000E2C1F" w:rsidRDefault="000E2C1F" w:rsidP="000E2C1F">
            <w:pPr>
              <w:suppressAutoHyphens/>
              <w:ind w:firstLine="33"/>
              <w:rPr>
                <w:rFonts w:ascii="Times New Roman" w:hAnsi="Times New Roman"/>
                <w:kern w:val="2"/>
                <w:lang w:eastAsia="en-US"/>
              </w:rPr>
            </w:pPr>
            <w:r w:rsidRPr="000E2C1F">
              <w:rPr>
                <w:rFonts w:ascii="Times New Roman" w:hAnsi="Times New Roman"/>
                <w:kern w:val="2"/>
                <w:lang w:eastAsia="en-US"/>
              </w:rPr>
              <w:t xml:space="preserve">к постановлению администрации Подгоренского сельского поселения </w:t>
            </w:r>
          </w:p>
          <w:p w:rsidR="000E2C1F" w:rsidRDefault="000E2C1F" w:rsidP="00334417">
            <w:pPr>
              <w:suppressAutoHyphens/>
              <w:ind w:firstLine="33"/>
              <w:rPr>
                <w:rFonts w:ascii="Times New Roman" w:hAnsi="Times New Roman"/>
                <w:kern w:val="2"/>
                <w:lang w:eastAsia="en-US"/>
              </w:rPr>
            </w:pPr>
            <w:r w:rsidRPr="000E2C1F">
              <w:rPr>
                <w:rFonts w:ascii="Times New Roman" w:hAnsi="Times New Roman"/>
                <w:kern w:val="2"/>
                <w:lang w:eastAsia="en-US"/>
              </w:rPr>
              <w:t>от 2</w:t>
            </w:r>
            <w:r>
              <w:rPr>
                <w:rFonts w:ascii="Times New Roman" w:hAnsi="Times New Roman"/>
                <w:kern w:val="2"/>
                <w:lang w:eastAsia="en-US"/>
              </w:rPr>
              <w:t>8</w:t>
            </w:r>
            <w:r w:rsidRPr="000E2C1F">
              <w:rPr>
                <w:rFonts w:ascii="Times New Roman" w:hAnsi="Times New Roman"/>
                <w:kern w:val="2"/>
                <w:lang w:eastAsia="en-US"/>
              </w:rPr>
              <w:t>.02.2019 г. №1</w:t>
            </w:r>
            <w:r w:rsidR="00334417">
              <w:rPr>
                <w:rFonts w:ascii="Times New Roman" w:hAnsi="Times New Roman"/>
                <w:kern w:val="2"/>
                <w:lang w:eastAsia="en-US"/>
              </w:rPr>
              <w:t>6</w:t>
            </w:r>
            <w:r w:rsidRPr="000E2C1F">
              <w:rPr>
                <w:rFonts w:ascii="Times New Roman" w:hAnsi="Times New Roman"/>
                <w:kern w:val="2"/>
                <w:lang w:eastAsia="en-US"/>
              </w:rPr>
              <w:t xml:space="preserve">    </w:t>
            </w:r>
          </w:p>
        </w:tc>
      </w:tr>
    </w:tbl>
    <w:p w:rsidR="000E2C1F" w:rsidRDefault="000E2C1F" w:rsidP="000E2C1F">
      <w:pPr>
        <w:suppressAutoHyphens/>
        <w:jc w:val="center"/>
        <w:rPr>
          <w:rFonts w:ascii="Times New Roman" w:hAnsi="Times New Roman"/>
          <w:b/>
          <w:kern w:val="2"/>
          <w:lang w:eastAsia="en-US"/>
        </w:rPr>
      </w:pPr>
      <w:r>
        <w:rPr>
          <w:rFonts w:ascii="Times New Roman" w:hAnsi="Times New Roman"/>
          <w:b/>
          <w:kern w:val="2"/>
        </w:rPr>
        <w:t>СВЕДЕНИЯ</w:t>
      </w:r>
    </w:p>
    <w:p w:rsidR="000E2C1F" w:rsidRDefault="000E2C1F" w:rsidP="000E2C1F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2"/>
        </w:rPr>
        <w:t xml:space="preserve">о достижении значений показателей (индикаторов) реализации муниципальной программы Подгоренского сельского поселения Калачеевского муниципального района Воронежской области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bCs/>
        </w:rPr>
        <w:t>Содержание и развитие коммунальной инфраструктуры на территории Подгоренского</w:t>
      </w:r>
      <w:r>
        <w:rPr>
          <w:rFonts w:ascii="Times New Roman" w:hAnsi="Times New Roman"/>
          <w:b/>
        </w:rPr>
        <w:t xml:space="preserve"> сельского поселения Калачеевского муниципального района на 2014 - 2021 годы»</w:t>
      </w:r>
    </w:p>
    <w:p w:rsidR="000E2C1F" w:rsidRDefault="000E2C1F" w:rsidP="000E2C1F">
      <w:pPr>
        <w:suppressAutoHyphens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</w:rPr>
        <w:t>по состоянию на 01.01.2019года</w:t>
      </w:r>
    </w:p>
    <w:tbl>
      <w:tblPr>
        <w:tblW w:w="15867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4389"/>
        <w:gridCol w:w="1359"/>
        <w:gridCol w:w="2410"/>
        <w:gridCol w:w="1559"/>
        <w:gridCol w:w="1418"/>
        <w:gridCol w:w="4112"/>
        <w:gridCol w:w="40"/>
      </w:tblGrid>
      <w:tr w:rsidR="000E2C1F" w:rsidTr="001900D6">
        <w:trPr>
          <w:gridAfter w:val="1"/>
          <w:wAfter w:w="40" w:type="dxa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Отчетный год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E2C1F" w:rsidTr="001900D6">
        <w:trPr>
          <w:gridAfter w:val="1"/>
          <w:wAfter w:w="40" w:type="dxa"/>
          <w:trHeight w:val="299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</w:tr>
      <w:tr w:rsidR="000E2C1F" w:rsidTr="001900D6">
        <w:trPr>
          <w:gridAfter w:val="1"/>
          <w:wAfter w:w="40" w:type="dxa"/>
          <w:trHeight w:val="30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F" w:rsidRDefault="000E2C1F">
            <w:pPr>
              <w:rPr>
                <w:rFonts w:ascii="Times New Roman" w:hAnsi="Times New Roman"/>
                <w:kern w:val="2"/>
                <w:lang w:eastAsia="en-US"/>
              </w:rPr>
            </w:pPr>
          </w:p>
        </w:tc>
      </w:tr>
      <w:tr w:rsidR="000E2C1F" w:rsidTr="001900D6">
        <w:trPr>
          <w:gridAfter w:val="1"/>
          <w:wAfter w:w="40" w:type="dxa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0E2C1F" w:rsidTr="001900D6">
        <w:trPr>
          <w:gridAfter w:val="1"/>
          <w:wAfter w:w="40" w:type="dxa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 w:rsidP="000E2C1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</w:rPr>
              <w:t>Наличие в бюджете средств на финансирование мероприятий Муниципальная программа «Содержание и развитие коммунальной инфраструктуры территории  Манинского сельского поселения на 2014-2021г»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F" w:rsidRDefault="000E2C1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E2C1F" w:rsidTr="001900D6">
        <w:trPr>
          <w:gridAfter w:val="1"/>
          <w:wAfter w:w="40" w:type="dxa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 w:rsidP="002C36DB">
            <w:pPr>
              <w:pStyle w:val="1c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обустроенных мест массового отдыха населения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 w:rsidP="002C36D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  на 1000 чел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 w:rsidP="002C36D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 w:rsidP="002C36D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 w:rsidP="002C36D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F" w:rsidRDefault="000E2C1F" w:rsidP="00B3316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места массового отдыха</w:t>
            </w:r>
            <w:r w:rsidR="00B3316E">
              <w:rPr>
                <w:rFonts w:ascii="Times New Roman" w:hAnsi="Times New Roman"/>
              </w:rPr>
              <w:t>, 2 пляжа</w:t>
            </w:r>
          </w:p>
          <w:p w:rsidR="000E2C1F" w:rsidRDefault="000E2C1F" w:rsidP="00B331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4:197*1000=2</w:t>
            </w:r>
          </w:p>
          <w:p w:rsidR="000E2C1F" w:rsidRDefault="000E2C1F" w:rsidP="00B331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</w:t>
            </w:r>
            <w:r w:rsidR="005839E1">
              <w:rPr>
                <w:rFonts w:ascii="Times New Roman" w:hAnsi="Times New Roman"/>
              </w:rPr>
              <w:t>1997*1000=1</w:t>
            </w:r>
          </w:p>
          <w:p w:rsidR="005839E1" w:rsidRDefault="005839E1" w:rsidP="00B3316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(2+1,0):2=1,5</w:t>
            </w:r>
          </w:p>
        </w:tc>
      </w:tr>
      <w:tr w:rsidR="005839E1" w:rsidTr="001900D6">
        <w:trPr>
          <w:gridAfter w:val="1"/>
          <w:wAfter w:w="40" w:type="dxa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1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1" w:rsidRDefault="005839E1" w:rsidP="007127C5">
            <w:pPr>
              <w:pStyle w:val="1c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средств в бюджете поселения  на осуществление дорожной деятельности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1" w:rsidRDefault="005839E1" w:rsidP="00B3316E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1" w:rsidRDefault="005839E1" w:rsidP="007127C5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1" w:rsidRDefault="005839E1" w:rsidP="007127C5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1" w:rsidRDefault="005839E1" w:rsidP="007127C5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E1" w:rsidRDefault="005839E1" w:rsidP="005839E1">
            <w:pPr>
              <w:jc w:val="center"/>
              <w:rPr>
                <w:rFonts w:ascii="Times New Roman" w:hAnsi="Times New Roman"/>
              </w:rPr>
            </w:pPr>
          </w:p>
        </w:tc>
      </w:tr>
      <w:tr w:rsidR="0004402B" w:rsidTr="001900D6">
        <w:trPr>
          <w:gridAfter w:val="1"/>
          <w:wAfter w:w="40" w:type="dxa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336B33">
            <w:pPr>
              <w:pStyle w:val="1c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336B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336B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336B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336B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336B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Протяженность дорог -28500</w:t>
            </w:r>
          </w:p>
          <w:p w:rsidR="0004402B" w:rsidRDefault="0004402B" w:rsidP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2018 году был проложен асфальт 860 м и 857 м была произведена отсыпка  щебнем.</w:t>
            </w:r>
          </w:p>
        </w:tc>
      </w:tr>
      <w:tr w:rsidR="0004402B" w:rsidTr="001900D6">
        <w:trPr>
          <w:gridAfter w:val="1"/>
          <w:wAfter w:w="40" w:type="dxa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49,7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Кол-во фонарей -177 Общая протяженность улиц-28,5 км</w:t>
            </w:r>
          </w:p>
          <w:p w:rsidR="0004402B" w:rsidRDefault="0004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факт: 122х80/28500*100=34,2%</w:t>
            </w:r>
          </w:p>
          <w:p w:rsidR="0004402B" w:rsidRDefault="0004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план 177х80/28500*100=49,7%</w:t>
            </w:r>
          </w:p>
          <w:p w:rsidR="0004402B" w:rsidRDefault="0004402B" w:rsidP="005839E1">
            <w:pPr>
              <w:spacing w:after="200" w:line="276" w:lineRule="auto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>2018 год факт 177х80/28500*100=49,7%</w:t>
            </w:r>
          </w:p>
        </w:tc>
      </w:tr>
      <w:tr w:rsidR="0004402B" w:rsidTr="001900D6">
        <w:trPr>
          <w:gridAfter w:val="1"/>
          <w:wAfter w:w="40" w:type="dxa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2205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2205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2205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2205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220533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22053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 29500/2036=14,5</w:t>
            </w:r>
          </w:p>
          <w:p w:rsidR="0004402B" w:rsidRDefault="0004402B" w:rsidP="00220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план 40000/1997=20,0</w:t>
            </w:r>
          </w:p>
          <w:p w:rsidR="0004402B" w:rsidRDefault="0004402B" w:rsidP="0004402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 факт 52000/1997=26,0</w:t>
            </w:r>
          </w:p>
        </w:tc>
      </w:tr>
      <w:tr w:rsidR="0004402B" w:rsidTr="001900D6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C8497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C84974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C84974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C84974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 w:rsidP="00C84974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4402B" w:rsidTr="001900D6">
        <w:trPr>
          <w:gridAfter w:val="1"/>
          <w:wAfter w:w="40" w:type="dxa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pStyle w:val="1c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 w:rsidP="00B3316E">
            <w:pPr>
              <w:spacing w:after="20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2B" w:rsidRDefault="0004402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2B" w:rsidRDefault="0004402B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E2C1F" w:rsidRPr="00A07FD6" w:rsidRDefault="000E2C1F" w:rsidP="00B9428B">
      <w:pPr>
        <w:suppressAutoHyphens/>
        <w:ind w:left="-567" w:firstLine="0"/>
        <w:rPr>
          <w:rFonts w:cs="Arial"/>
          <w:kern w:val="2"/>
        </w:rPr>
      </w:pPr>
    </w:p>
    <w:sectPr w:rsidR="000E2C1F" w:rsidRPr="00A07FD6" w:rsidSect="00B3316E">
      <w:footerReference w:type="default" r:id="rId9"/>
      <w:pgSz w:w="16838" w:h="11906" w:orient="landscape"/>
      <w:pgMar w:top="568" w:right="567" w:bottom="567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41" w:rsidRDefault="007D7A41">
      <w:r>
        <w:separator/>
      </w:r>
    </w:p>
  </w:endnote>
  <w:endnote w:type="continuationSeparator" w:id="0">
    <w:p w:rsidR="007D7A41" w:rsidRDefault="007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08" w:rsidRDefault="00133008">
    <w:pPr>
      <w:pStyle w:val="afa"/>
      <w:jc w:val="right"/>
    </w:pPr>
  </w:p>
  <w:p w:rsidR="00133008" w:rsidRDefault="0013300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08" w:rsidRDefault="00133008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C74844">
      <w:rPr>
        <w:noProof/>
      </w:rPr>
      <w:t>7</w:t>
    </w:r>
    <w:r>
      <w:rPr>
        <w:noProof/>
      </w:rPr>
      <w:fldChar w:fldCharType="end"/>
    </w:r>
  </w:p>
  <w:p w:rsidR="00133008" w:rsidRDefault="0013300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41" w:rsidRDefault="007D7A41">
      <w:r>
        <w:separator/>
      </w:r>
    </w:p>
  </w:footnote>
  <w:footnote w:type="continuationSeparator" w:id="0">
    <w:p w:rsidR="007D7A41" w:rsidRDefault="007D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7"/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3"/>
  </w:num>
  <w:num w:numId="30">
    <w:abstractNumId w:val="7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</w:num>
  <w:num w:numId="34">
    <w:abstractNumId w:val="5"/>
  </w:num>
  <w:num w:numId="35">
    <w:abstractNumId w:val="6"/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9"/>
  </w:num>
  <w:num w:numId="39">
    <w:abstractNumId w:val="0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5A7C"/>
    <w:rsid w:val="00030DE4"/>
    <w:rsid w:val="000331CB"/>
    <w:rsid w:val="0004402B"/>
    <w:rsid w:val="00046D67"/>
    <w:rsid w:val="00050167"/>
    <w:rsid w:val="000501C0"/>
    <w:rsid w:val="00050242"/>
    <w:rsid w:val="000709E1"/>
    <w:rsid w:val="00084D5C"/>
    <w:rsid w:val="0009340A"/>
    <w:rsid w:val="00097730"/>
    <w:rsid w:val="000978FE"/>
    <w:rsid w:val="000B73B7"/>
    <w:rsid w:val="000C3A4E"/>
    <w:rsid w:val="000C538D"/>
    <w:rsid w:val="000E0CEC"/>
    <w:rsid w:val="000E2C1F"/>
    <w:rsid w:val="001034D7"/>
    <w:rsid w:val="0010440C"/>
    <w:rsid w:val="001256B1"/>
    <w:rsid w:val="00133008"/>
    <w:rsid w:val="001371DC"/>
    <w:rsid w:val="00140107"/>
    <w:rsid w:val="00142253"/>
    <w:rsid w:val="001461CC"/>
    <w:rsid w:val="00170793"/>
    <w:rsid w:val="00182F09"/>
    <w:rsid w:val="00184E84"/>
    <w:rsid w:val="001900D6"/>
    <w:rsid w:val="00193FF6"/>
    <w:rsid w:val="0019538A"/>
    <w:rsid w:val="001954D8"/>
    <w:rsid w:val="001964E5"/>
    <w:rsid w:val="001B65A8"/>
    <w:rsid w:val="001C1FEC"/>
    <w:rsid w:val="001C3F22"/>
    <w:rsid w:val="001D41D1"/>
    <w:rsid w:val="001F5A8D"/>
    <w:rsid w:val="0020634C"/>
    <w:rsid w:val="00216AF2"/>
    <w:rsid w:val="00241BCE"/>
    <w:rsid w:val="00266A19"/>
    <w:rsid w:val="00285808"/>
    <w:rsid w:val="002A2C5B"/>
    <w:rsid w:val="002A6E5C"/>
    <w:rsid w:val="002B1167"/>
    <w:rsid w:val="002B2B5B"/>
    <w:rsid w:val="002B4FDC"/>
    <w:rsid w:val="002C596D"/>
    <w:rsid w:val="002D3D80"/>
    <w:rsid w:val="002D700A"/>
    <w:rsid w:val="002F0113"/>
    <w:rsid w:val="003027E8"/>
    <w:rsid w:val="00332738"/>
    <w:rsid w:val="00334417"/>
    <w:rsid w:val="003452F3"/>
    <w:rsid w:val="00360FBA"/>
    <w:rsid w:val="00370321"/>
    <w:rsid w:val="00375EEC"/>
    <w:rsid w:val="003876C1"/>
    <w:rsid w:val="003A57EF"/>
    <w:rsid w:val="003B26EF"/>
    <w:rsid w:val="003D277F"/>
    <w:rsid w:val="003F3E20"/>
    <w:rsid w:val="003F6D09"/>
    <w:rsid w:val="004004BC"/>
    <w:rsid w:val="00413BB0"/>
    <w:rsid w:val="00413D0E"/>
    <w:rsid w:val="00420B7F"/>
    <w:rsid w:val="004236EE"/>
    <w:rsid w:val="004278E9"/>
    <w:rsid w:val="00441645"/>
    <w:rsid w:val="004659AD"/>
    <w:rsid w:val="004743B3"/>
    <w:rsid w:val="00486ED1"/>
    <w:rsid w:val="004A7137"/>
    <w:rsid w:val="004B1DB6"/>
    <w:rsid w:val="004C15F6"/>
    <w:rsid w:val="004C5FC0"/>
    <w:rsid w:val="004C6AC3"/>
    <w:rsid w:val="004D0100"/>
    <w:rsid w:val="004D34B5"/>
    <w:rsid w:val="00500036"/>
    <w:rsid w:val="00521C11"/>
    <w:rsid w:val="00540045"/>
    <w:rsid w:val="00551B71"/>
    <w:rsid w:val="005734DC"/>
    <w:rsid w:val="00575B9D"/>
    <w:rsid w:val="005839E1"/>
    <w:rsid w:val="00587F4F"/>
    <w:rsid w:val="005A5DC2"/>
    <w:rsid w:val="005C7C29"/>
    <w:rsid w:val="005D3F93"/>
    <w:rsid w:val="005D4B36"/>
    <w:rsid w:val="00606F18"/>
    <w:rsid w:val="006350C9"/>
    <w:rsid w:val="00642705"/>
    <w:rsid w:val="00686075"/>
    <w:rsid w:val="006A0B9E"/>
    <w:rsid w:val="006A6F1F"/>
    <w:rsid w:val="006B54C9"/>
    <w:rsid w:val="00713B0E"/>
    <w:rsid w:val="00716C15"/>
    <w:rsid w:val="007456A5"/>
    <w:rsid w:val="0075043A"/>
    <w:rsid w:val="0076176A"/>
    <w:rsid w:val="007670AA"/>
    <w:rsid w:val="00781C45"/>
    <w:rsid w:val="007867F8"/>
    <w:rsid w:val="00791222"/>
    <w:rsid w:val="007955F0"/>
    <w:rsid w:val="00797F25"/>
    <w:rsid w:val="007A2DE9"/>
    <w:rsid w:val="007B4A74"/>
    <w:rsid w:val="007C1F97"/>
    <w:rsid w:val="007C4E83"/>
    <w:rsid w:val="007C7F8F"/>
    <w:rsid w:val="007D227D"/>
    <w:rsid w:val="007D3D26"/>
    <w:rsid w:val="007D7A41"/>
    <w:rsid w:val="007F7B09"/>
    <w:rsid w:val="00825068"/>
    <w:rsid w:val="00837B28"/>
    <w:rsid w:val="00840DE3"/>
    <w:rsid w:val="008578D3"/>
    <w:rsid w:val="008807DB"/>
    <w:rsid w:val="00880E59"/>
    <w:rsid w:val="00896DD8"/>
    <w:rsid w:val="008B785D"/>
    <w:rsid w:val="008C7035"/>
    <w:rsid w:val="008C760A"/>
    <w:rsid w:val="008D5A2F"/>
    <w:rsid w:val="008F0D05"/>
    <w:rsid w:val="008F550C"/>
    <w:rsid w:val="009009CC"/>
    <w:rsid w:val="00905659"/>
    <w:rsid w:val="0091061C"/>
    <w:rsid w:val="00911C38"/>
    <w:rsid w:val="00927534"/>
    <w:rsid w:val="00931C74"/>
    <w:rsid w:val="00933AFE"/>
    <w:rsid w:val="009376B5"/>
    <w:rsid w:val="00937D10"/>
    <w:rsid w:val="00946290"/>
    <w:rsid w:val="009671DD"/>
    <w:rsid w:val="00970B27"/>
    <w:rsid w:val="0097386E"/>
    <w:rsid w:val="00982996"/>
    <w:rsid w:val="009872FD"/>
    <w:rsid w:val="009A264A"/>
    <w:rsid w:val="00A07FD6"/>
    <w:rsid w:val="00A139A8"/>
    <w:rsid w:val="00A153B1"/>
    <w:rsid w:val="00A35291"/>
    <w:rsid w:val="00A37AE9"/>
    <w:rsid w:val="00A4697F"/>
    <w:rsid w:val="00A80418"/>
    <w:rsid w:val="00AC376A"/>
    <w:rsid w:val="00AC3C3A"/>
    <w:rsid w:val="00AC5231"/>
    <w:rsid w:val="00AD782B"/>
    <w:rsid w:val="00AF6094"/>
    <w:rsid w:val="00B16DFC"/>
    <w:rsid w:val="00B24FA7"/>
    <w:rsid w:val="00B31CE7"/>
    <w:rsid w:val="00B3316E"/>
    <w:rsid w:val="00B4514E"/>
    <w:rsid w:val="00B459D1"/>
    <w:rsid w:val="00B5173E"/>
    <w:rsid w:val="00B53237"/>
    <w:rsid w:val="00B9428B"/>
    <w:rsid w:val="00BB016E"/>
    <w:rsid w:val="00BB4462"/>
    <w:rsid w:val="00BD15BC"/>
    <w:rsid w:val="00BE42CA"/>
    <w:rsid w:val="00BF1407"/>
    <w:rsid w:val="00BF40AE"/>
    <w:rsid w:val="00C027AF"/>
    <w:rsid w:val="00C03195"/>
    <w:rsid w:val="00C17E08"/>
    <w:rsid w:val="00C26DAC"/>
    <w:rsid w:val="00C434F7"/>
    <w:rsid w:val="00C51F4B"/>
    <w:rsid w:val="00C74844"/>
    <w:rsid w:val="00C779D0"/>
    <w:rsid w:val="00C87D18"/>
    <w:rsid w:val="00C94AD8"/>
    <w:rsid w:val="00CA5D74"/>
    <w:rsid w:val="00CB1213"/>
    <w:rsid w:val="00CC5992"/>
    <w:rsid w:val="00CD56AF"/>
    <w:rsid w:val="00D1606C"/>
    <w:rsid w:val="00D26948"/>
    <w:rsid w:val="00D27C3F"/>
    <w:rsid w:val="00D34A91"/>
    <w:rsid w:val="00D37C0F"/>
    <w:rsid w:val="00D44B25"/>
    <w:rsid w:val="00D55014"/>
    <w:rsid w:val="00D66387"/>
    <w:rsid w:val="00D80C61"/>
    <w:rsid w:val="00DB507F"/>
    <w:rsid w:val="00DC5F57"/>
    <w:rsid w:val="00DD362F"/>
    <w:rsid w:val="00DD6A87"/>
    <w:rsid w:val="00E330D6"/>
    <w:rsid w:val="00E51193"/>
    <w:rsid w:val="00E62348"/>
    <w:rsid w:val="00E92B67"/>
    <w:rsid w:val="00EA3C73"/>
    <w:rsid w:val="00EC6C8E"/>
    <w:rsid w:val="00ED64EC"/>
    <w:rsid w:val="00EE74F3"/>
    <w:rsid w:val="00F16B01"/>
    <w:rsid w:val="00F24167"/>
    <w:rsid w:val="00F312E3"/>
    <w:rsid w:val="00F34AEA"/>
    <w:rsid w:val="00F614AC"/>
    <w:rsid w:val="00F61678"/>
    <w:rsid w:val="00F87A08"/>
    <w:rsid w:val="00F87B6A"/>
    <w:rsid w:val="00F90BC8"/>
    <w:rsid w:val="00FB235E"/>
    <w:rsid w:val="00FB73D6"/>
    <w:rsid w:val="00FD22E0"/>
    <w:rsid w:val="00FD5B69"/>
    <w:rsid w:val="00FD635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6A0B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9872FD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9872FD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9872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eastAsia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9872FD"/>
    <w:rPr>
      <w:rFonts w:ascii="Arial" w:hAnsi="Arial" w:cs="Times New Roman"/>
      <w:sz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872FD"/>
    <w:rPr>
      <w:rFonts w:ascii="Courier New" w:hAnsi="Courier New" w:cs="Times New Roman"/>
      <w:sz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sz w:val="24"/>
      <w:szCs w:val="24"/>
    </w:rPr>
  </w:style>
  <w:style w:type="character" w:customStyle="1" w:styleId="ae">
    <w:name w:val="Красная строка Знак"/>
    <w:link w:val="ad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f9">
    <w:name w:val="Title"/>
    <w:basedOn w:val="a"/>
    <w:next w:val="a"/>
    <w:link w:val="affa"/>
    <w:qFormat/>
    <w:locked/>
    <w:rsid w:val="00B9428B"/>
    <w:pPr>
      <w:widowControl w:val="0"/>
      <w:spacing w:before="240" w:after="60"/>
      <w:ind w:firstLine="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fa">
    <w:name w:val="Название Знак"/>
    <w:link w:val="aff9"/>
    <w:rsid w:val="00B9428B"/>
    <w:rPr>
      <w:rFonts w:ascii="Cambria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777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38</cp:revision>
  <cp:lastPrinted>2019-02-28T06:22:00Z</cp:lastPrinted>
  <dcterms:created xsi:type="dcterms:W3CDTF">2018-10-05T08:00:00Z</dcterms:created>
  <dcterms:modified xsi:type="dcterms:W3CDTF">2019-02-28T06:24:00Z</dcterms:modified>
</cp:coreProperties>
</file>