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D9" w:rsidRPr="002737D9" w:rsidRDefault="002737D9" w:rsidP="00423AAA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2737D9">
        <w:rPr>
          <w:rFonts w:ascii="Arial" w:hAnsi="Arial" w:cs="Arial"/>
          <w:b/>
          <w:bCs/>
        </w:rPr>
        <w:t>Российская Федерация</w:t>
      </w:r>
    </w:p>
    <w:p w:rsidR="00423AAA" w:rsidRPr="002737D9" w:rsidRDefault="00423AAA" w:rsidP="00423AAA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2737D9">
        <w:rPr>
          <w:rFonts w:ascii="Arial" w:hAnsi="Arial" w:cs="Arial"/>
          <w:b/>
          <w:bCs/>
        </w:rPr>
        <w:t>СОВЕТ НАРОДНЫХ ДЕПУТАТОВ</w:t>
      </w:r>
    </w:p>
    <w:p w:rsidR="00423AAA" w:rsidRPr="002737D9" w:rsidRDefault="00423AAA" w:rsidP="00423AAA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2737D9">
        <w:rPr>
          <w:rFonts w:ascii="Arial" w:hAnsi="Arial" w:cs="Arial"/>
          <w:b/>
          <w:bCs/>
        </w:rPr>
        <w:t>ПОДГОРЕНСКОГО СЕЛЬСКОГО ПОСЕЛЕНИЯ</w:t>
      </w:r>
    </w:p>
    <w:p w:rsidR="00423AAA" w:rsidRPr="002737D9" w:rsidRDefault="00423AAA" w:rsidP="00423AAA">
      <w:pPr>
        <w:tabs>
          <w:tab w:val="left" w:pos="4515"/>
        </w:tabs>
        <w:jc w:val="center"/>
        <w:rPr>
          <w:rFonts w:ascii="Arial" w:hAnsi="Arial" w:cs="Arial"/>
          <w:b/>
          <w:bCs/>
        </w:rPr>
      </w:pPr>
      <w:r w:rsidRPr="002737D9">
        <w:rPr>
          <w:rFonts w:ascii="Arial" w:hAnsi="Arial" w:cs="Arial"/>
          <w:b/>
          <w:bCs/>
        </w:rPr>
        <w:t>КАЛАЧЕЕВСКОГО МУНИЦИПАЛЬНОГО РАЙОНА</w:t>
      </w:r>
    </w:p>
    <w:p w:rsidR="00423AAA" w:rsidRPr="002737D9" w:rsidRDefault="00423AAA" w:rsidP="00423AAA">
      <w:pPr>
        <w:tabs>
          <w:tab w:val="left" w:pos="4515"/>
        </w:tabs>
        <w:jc w:val="center"/>
        <w:rPr>
          <w:rFonts w:ascii="Arial" w:hAnsi="Arial" w:cs="Arial"/>
        </w:rPr>
      </w:pPr>
      <w:r w:rsidRPr="002737D9">
        <w:rPr>
          <w:rFonts w:ascii="Arial" w:hAnsi="Arial" w:cs="Arial"/>
          <w:b/>
          <w:bCs/>
        </w:rPr>
        <w:t>ВОРОНЕЖСКОЙ ОБЛАСТИ</w:t>
      </w:r>
    </w:p>
    <w:p w:rsidR="00423AAA" w:rsidRPr="002737D9" w:rsidRDefault="00423AAA" w:rsidP="00423AAA">
      <w:pPr>
        <w:tabs>
          <w:tab w:val="left" w:pos="709"/>
          <w:tab w:val="left" w:pos="851"/>
        </w:tabs>
        <w:rPr>
          <w:rFonts w:ascii="Arial" w:hAnsi="Arial" w:cs="Arial"/>
        </w:rPr>
      </w:pPr>
    </w:p>
    <w:p w:rsidR="00423AAA" w:rsidRPr="002737D9" w:rsidRDefault="00423AAA" w:rsidP="00423AAA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</w:rPr>
      </w:pPr>
      <w:r w:rsidRPr="002737D9">
        <w:rPr>
          <w:rFonts w:ascii="Arial" w:hAnsi="Arial" w:cs="Arial"/>
          <w:b/>
          <w:bCs/>
        </w:rPr>
        <w:t>РЕШЕНИЕ</w:t>
      </w:r>
    </w:p>
    <w:p w:rsidR="00423AAA" w:rsidRPr="002737D9" w:rsidRDefault="00423AAA" w:rsidP="00423AAA">
      <w:pPr>
        <w:jc w:val="both"/>
        <w:rPr>
          <w:rFonts w:ascii="Arial" w:hAnsi="Arial" w:cs="Arial"/>
        </w:rPr>
      </w:pPr>
    </w:p>
    <w:p w:rsidR="00423AAA" w:rsidRPr="002737D9" w:rsidRDefault="00423AAA" w:rsidP="00423AAA">
      <w:pPr>
        <w:tabs>
          <w:tab w:val="left" w:pos="8100"/>
        </w:tabs>
        <w:jc w:val="both"/>
        <w:rPr>
          <w:rFonts w:ascii="Arial" w:hAnsi="Arial" w:cs="Arial"/>
        </w:rPr>
      </w:pPr>
      <w:r w:rsidRPr="002737D9">
        <w:rPr>
          <w:rFonts w:ascii="Arial" w:hAnsi="Arial" w:cs="Arial"/>
        </w:rPr>
        <w:t>от 30 мая 2019 г.</w:t>
      </w:r>
      <w:r w:rsidRPr="002737D9">
        <w:rPr>
          <w:rFonts w:ascii="Arial" w:hAnsi="Arial" w:cs="Arial"/>
        </w:rPr>
        <w:tab/>
        <w:t>№</w:t>
      </w:r>
      <w:r w:rsidR="002737D9" w:rsidRPr="002737D9">
        <w:rPr>
          <w:rFonts w:ascii="Arial" w:hAnsi="Arial" w:cs="Arial"/>
        </w:rPr>
        <w:t>132</w:t>
      </w:r>
    </w:p>
    <w:p w:rsidR="002737D9" w:rsidRPr="002737D9" w:rsidRDefault="002737D9" w:rsidP="00423AAA">
      <w:pPr>
        <w:tabs>
          <w:tab w:val="left" w:pos="8100"/>
        </w:tabs>
        <w:jc w:val="both"/>
        <w:rPr>
          <w:rFonts w:ascii="Arial" w:hAnsi="Arial" w:cs="Arial"/>
        </w:rPr>
      </w:pPr>
      <w:r w:rsidRPr="002737D9">
        <w:rPr>
          <w:rFonts w:ascii="Arial" w:hAnsi="Arial" w:cs="Arial"/>
        </w:rPr>
        <w:t>с. Подгорное</w:t>
      </w:r>
    </w:p>
    <w:p w:rsidR="00423AAA" w:rsidRPr="002737D9" w:rsidRDefault="00423AAA" w:rsidP="00423AAA">
      <w:pPr>
        <w:ind w:left="-90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23AAA" w:rsidRPr="002737D9" w:rsidTr="0020733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AA" w:rsidRPr="002737D9" w:rsidRDefault="00423AAA" w:rsidP="00207337">
            <w:pPr>
              <w:jc w:val="both"/>
              <w:rPr>
                <w:rFonts w:ascii="Arial" w:hAnsi="Arial" w:cs="Arial"/>
                <w:b/>
                <w:bCs/>
              </w:rPr>
            </w:pPr>
            <w:r w:rsidRPr="002737D9">
              <w:rPr>
                <w:rFonts w:ascii="Arial" w:hAnsi="Arial" w:cs="Arial"/>
                <w:b/>
                <w:bCs/>
              </w:rPr>
              <w:t>О внесении изменений в решение Совета народных депутатов Подгоренского сельского поселения от 27.11.2015 г. № 14 «О налоге на имущество физических лиц»</w:t>
            </w:r>
          </w:p>
        </w:tc>
      </w:tr>
    </w:tbl>
    <w:p w:rsidR="00423AAA" w:rsidRPr="002737D9" w:rsidRDefault="00423AAA" w:rsidP="00423AAA">
      <w:pPr>
        <w:rPr>
          <w:rFonts w:ascii="Arial" w:hAnsi="Arial" w:cs="Arial"/>
          <w:b/>
          <w:bCs/>
        </w:rPr>
      </w:pPr>
    </w:p>
    <w:p w:rsidR="00423AAA" w:rsidRPr="002737D9" w:rsidRDefault="00423AAA" w:rsidP="002737D9">
      <w:pPr>
        <w:spacing w:line="276" w:lineRule="auto"/>
        <w:ind w:firstLine="567"/>
        <w:jc w:val="both"/>
        <w:rPr>
          <w:rFonts w:ascii="Arial" w:hAnsi="Arial" w:cs="Arial"/>
          <w:bCs/>
        </w:rPr>
      </w:pPr>
      <w:r w:rsidRPr="002737D9">
        <w:rPr>
          <w:rFonts w:ascii="Arial" w:hAnsi="Arial" w:cs="Arial"/>
          <w:bCs/>
        </w:rPr>
        <w:t xml:space="preserve">В связи с необходимостью приведения </w:t>
      </w:r>
      <w:r w:rsidRPr="002737D9">
        <w:rPr>
          <w:rFonts w:ascii="Arial" w:hAnsi="Arial" w:cs="Arial"/>
        </w:rPr>
        <w:t xml:space="preserve">муниципальных правовых актов </w:t>
      </w:r>
      <w:r w:rsidRPr="002737D9">
        <w:rPr>
          <w:rFonts w:ascii="Arial" w:hAnsi="Arial" w:cs="Arial"/>
          <w:bCs/>
        </w:rPr>
        <w:t>в соответствие с действующим законодательством, рассмотрев протест прокуратуры от 04.03.2019 г. № 2-1-2019, Совет народных депутатов Подгоренского сельского поселения Калачеевского муниципального района Воронежской области</w:t>
      </w:r>
    </w:p>
    <w:p w:rsidR="00423AAA" w:rsidRPr="002737D9" w:rsidRDefault="00423AAA" w:rsidP="00423AAA">
      <w:pPr>
        <w:jc w:val="center"/>
        <w:rPr>
          <w:rFonts w:ascii="Arial" w:hAnsi="Arial" w:cs="Arial"/>
          <w:b/>
          <w:bCs/>
        </w:rPr>
      </w:pPr>
      <w:proofErr w:type="gramStart"/>
      <w:r w:rsidRPr="002737D9">
        <w:rPr>
          <w:rFonts w:ascii="Arial" w:hAnsi="Arial" w:cs="Arial"/>
          <w:b/>
          <w:bCs/>
        </w:rPr>
        <w:t>Р</w:t>
      </w:r>
      <w:proofErr w:type="gramEnd"/>
      <w:r w:rsidRPr="002737D9">
        <w:rPr>
          <w:rFonts w:ascii="Arial" w:hAnsi="Arial" w:cs="Arial"/>
          <w:b/>
          <w:bCs/>
        </w:rPr>
        <w:t xml:space="preserve"> Е Ш И Л:</w:t>
      </w:r>
    </w:p>
    <w:p w:rsidR="00423AAA" w:rsidRPr="002737D9" w:rsidRDefault="00423AAA" w:rsidP="00423AAA"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2737D9" w:rsidRDefault="00423AAA" w:rsidP="00423AAA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2737D9">
        <w:rPr>
          <w:rFonts w:ascii="Arial" w:hAnsi="Arial" w:cs="Arial"/>
          <w:bCs/>
        </w:rPr>
        <w:t xml:space="preserve">1. </w:t>
      </w:r>
      <w:r w:rsidR="002737D9">
        <w:rPr>
          <w:rFonts w:ascii="Arial" w:hAnsi="Arial" w:cs="Arial"/>
          <w:bCs/>
        </w:rPr>
        <w:t xml:space="preserve">Внести в решение </w:t>
      </w:r>
      <w:r w:rsidRPr="002737D9">
        <w:rPr>
          <w:rFonts w:ascii="Arial" w:hAnsi="Arial" w:cs="Arial"/>
          <w:bCs/>
        </w:rPr>
        <w:t xml:space="preserve">Совета народных депутатов Подгоренского сельского поселения от 27.11.2015 г. № 14 «О налоге на имущество физических лиц» </w:t>
      </w:r>
      <w:r w:rsidR="002737D9">
        <w:rPr>
          <w:rFonts w:ascii="Arial" w:hAnsi="Arial" w:cs="Arial"/>
          <w:bCs/>
        </w:rPr>
        <w:t>следующие изменения:</w:t>
      </w:r>
    </w:p>
    <w:p w:rsidR="00423AAA" w:rsidRPr="002737D9" w:rsidRDefault="00423AAA" w:rsidP="00423AAA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2737D9">
        <w:rPr>
          <w:rFonts w:ascii="Arial" w:hAnsi="Arial" w:cs="Arial"/>
          <w:bCs/>
        </w:rPr>
        <w:t xml:space="preserve">1.1. Приложение к решению изложить в новой редакции </w:t>
      </w:r>
      <w:proofErr w:type="gramStart"/>
      <w:r w:rsidRPr="002737D9">
        <w:rPr>
          <w:rFonts w:ascii="Arial" w:hAnsi="Arial" w:cs="Arial"/>
          <w:bCs/>
        </w:rPr>
        <w:t>согласно приложения</w:t>
      </w:r>
      <w:proofErr w:type="gramEnd"/>
      <w:r w:rsidRPr="002737D9">
        <w:rPr>
          <w:rFonts w:ascii="Arial" w:hAnsi="Arial" w:cs="Arial"/>
          <w:bCs/>
        </w:rPr>
        <w:t xml:space="preserve"> к настоящему решению</w:t>
      </w:r>
    </w:p>
    <w:p w:rsidR="00423AAA" w:rsidRPr="002737D9" w:rsidRDefault="00423AAA" w:rsidP="00423AAA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2737D9">
        <w:rPr>
          <w:rFonts w:ascii="Arial" w:hAnsi="Arial" w:cs="Arial"/>
        </w:rPr>
        <w:t xml:space="preserve">2. </w:t>
      </w:r>
      <w:r w:rsidRPr="002737D9">
        <w:rPr>
          <w:rFonts w:ascii="Arial" w:hAnsi="Arial" w:cs="Arial"/>
          <w:bCs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423AAA" w:rsidRPr="002737D9" w:rsidRDefault="00423AAA" w:rsidP="00423AAA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2737D9">
        <w:rPr>
          <w:rFonts w:ascii="Arial" w:hAnsi="Arial" w:cs="Arial"/>
        </w:rPr>
        <w:t xml:space="preserve">3. Настоящее решение вступает в силу со дня </w:t>
      </w:r>
      <w:r w:rsidR="008A48D7">
        <w:rPr>
          <w:rFonts w:ascii="Arial" w:hAnsi="Arial" w:cs="Arial"/>
        </w:rPr>
        <w:t xml:space="preserve">его официального </w:t>
      </w:r>
      <w:r w:rsidRPr="002737D9">
        <w:rPr>
          <w:rFonts w:ascii="Arial" w:hAnsi="Arial" w:cs="Arial"/>
        </w:rPr>
        <w:t>опубликования и распространяет</w:t>
      </w:r>
      <w:r w:rsidR="008A48D7">
        <w:rPr>
          <w:rFonts w:ascii="Arial" w:hAnsi="Arial" w:cs="Arial"/>
        </w:rPr>
        <w:t xml:space="preserve"> свои действия на правоотношения, связанные с исчислением налога на имущество физических лиц</w:t>
      </w:r>
      <w:r w:rsidRPr="002737D9">
        <w:rPr>
          <w:rFonts w:ascii="Arial" w:hAnsi="Arial" w:cs="Arial"/>
        </w:rPr>
        <w:t xml:space="preserve"> с 01 января 201</w:t>
      </w:r>
      <w:r w:rsidR="008A48D7">
        <w:rPr>
          <w:rFonts w:ascii="Arial" w:hAnsi="Arial" w:cs="Arial"/>
        </w:rPr>
        <w:t>7</w:t>
      </w:r>
      <w:bookmarkStart w:id="0" w:name="_GoBack"/>
      <w:bookmarkEnd w:id="0"/>
      <w:r w:rsidRPr="002737D9">
        <w:rPr>
          <w:rFonts w:ascii="Arial" w:hAnsi="Arial" w:cs="Arial"/>
        </w:rPr>
        <w:t xml:space="preserve"> года.</w:t>
      </w:r>
    </w:p>
    <w:p w:rsidR="00423AAA" w:rsidRPr="002737D9" w:rsidRDefault="00423AAA" w:rsidP="00423AAA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2737D9">
        <w:rPr>
          <w:rFonts w:ascii="Arial" w:hAnsi="Arial" w:cs="Arial"/>
        </w:rPr>
        <w:t xml:space="preserve">4. </w:t>
      </w:r>
      <w:proofErr w:type="gramStart"/>
      <w:r w:rsidRPr="002737D9">
        <w:rPr>
          <w:rFonts w:ascii="Arial" w:hAnsi="Arial" w:cs="Arial"/>
        </w:rPr>
        <w:t>Контроль за</w:t>
      </w:r>
      <w:proofErr w:type="gramEnd"/>
      <w:r w:rsidRPr="002737D9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управлению муниципальной собственностью и местному бюджету.</w:t>
      </w:r>
    </w:p>
    <w:p w:rsidR="00423AAA" w:rsidRPr="002737D9" w:rsidRDefault="00423AAA" w:rsidP="00423AAA">
      <w:pPr>
        <w:spacing w:line="276" w:lineRule="auto"/>
        <w:jc w:val="both"/>
        <w:rPr>
          <w:rFonts w:ascii="Arial" w:hAnsi="Arial" w:cs="Arial"/>
          <w:bCs/>
        </w:rPr>
      </w:pPr>
    </w:p>
    <w:p w:rsidR="00423AAA" w:rsidRPr="002737D9" w:rsidRDefault="00423AAA" w:rsidP="00423AAA">
      <w:pPr>
        <w:rPr>
          <w:rFonts w:ascii="Arial" w:hAnsi="Arial" w:cs="Arial"/>
          <w:bCs/>
        </w:rPr>
      </w:pPr>
    </w:p>
    <w:p w:rsidR="00423AAA" w:rsidRPr="002737D9" w:rsidRDefault="00423AAA" w:rsidP="00423AAA">
      <w:pPr>
        <w:rPr>
          <w:rFonts w:ascii="Arial" w:hAnsi="Arial" w:cs="Arial"/>
          <w:b/>
          <w:bCs/>
        </w:rPr>
      </w:pPr>
      <w:r w:rsidRPr="002737D9">
        <w:rPr>
          <w:rFonts w:ascii="Arial" w:hAnsi="Arial" w:cs="Arial"/>
          <w:b/>
          <w:bCs/>
        </w:rPr>
        <w:t>Глава Подгоренского</w:t>
      </w:r>
    </w:p>
    <w:p w:rsidR="00423AAA" w:rsidRPr="002737D9" w:rsidRDefault="00423AAA" w:rsidP="00423AAA">
      <w:pPr>
        <w:tabs>
          <w:tab w:val="left" w:pos="6645"/>
        </w:tabs>
        <w:rPr>
          <w:rFonts w:ascii="Arial" w:hAnsi="Arial" w:cs="Arial"/>
          <w:b/>
          <w:bCs/>
        </w:rPr>
      </w:pPr>
      <w:r w:rsidRPr="002737D9">
        <w:rPr>
          <w:rFonts w:ascii="Arial" w:hAnsi="Arial" w:cs="Arial"/>
          <w:b/>
          <w:bCs/>
        </w:rPr>
        <w:t>сельского поселения</w:t>
      </w:r>
      <w:r w:rsidRPr="002737D9">
        <w:rPr>
          <w:rFonts w:ascii="Arial" w:hAnsi="Arial" w:cs="Arial"/>
          <w:b/>
          <w:bCs/>
        </w:rPr>
        <w:tab/>
        <w:t xml:space="preserve">А.С. </w:t>
      </w:r>
      <w:proofErr w:type="spellStart"/>
      <w:r w:rsidRPr="002737D9">
        <w:rPr>
          <w:rFonts w:ascii="Arial" w:hAnsi="Arial" w:cs="Arial"/>
          <w:b/>
          <w:bCs/>
        </w:rPr>
        <w:t>Разборский</w:t>
      </w:r>
      <w:proofErr w:type="spellEnd"/>
    </w:p>
    <w:p w:rsidR="008D5C1A" w:rsidRPr="002737D9" w:rsidRDefault="008D5C1A">
      <w:pPr>
        <w:rPr>
          <w:rFonts w:ascii="Arial" w:hAnsi="Arial" w:cs="Arial"/>
        </w:rPr>
      </w:pPr>
    </w:p>
    <w:p w:rsidR="00423AAA" w:rsidRPr="002737D9" w:rsidRDefault="00423AAA">
      <w:pPr>
        <w:rPr>
          <w:rFonts w:ascii="Arial" w:hAnsi="Arial" w:cs="Arial"/>
        </w:rPr>
      </w:pPr>
    </w:p>
    <w:p w:rsidR="00423AAA" w:rsidRPr="002737D9" w:rsidRDefault="00423AAA">
      <w:pPr>
        <w:rPr>
          <w:rFonts w:ascii="Arial" w:hAnsi="Arial" w:cs="Arial"/>
        </w:rPr>
      </w:pPr>
    </w:p>
    <w:p w:rsidR="00423AAA" w:rsidRPr="002737D9" w:rsidRDefault="00423AAA">
      <w:pPr>
        <w:rPr>
          <w:rFonts w:ascii="Arial" w:hAnsi="Arial" w:cs="Arial"/>
        </w:rPr>
      </w:pPr>
    </w:p>
    <w:p w:rsidR="00423AAA" w:rsidRPr="002737D9" w:rsidRDefault="00423AAA">
      <w:pPr>
        <w:rPr>
          <w:rFonts w:ascii="Arial" w:hAnsi="Arial" w:cs="Arial"/>
        </w:rPr>
      </w:pPr>
    </w:p>
    <w:p w:rsidR="00423AAA" w:rsidRPr="002737D9" w:rsidRDefault="00423AAA">
      <w:pPr>
        <w:rPr>
          <w:rFonts w:ascii="Arial" w:hAnsi="Arial" w:cs="Arial"/>
        </w:rPr>
      </w:pPr>
    </w:p>
    <w:tbl>
      <w:tblPr>
        <w:tblW w:w="5245" w:type="dxa"/>
        <w:tblInd w:w="4786" w:type="dxa"/>
        <w:tblLook w:val="04A0" w:firstRow="1" w:lastRow="0" w:firstColumn="1" w:lastColumn="0" w:noHBand="0" w:noVBand="1"/>
      </w:tblPr>
      <w:tblGrid>
        <w:gridCol w:w="5245"/>
      </w:tblGrid>
      <w:tr w:rsidR="00423AAA" w:rsidRPr="002737D9" w:rsidTr="00207337">
        <w:tc>
          <w:tcPr>
            <w:tcW w:w="5245" w:type="dxa"/>
            <w:shd w:val="clear" w:color="auto" w:fill="auto"/>
          </w:tcPr>
          <w:p w:rsidR="00423AAA" w:rsidRPr="002737D9" w:rsidRDefault="00423AAA" w:rsidP="00207337">
            <w:pPr>
              <w:jc w:val="both"/>
              <w:rPr>
                <w:rFonts w:ascii="Arial" w:hAnsi="Arial" w:cs="Arial"/>
                <w:bCs/>
              </w:rPr>
            </w:pPr>
          </w:p>
          <w:p w:rsidR="00423AAA" w:rsidRPr="002737D9" w:rsidRDefault="00423AAA" w:rsidP="00207337">
            <w:pPr>
              <w:jc w:val="both"/>
              <w:rPr>
                <w:rFonts w:ascii="Arial" w:hAnsi="Arial" w:cs="Arial"/>
                <w:bCs/>
              </w:rPr>
            </w:pPr>
          </w:p>
          <w:p w:rsidR="00423AAA" w:rsidRPr="002737D9" w:rsidRDefault="00423AAA" w:rsidP="00207337">
            <w:pPr>
              <w:jc w:val="both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Приложение</w:t>
            </w:r>
          </w:p>
          <w:p w:rsidR="00423AAA" w:rsidRPr="002737D9" w:rsidRDefault="00423AAA" w:rsidP="00207337">
            <w:pPr>
              <w:jc w:val="both"/>
              <w:rPr>
                <w:rFonts w:ascii="Arial" w:hAnsi="Arial" w:cs="Arial"/>
              </w:rPr>
            </w:pPr>
            <w:r w:rsidRPr="002737D9">
              <w:rPr>
                <w:rFonts w:ascii="Arial" w:hAnsi="Arial" w:cs="Arial"/>
              </w:rPr>
              <w:t>к решению Совета народных депутатов</w:t>
            </w:r>
          </w:p>
          <w:p w:rsidR="00423AAA" w:rsidRPr="002737D9" w:rsidRDefault="00423AAA" w:rsidP="00207337">
            <w:pPr>
              <w:jc w:val="both"/>
              <w:rPr>
                <w:rFonts w:ascii="Arial" w:hAnsi="Arial" w:cs="Arial"/>
              </w:rPr>
            </w:pPr>
            <w:r w:rsidRPr="002737D9">
              <w:rPr>
                <w:rFonts w:ascii="Arial" w:hAnsi="Arial" w:cs="Arial"/>
              </w:rPr>
              <w:t>Подгоренского сельского поселения</w:t>
            </w:r>
          </w:p>
          <w:p w:rsidR="00423AAA" w:rsidRPr="002737D9" w:rsidRDefault="00423AAA" w:rsidP="002737D9">
            <w:pPr>
              <w:jc w:val="both"/>
              <w:rPr>
                <w:rFonts w:ascii="Arial" w:hAnsi="Arial" w:cs="Arial"/>
                <w:b/>
              </w:rPr>
            </w:pPr>
            <w:r w:rsidRPr="002737D9">
              <w:rPr>
                <w:rFonts w:ascii="Arial" w:hAnsi="Arial" w:cs="Arial"/>
              </w:rPr>
              <w:t>от 30 мая 2019 г. №</w:t>
            </w:r>
            <w:r w:rsidR="002737D9">
              <w:rPr>
                <w:rFonts w:ascii="Arial" w:hAnsi="Arial" w:cs="Arial"/>
              </w:rPr>
              <w:t>132</w:t>
            </w:r>
            <w:r w:rsidRPr="002737D9">
              <w:rPr>
                <w:rFonts w:ascii="Arial" w:hAnsi="Arial" w:cs="Arial"/>
              </w:rPr>
              <w:t xml:space="preserve"> </w:t>
            </w:r>
          </w:p>
        </w:tc>
      </w:tr>
    </w:tbl>
    <w:p w:rsidR="00423AAA" w:rsidRPr="002737D9" w:rsidRDefault="00423AAA" w:rsidP="00423AAA">
      <w:pPr>
        <w:jc w:val="both"/>
        <w:rPr>
          <w:rFonts w:ascii="Arial" w:hAnsi="Arial" w:cs="Arial"/>
          <w:b/>
          <w:bCs/>
        </w:rPr>
      </w:pPr>
    </w:p>
    <w:p w:rsidR="00423AAA" w:rsidRPr="002737D9" w:rsidRDefault="00423AAA" w:rsidP="00423AAA">
      <w:pPr>
        <w:jc w:val="both"/>
        <w:rPr>
          <w:rFonts w:ascii="Arial" w:hAnsi="Arial" w:cs="Arial"/>
          <w:b/>
        </w:rPr>
      </w:pPr>
    </w:p>
    <w:p w:rsidR="00423AAA" w:rsidRPr="002737D9" w:rsidRDefault="00423AAA" w:rsidP="00423AAA">
      <w:pPr>
        <w:jc w:val="center"/>
        <w:rPr>
          <w:rFonts w:ascii="Arial" w:hAnsi="Arial" w:cs="Arial"/>
          <w:b/>
        </w:rPr>
      </w:pPr>
      <w:r w:rsidRPr="002737D9">
        <w:rPr>
          <w:rFonts w:ascii="Arial" w:hAnsi="Arial" w:cs="Arial"/>
          <w:b/>
        </w:rPr>
        <w:t>СТАВКИ НАЛОГА НА ИМУЩЕСТВО ФИЗИЧЕСКИХ ЛИЦ</w:t>
      </w:r>
    </w:p>
    <w:p w:rsidR="00423AAA" w:rsidRPr="002737D9" w:rsidRDefault="00423AAA" w:rsidP="00423AAA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520"/>
        <w:gridCol w:w="1276"/>
      </w:tblGrid>
      <w:tr w:rsidR="00423AAA" w:rsidRPr="002737D9" w:rsidTr="00207337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7D9">
              <w:rPr>
                <w:rFonts w:ascii="Arial" w:hAnsi="Arial" w:cs="Arial"/>
                <w:b/>
                <w:bCs/>
              </w:rPr>
              <w:t>№</w:t>
            </w:r>
          </w:p>
          <w:p w:rsidR="00423AAA" w:rsidRPr="002737D9" w:rsidRDefault="00423AAA" w:rsidP="0020733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737D9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2737D9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7D9">
              <w:rPr>
                <w:rFonts w:ascii="Arial" w:hAnsi="Arial" w:cs="Arial"/>
                <w:b/>
                <w:bCs/>
              </w:rPr>
              <w:t>Объект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7D9">
              <w:rPr>
                <w:rFonts w:ascii="Arial" w:hAnsi="Arial" w:cs="Arial"/>
                <w:b/>
                <w:bCs/>
              </w:rPr>
              <w:t>Ставка налога, %</w:t>
            </w:r>
          </w:p>
        </w:tc>
      </w:tr>
      <w:tr w:rsidR="00423AAA" w:rsidRPr="002737D9" w:rsidTr="00207337">
        <w:trPr>
          <w:trHeight w:val="401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7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both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Жилой дом (часть жилого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0,3</w:t>
            </w:r>
          </w:p>
        </w:tc>
      </w:tr>
      <w:tr w:rsidR="00423AAA" w:rsidRPr="002737D9" w:rsidTr="00207337">
        <w:trPr>
          <w:trHeight w:val="421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both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Жилое помещение (квартира, часть квартиры, комната)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</w:rPr>
            </w:pPr>
            <w:r w:rsidRPr="002737D9">
              <w:rPr>
                <w:rFonts w:ascii="Arial" w:hAnsi="Arial" w:cs="Arial"/>
              </w:rPr>
              <w:t>0,3</w:t>
            </w:r>
          </w:p>
        </w:tc>
      </w:tr>
      <w:tr w:rsidR="00423AAA" w:rsidRPr="002737D9" w:rsidTr="00207337">
        <w:trPr>
          <w:trHeight w:val="413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7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both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 xml:space="preserve">Гараж, </w:t>
            </w:r>
            <w:proofErr w:type="spellStart"/>
            <w:r w:rsidRPr="002737D9">
              <w:rPr>
                <w:rFonts w:ascii="Arial" w:hAnsi="Arial" w:cs="Arial"/>
                <w:bCs/>
              </w:rPr>
              <w:t>машино</w:t>
            </w:r>
            <w:proofErr w:type="spellEnd"/>
            <w:r w:rsidRPr="002737D9">
              <w:rPr>
                <w:rFonts w:ascii="Arial" w:hAnsi="Arial" w:cs="Arial"/>
                <w:bCs/>
              </w:rPr>
              <w:t>-место, в том числе расположенные в объектах налогообложения, указанных в подпункте 2 части 2 статьи 406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0,1</w:t>
            </w:r>
          </w:p>
        </w:tc>
      </w:tr>
      <w:tr w:rsidR="00423AAA" w:rsidRPr="002737D9" w:rsidTr="00207337">
        <w:trPr>
          <w:trHeight w:val="703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7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2737D9">
              <w:rPr>
                <w:rFonts w:ascii="Arial" w:hAnsi="Arial" w:cs="Arial"/>
                <w:bCs/>
              </w:rPr>
              <w:t>Единый недвижимый комплекс (в состав которого входит хотя бы одно жилое помещение (жилой дом)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0,2</w:t>
            </w:r>
          </w:p>
        </w:tc>
      </w:tr>
      <w:tr w:rsidR="00423AAA" w:rsidRPr="002737D9" w:rsidTr="00207337">
        <w:trPr>
          <w:trHeight w:val="982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7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both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Объект незавершенного строительства (в случае, если проектируемым назначением такого объекта является жилой 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0,1</w:t>
            </w:r>
          </w:p>
        </w:tc>
      </w:tr>
      <w:tr w:rsidR="00423AAA" w:rsidRPr="002737D9" w:rsidTr="00207337">
        <w:trPr>
          <w:trHeight w:val="131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7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both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 xml:space="preserve">Хозяйственные строения или сооружения площадь каждого из которых не превышает 50 </w:t>
            </w:r>
            <w:proofErr w:type="spellStart"/>
            <w:r w:rsidRPr="002737D9">
              <w:rPr>
                <w:rFonts w:ascii="Arial" w:hAnsi="Arial" w:cs="Arial"/>
                <w:bCs/>
              </w:rPr>
              <w:t>кв</w:t>
            </w:r>
            <w:proofErr w:type="gramStart"/>
            <w:r w:rsidRPr="002737D9">
              <w:rPr>
                <w:rFonts w:ascii="Arial" w:hAnsi="Arial" w:cs="Arial"/>
                <w:bCs/>
              </w:rPr>
              <w:t>.м</w:t>
            </w:r>
            <w:proofErr w:type="spellEnd"/>
            <w:proofErr w:type="gramEnd"/>
            <w:r w:rsidRPr="002737D9">
              <w:rPr>
                <w:rFonts w:ascii="Arial" w:hAnsi="Arial" w:cs="Arial"/>
                <w:bCs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0</w:t>
            </w:r>
          </w:p>
        </w:tc>
      </w:tr>
      <w:tr w:rsidR="00423AAA" w:rsidRPr="002737D9" w:rsidTr="00207337">
        <w:trPr>
          <w:trHeight w:val="131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7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both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2,0</w:t>
            </w:r>
          </w:p>
        </w:tc>
      </w:tr>
      <w:tr w:rsidR="00423AAA" w:rsidRPr="002737D9" w:rsidTr="00207337">
        <w:trPr>
          <w:trHeight w:val="561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7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both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Прочие объекты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AA" w:rsidRPr="002737D9" w:rsidRDefault="00423AAA" w:rsidP="00207337">
            <w:pPr>
              <w:jc w:val="center"/>
              <w:rPr>
                <w:rFonts w:ascii="Arial" w:hAnsi="Arial" w:cs="Arial"/>
                <w:bCs/>
              </w:rPr>
            </w:pPr>
            <w:r w:rsidRPr="002737D9">
              <w:rPr>
                <w:rFonts w:ascii="Arial" w:hAnsi="Arial" w:cs="Arial"/>
                <w:bCs/>
              </w:rPr>
              <w:t>0,5</w:t>
            </w:r>
          </w:p>
        </w:tc>
      </w:tr>
    </w:tbl>
    <w:p w:rsidR="00423AAA" w:rsidRPr="002737D9" w:rsidRDefault="00423AAA">
      <w:pPr>
        <w:rPr>
          <w:rFonts w:ascii="Arial" w:hAnsi="Arial" w:cs="Arial"/>
        </w:rPr>
      </w:pPr>
    </w:p>
    <w:p w:rsidR="00423AAA" w:rsidRPr="002737D9" w:rsidRDefault="00423AAA">
      <w:pPr>
        <w:rPr>
          <w:rFonts w:ascii="Arial" w:hAnsi="Arial" w:cs="Arial"/>
        </w:rPr>
      </w:pPr>
    </w:p>
    <w:sectPr w:rsidR="00423AAA" w:rsidRPr="0027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AA"/>
    <w:rsid w:val="002737D9"/>
    <w:rsid w:val="00423AAA"/>
    <w:rsid w:val="008A48D7"/>
    <w:rsid w:val="008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2019-05-30T08:40:00Z</cp:lastPrinted>
  <dcterms:created xsi:type="dcterms:W3CDTF">2019-05-28T11:41:00Z</dcterms:created>
  <dcterms:modified xsi:type="dcterms:W3CDTF">2019-05-30T08:41:00Z</dcterms:modified>
</cp:coreProperties>
</file>