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A5" w:rsidRPr="003A06A5" w:rsidRDefault="003A06A5" w:rsidP="003A06A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666666"/>
        </w:rPr>
      </w:pPr>
      <w:bookmarkStart w:id="0" w:name="_GoBack"/>
      <w:r w:rsidRPr="003A06A5">
        <w:rPr>
          <w:b/>
          <w:color w:val="666666"/>
        </w:rPr>
        <w:t>ИЗВЕЩЕНИЕ</w:t>
      </w:r>
    </w:p>
    <w:p w:rsidR="003A06A5" w:rsidRPr="003A06A5" w:rsidRDefault="003A06A5" w:rsidP="003A06A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666666"/>
        </w:rPr>
      </w:pPr>
      <w:r w:rsidRPr="003A06A5">
        <w:rPr>
          <w:b/>
          <w:bCs/>
          <w:color w:val="666666"/>
        </w:rPr>
        <w:t xml:space="preserve">о размещении проекта отчета от 06.07.2021 № </w:t>
      </w:r>
      <w:r>
        <w:rPr>
          <w:b/>
          <w:bCs/>
          <w:color w:val="666666"/>
        </w:rPr>
        <w:t>2</w:t>
      </w:r>
      <w:r w:rsidRPr="003A06A5">
        <w:rPr>
          <w:b/>
          <w:bCs/>
          <w:color w:val="666666"/>
        </w:rPr>
        <w:t>-2021, месте его размещения, о порядке и сроках предоставления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bookmarkEnd w:id="0"/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В соответствии со ст. 14 Федерального закона от 03.07.2016 № 237-ФЗ «О государственной кадастровой оценке»</w:t>
      </w:r>
      <w:bookmarkStart w:id="1" w:name="_Hlk52886618"/>
      <w:r w:rsidRPr="00606553">
        <w:rPr>
          <w:color w:val="0FAEDB"/>
        </w:rPr>
        <w:t> департамент имущественных и земельных отношений Воронежской области</w:t>
      </w:r>
      <w:bookmarkEnd w:id="1"/>
      <w:r w:rsidRPr="00606553">
        <w:rPr>
          <w:color w:val="666666"/>
        </w:rPr>
        <w:t> уведомляет о размещении проекта отчета от 06.07.2021 № 2-2021 </w:t>
      </w:r>
      <w:hyperlink r:id="rId4" w:history="1">
        <w:r w:rsidRPr="00606553">
          <w:rPr>
            <w:rStyle w:val="a4"/>
            <w:color w:val="0FAEDB"/>
          </w:rPr>
          <w:t>об итогах государственной кадастровой оценки объектов капитального строительства на территории Воронежской области, по состоянию на 01.01.2021(далее – Проект отчета).</w:t>
        </w:r>
      </w:hyperlink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 xml:space="preserve">Виды объектов недвижимости: Помещения, Сооружения; Объекты незавершенного строительства; Машино - место; Здания. 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Дата окончания ознакомления с Проектом отчета – 19.08.2021.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Дата окончания приема замечаний к Проекту отчета – 19.08.2021.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Обращаем внимание, что Замечания к проекту отчета могут быть представлены в государственное бюджетное учреждение Воронежской области «Центр государственной кадастровой оценки Воронежской области (далее – бюджетное учреждение)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Замечание к проекту отчета наряду с изложением его сути должно содержать: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606553">
        <w:rPr>
          <w:color w:val="666666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606553">
        <w:rPr>
          <w:color w:val="666666"/>
        </w:rPr>
        <w:t>Росреестр</w:t>
      </w:r>
      <w:proofErr w:type="spellEnd"/>
      <w:r w:rsidRPr="00606553">
        <w:rPr>
          <w:color w:val="666666"/>
        </w:rPr>
        <w:t>) действующим законодательством не предусмотрена.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С указанным Проектом отчета, можно ознакомиться: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66666"/>
        </w:rPr>
      </w:pPr>
      <w:r w:rsidRPr="00606553">
        <w:rPr>
          <w:color w:val="666666"/>
        </w:rPr>
        <w:lastRenderedPageBreak/>
        <w:t>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 </w:t>
      </w:r>
      <w:hyperlink r:id="rId5" w:history="1">
        <w:r w:rsidRPr="00606553">
          <w:rPr>
            <w:rStyle w:val="a4"/>
            <w:color w:val="0FAEDB"/>
          </w:rPr>
          <w:t>https://rosreestr.ru/site/activity/kadastrovaya-otsenka/fond-dannykh-gosudarstvennoy-kadastrovoy-otsenki/</w:t>
        </w:r>
      </w:hyperlink>
      <w:r w:rsidRPr="00606553">
        <w:rPr>
          <w:color w:val="666666"/>
        </w:rPr>
        <w:t>);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- 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оценка/Проекты отчетов – </w:t>
      </w:r>
      <w:hyperlink r:id="rId6" w:history="1">
        <w:r w:rsidRPr="00606553">
          <w:rPr>
            <w:rStyle w:val="a4"/>
            <w:color w:val="0FAEDB"/>
          </w:rPr>
          <w:t>https://cgko-vrn.ru/valuation/pre</w:t>
        </w:r>
      </w:hyperlink>
      <w:r w:rsidRPr="00606553">
        <w:rPr>
          <w:color w:val="666666"/>
        </w:rPr>
        <w:t>).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666666"/>
        </w:rPr>
      </w:pPr>
      <w:r w:rsidRPr="00606553">
        <w:rPr>
          <w:color w:val="666666"/>
        </w:rPr>
        <w:t>Порядок предоставления замечаний:</w:t>
      </w:r>
    </w:p>
    <w:p w:rsidR="00384EC6" w:rsidRPr="00606553" w:rsidRDefault="00384EC6" w:rsidP="00606553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Государственное бюджетное учреждение Воронежской области «Центр государственной кадастровой оценки Воронежской области» осуществляет прием Замечаний к проекту отчета.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Время работы: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понедельник – четверг: с 09.00 до 18.00, (перерыв с 13.00 до 13.45);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пятница: с 09.00 до 16.45, (перерыв с 13.00 до 13.45).</w:t>
      </w:r>
    </w:p>
    <w:p w:rsidR="00384EC6" w:rsidRPr="00606553" w:rsidRDefault="00384EC6" w:rsidP="00384EC6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606553">
        <w:rPr>
          <w:color w:val="666666"/>
        </w:rPr>
        <w:t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p w:rsidR="00B316CC" w:rsidRPr="00606553" w:rsidRDefault="00B316CC">
      <w:pPr>
        <w:rPr>
          <w:rFonts w:ascii="Times New Roman" w:hAnsi="Times New Roman" w:cs="Times New Roman"/>
        </w:rPr>
      </w:pPr>
    </w:p>
    <w:sectPr w:rsidR="00B316CC" w:rsidRPr="006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3"/>
    <w:rsid w:val="00384EC6"/>
    <w:rsid w:val="003A06A5"/>
    <w:rsid w:val="00606553"/>
    <w:rsid w:val="00B316CC"/>
    <w:rsid w:val="00E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6FDD-3E1F-40C8-B748-E072DF0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ko-vrn.ru/valuation/pre" TargetMode="External"/><Relationship Id="rId5" Type="http://schemas.openxmlformats.org/officeDocument/2006/relationships/hyperlink" Target="https://rosreestr.ru/site/activity/kadastrovaya-otsenka/fond-dannykh-gosudarstvennoy-kadastrovoy-otsenki/" TargetMode="External"/><Relationship Id="rId4" Type="http://schemas.openxmlformats.org/officeDocument/2006/relationships/hyperlink" Target="https://cgko-vrn.ru/reports/oks2021pre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Петрова Евгения Александровна</cp:lastModifiedBy>
  <cp:revision>3</cp:revision>
  <dcterms:created xsi:type="dcterms:W3CDTF">2021-08-02T10:57:00Z</dcterms:created>
  <dcterms:modified xsi:type="dcterms:W3CDTF">2021-08-02T11:00:00Z</dcterms:modified>
</cp:coreProperties>
</file>